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43" w:rsidRDefault="00B77C43">
      <w:pPr>
        <w:tabs>
          <w:tab w:val="left" w:pos="1140"/>
        </w:tabs>
        <w:spacing w:line="600" w:lineRule="auto"/>
        <w:jc w:val="center"/>
        <w:rPr>
          <w:rFonts w:asciiTheme="majorEastAsia" w:eastAsiaTheme="majorEastAsia" w:hAnsiTheme="majorEastAsia" w:cstheme="majorEastAsia"/>
          <w:b/>
          <w:sz w:val="36"/>
          <w:szCs w:val="36"/>
        </w:rPr>
      </w:pPr>
    </w:p>
    <w:p w:rsidR="00B77C43" w:rsidRDefault="001C62AB">
      <w:pPr>
        <w:tabs>
          <w:tab w:val="left" w:pos="1140"/>
        </w:tabs>
        <w:spacing w:line="600" w:lineRule="auto"/>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番禺</w:t>
      </w:r>
      <w:r>
        <w:rPr>
          <w:rFonts w:asciiTheme="majorEastAsia" w:eastAsiaTheme="majorEastAsia" w:hAnsiTheme="majorEastAsia" w:cstheme="majorEastAsia" w:hint="eastAsia"/>
          <w:b/>
          <w:sz w:val="36"/>
          <w:szCs w:val="36"/>
        </w:rPr>
        <w:t>中心医院医疗集团</w:t>
      </w:r>
      <w:r>
        <w:rPr>
          <w:rFonts w:asciiTheme="majorEastAsia" w:eastAsiaTheme="majorEastAsia" w:hAnsiTheme="majorEastAsia" w:cstheme="majorEastAsia" w:hint="eastAsia"/>
          <w:b/>
          <w:sz w:val="36"/>
          <w:szCs w:val="36"/>
        </w:rPr>
        <w:t>复</w:t>
      </w:r>
      <w:bookmarkStart w:id="0" w:name="_GoBack"/>
      <w:bookmarkEnd w:id="0"/>
      <w:r>
        <w:rPr>
          <w:rFonts w:asciiTheme="majorEastAsia" w:eastAsiaTheme="majorEastAsia" w:hAnsiTheme="majorEastAsia" w:cstheme="majorEastAsia" w:hint="eastAsia"/>
          <w:b/>
          <w:sz w:val="36"/>
          <w:szCs w:val="36"/>
        </w:rPr>
        <w:t>印机</w:t>
      </w:r>
      <w:r w:rsidR="00C70802">
        <w:rPr>
          <w:rFonts w:asciiTheme="majorEastAsia" w:eastAsiaTheme="majorEastAsia" w:hAnsiTheme="majorEastAsia" w:cstheme="majorEastAsia" w:hint="eastAsia"/>
          <w:b/>
          <w:sz w:val="36"/>
          <w:szCs w:val="36"/>
        </w:rPr>
        <w:t>采购项目</w:t>
      </w:r>
      <w:r>
        <w:rPr>
          <w:rFonts w:asciiTheme="majorEastAsia" w:eastAsiaTheme="majorEastAsia" w:hAnsiTheme="majorEastAsia" w:cstheme="majorEastAsia" w:hint="eastAsia"/>
          <w:b/>
          <w:sz w:val="36"/>
          <w:szCs w:val="36"/>
        </w:rPr>
        <w:t>市场</w:t>
      </w:r>
      <w:r>
        <w:rPr>
          <w:rFonts w:asciiTheme="majorEastAsia" w:eastAsiaTheme="majorEastAsia" w:hAnsiTheme="majorEastAsia" w:cstheme="majorEastAsia" w:hint="eastAsia"/>
          <w:b/>
          <w:sz w:val="36"/>
          <w:szCs w:val="36"/>
        </w:rPr>
        <w:t>调查</w:t>
      </w:r>
      <w:r>
        <w:rPr>
          <w:rFonts w:asciiTheme="majorEastAsia" w:eastAsiaTheme="majorEastAsia" w:hAnsiTheme="majorEastAsia" w:cstheme="majorEastAsia" w:hint="eastAsia"/>
          <w:b/>
          <w:sz w:val="36"/>
          <w:szCs w:val="36"/>
        </w:rPr>
        <w:t>公告</w:t>
      </w:r>
    </w:p>
    <w:p w:rsidR="00B77C43" w:rsidRDefault="00B77C43">
      <w:pPr>
        <w:tabs>
          <w:tab w:val="left" w:pos="1140"/>
        </w:tabs>
        <w:spacing w:line="360" w:lineRule="auto"/>
        <w:rPr>
          <w:rFonts w:ascii="宋体" w:hAnsi="宋体" w:cs="宋体"/>
          <w:sz w:val="24"/>
        </w:rPr>
      </w:pPr>
    </w:p>
    <w:p w:rsidR="00B77C43" w:rsidRDefault="001C62AB">
      <w:pPr>
        <w:tabs>
          <w:tab w:val="left" w:pos="1140"/>
        </w:tabs>
        <w:spacing w:line="360" w:lineRule="auto"/>
        <w:ind w:firstLineChars="200" w:firstLine="480"/>
        <w:rPr>
          <w:rFonts w:ascii="宋体" w:hAnsi="宋体" w:cs="宋体"/>
          <w:sz w:val="24"/>
        </w:rPr>
      </w:pPr>
      <w:r>
        <w:rPr>
          <w:rFonts w:ascii="宋体" w:hAnsi="宋体" w:cs="宋体" w:hint="eastAsia"/>
          <w:sz w:val="24"/>
        </w:rPr>
        <w:t>番禺中心医院医疗集团</w:t>
      </w:r>
      <w:r>
        <w:rPr>
          <w:rFonts w:ascii="宋体" w:hAnsi="宋体" w:cs="宋体"/>
          <w:sz w:val="24"/>
        </w:rPr>
        <w:t>拟采购</w:t>
      </w:r>
      <w:r>
        <w:rPr>
          <w:rFonts w:ascii="宋体" w:hAnsi="宋体" w:cs="宋体" w:hint="eastAsia"/>
          <w:sz w:val="24"/>
        </w:rPr>
        <w:t>7</w:t>
      </w:r>
      <w:r>
        <w:rPr>
          <w:rFonts w:ascii="宋体" w:hAnsi="宋体" w:cs="宋体" w:hint="eastAsia"/>
          <w:sz w:val="24"/>
        </w:rPr>
        <w:t>台复印机</w:t>
      </w:r>
      <w:r>
        <w:rPr>
          <w:rFonts w:ascii="宋体" w:hAnsi="宋体" w:cs="宋体"/>
          <w:sz w:val="24"/>
        </w:rPr>
        <w:t>，现进行市场需求</w:t>
      </w:r>
      <w:r>
        <w:rPr>
          <w:rFonts w:ascii="宋体" w:hAnsi="宋体" w:cs="宋体"/>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w:t>
      </w:r>
      <w:r>
        <w:rPr>
          <w:rFonts w:ascii="宋体" w:hAnsi="宋体" w:cs="宋体"/>
          <w:sz w:val="24"/>
        </w:rPr>
        <w:t>调查</w:t>
      </w:r>
      <w:r>
        <w:rPr>
          <w:rFonts w:ascii="宋体" w:hAnsi="宋体" w:cs="宋体"/>
          <w:sz w:val="24"/>
        </w:rPr>
        <w:t>资料中如涉及弄虚作假的将被列入我院</w:t>
      </w:r>
      <w:r>
        <w:rPr>
          <w:rFonts w:ascii="宋体" w:hAnsi="宋体" w:cs="宋体" w:hint="eastAsia"/>
          <w:sz w:val="24"/>
        </w:rPr>
        <w:t>负面清单</w:t>
      </w:r>
      <w:r>
        <w:rPr>
          <w:rFonts w:ascii="宋体" w:hAnsi="宋体" w:cs="宋体"/>
          <w:sz w:val="24"/>
        </w:rPr>
        <w:t>。我单位对所有参与</w:t>
      </w:r>
      <w:r>
        <w:rPr>
          <w:rFonts w:ascii="宋体" w:hAnsi="宋体" w:cs="宋体"/>
          <w:sz w:val="24"/>
        </w:rPr>
        <w:t>调查</w:t>
      </w:r>
      <w:r>
        <w:rPr>
          <w:rFonts w:ascii="宋体" w:hAnsi="宋体" w:cs="宋体"/>
          <w:sz w:val="24"/>
        </w:rPr>
        <w:t>潜在供应商提供的资料有保密的责任。</w:t>
      </w:r>
    </w:p>
    <w:p w:rsidR="00B77C43" w:rsidRDefault="001C62AB">
      <w:pPr>
        <w:tabs>
          <w:tab w:val="left" w:pos="1140"/>
        </w:tabs>
        <w:spacing w:line="360" w:lineRule="auto"/>
        <w:ind w:firstLineChars="200" w:firstLine="480"/>
      </w:pPr>
      <w:r>
        <w:rPr>
          <w:rFonts w:ascii="宋体" w:hAnsi="宋体" w:cs="宋体" w:hint="eastAsia"/>
          <w:sz w:val="24"/>
        </w:rPr>
        <w:t>★</w:t>
      </w:r>
      <w:r>
        <w:rPr>
          <w:rFonts w:ascii="宋体" w:hAnsi="宋体" w:cs="宋体" w:hint="eastAsia"/>
          <w:sz w:val="24"/>
        </w:rPr>
        <w:t>报价公司必须在“广东政府采购智慧云平台”有注册账户。</w:t>
      </w:r>
    </w:p>
    <w:p w:rsidR="00B77C43" w:rsidRDefault="001C62AB">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0" w:type="auto"/>
        <w:tblLook w:val="04A0" w:firstRow="1" w:lastRow="0" w:firstColumn="1" w:lastColumn="0" w:noHBand="0" w:noVBand="1"/>
      </w:tblPr>
      <w:tblGrid>
        <w:gridCol w:w="861"/>
        <w:gridCol w:w="1567"/>
        <w:gridCol w:w="2535"/>
        <w:gridCol w:w="1425"/>
        <w:gridCol w:w="1275"/>
        <w:gridCol w:w="856"/>
      </w:tblGrid>
      <w:tr w:rsidR="00B77C43">
        <w:tc>
          <w:tcPr>
            <w:tcW w:w="861" w:type="dxa"/>
          </w:tcPr>
          <w:p w:rsidR="00B77C43" w:rsidRDefault="001C62A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1567" w:type="dxa"/>
          </w:tcPr>
          <w:p w:rsidR="00B77C43" w:rsidRDefault="001C62A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2535" w:type="dxa"/>
          </w:tcPr>
          <w:p w:rsidR="00B77C43" w:rsidRDefault="001C62A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基本功能需求</w:t>
            </w:r>
          </w:p>
        </w:tc>
        <w:tc>
          <w:tcPr>
            <w:tcW w:w="1425" w:type="dxa"/>
          </w:tcPr>
          <w:p w:rsidR="00B77C43" w:rsidRDefault="001C62A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预算单价</w:t>
            </w:r>
          </w:p>
        </w:tc>
        <w:tc>
          <w:tcPr>
            <w:tcW w:w="1275" w:type="dxa"/>
          </w:tcPr>
          <w:p w:rsidR="00B77C43" w:rsidRDefault="001C62A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需求数量</w:t>
            </w:r>
          </w:p>
        </w:tc>
        <w:tc>
          <w:tcPr>
            <w:tcW w:w="856" w:type="dxa"/>
          </w:tcPr>
          <w:p w:rsidR="00B77C43" w:rsidRDefault="001C62A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备注</w:t>
            </w:r>
          </w:p>
        </w:tc>
      </w:tr>
      <w:tr w:rsidR="00B77C43">
        <w:tc>
          <w:tcPr>
            <w:tcW w:w="861" w:type="dxa"/>
          </w:tcPr>
          <w:p w:rsidR="00B77C43" w:rsidRDefault="001C62A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1567" w:type="dxa"/>
          </w:tcPr>
          <w:p w:rsidR="00B77C43" w:rsidRDefault="001C62A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中高端复印机</w:t>
            </w:r>
          </w:p>
        </w:tc>
        <w:tc>
          <w:tcPr>
            <w:tcW w:w="2535" w:type="dxa"/>
          </w:tcPr>
          <w:p w:rsidR="00B77C43" w:rsidRDefault="001C62AB">
            <w:pPr>
              <w:spacing w:line="360" w:lineRule="auto"/>
              <w:jc w:val="center"/>
            </w:pPr>
            <w:r>
              <w:rPr>
                <w:rFonts w:hint="eastAsia"/>
              </w:rPr>
              <w:t>彩色</w:t>
            </w:r>
            <w:r>
              <w:rPr>
                <w:rFonts w:hint="eastAsia"/>
              </w:rPr>
              <w:t>+</w:t>
            </w:r>
            <w:r>
              <w:rPr>
                <w:rFonts w:hint="eastAsia"/>
              </w:rPr>
              <w:t>黑白，双面复印，</w:t>
            </w:r>
          </w:p>
          <w:p w:rsidR="00B77C43" w:rsidRDefault="001C62AB">
            <w:pPr>
              <w:spacing w:line="360" w:lineRule="auto"/>
              <w:jc w:val="center"/>
            </w:pPr>
            <w:r>
              <w:rPr>
                <w:rFonts w:hint="eastAsia"/>
              </w:rPr>
              <w:t>能复印</w:t>
            </w:r>
            <w:r>
              <w:rPr>
                <w:rFonts w:hint="eastAsia"/>
              </w:rPr>
              <w:t>A3+A4</w:t>
            </w:r>
            <w:r>
              <w:rPr>
                <w:rFonts w:hint="eastAsia"/>
              </w:rPr>
              <w:t>，输出速度达</w:t>
            </w:r>
            <w:r>
              <w:rPr>
                <w:rFonts w:hint="eastAsia"/>
              </w:rPr>
              <w:t>30</w:t>
            </w:r>
            <w:r>
              <w:rPr>
                <w:rFonts w:hint="eastAsia"/>
              </w:rPr>
              <w:t>张</w:t>
            </w:r>
            <w:r>
              <w:rPr>
                <w:rFonts w:hint="eastAsia"/>
              </w:rPr>
              <w:t>/</w:t>
            </w:r>
            <w:r>
              <w:rPr>
                <w:rFonts w:hint="eastAsia"/>
              </w:rPr>
              <w:t>分钟以上。</w:t>
            </w:r>
          </w:p>
        </w:tc>
        <w:tc>
          <w:tcPr>
            <w:tcW w:w="1425" w:type="dxa"/>
          </w:tcPr>
          <w:p w:rsidR="00B77C43" w:rsidRDefault="001C62A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20000</w:t>
            </w:r>
            <w:r>
              <w:rPr>
                <w:rFonts w:asciiTheme="majorEastAsia" w:eastAsiaTheme="majorEastAsia" w:hAnsiTheme="majorEastAsia" w:cstheme="majorEastAsia" w:hint="eastAsia"/>
                <w:sz w:val="24"/>
              </w:rPr>
              <w:t>元</w:t>
            </w:r>
          </w:p>
        </w:tc>
        <w:tc>
          <w:tcPr>
            <w:tcW w:w="1275" w:type="dxa"/>
          </w:tcPr>
          <w:p w:rsidR="00B77C43" w:rsidRDefault="001C62A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r>
              <w:rPr>
                <w:rFonts w:asciiTheme="majorEastAsia" w:eastAsiaTheme="majorEastAsia" w:hAnsiTheme="majorEastAsia" w:cstheme="majorEastAsia" w:hint="eastAsia"/>
                <w:sz w:val="24"/>
              </w:rPr>
              <w:t>台</w:t>
            </w:r>
          </w:p>
        </w:tc>
        <w:tc>
          <w:tcPr>
            <w:tcW w:w="856" w:type="dxa"/>
          </w:tcPr>
          <w:p w:rsidR="00B77C43" w:rsidRDefault="00B77C43">
            <w:pPr>
              <w:spacing w:line="360" w:lineRule="auto"/>
              <w:rPr>
                <w:rFonts w:asciiTheme="majorEastAsia" w:eastAsiaTheme="majorEastAsia" w:hAnsiTheme="majorEastAsia" w:cstheme="majorEastAsia"/>
                <w:sz w:val="24"/>
                <w:lang w:val="zh-CN"/>
              </w:rPr>
            </w:pPr>
          </w:p>
        </w:tc>
      </w:tr>
      <w:tr w:rsidR="00B77C43">
        <w:tc>
          <w:tcPr>
            <w:tcW w:w="861" w:type="dxa"/>
          </w:tcPr>
          <w:p w:rsidR="00B77C43" w:rsidRDefault="001C62A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1567" w:type="dxa"/>
          </w:tcPr>
          <w:p w:rsidR="00B77C43" w:rsidRDefault="001C62A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中低端复印机</w:t>
            </w:r>
          </w:p>
        </w:tc>
        <w:tc>
          <w:tcPr>
            <w:tcW w:w="2535" w:type="dxa"/>
          </w:tcPr>
          <w:p w:rsidR="00B77C43" w:rsidRDefault="001C62AB">
            <w:pPr>
              <w:spacing w:line="360" w:lineRule="auto"/>
              <w:jc w:val="center"/>
            </w:pPr>
            <w:r>
              <w:rPr>
                <w:rFonts w:hint="eastAsia"/>
              </w:rPr>
              <w:t>彩色</w:t>
            </w:r>
            <w:r>
              <w:rPr>
                <w:rFonts w:hint="eastAsia"/>
              </w:rPr>
              <w:t>+</w:t>
            </w:r>
            <w:r>
              <w:rPr>
                <w:rFonts w:hint="eastAsia"/>
              </w:rPr>
              <w:t>黑白，双面复印，</w:t>
            </w:r>
          </w:p>
          <w:p w:rsidR="00B77C43" w:rsidRDefault="001C62AB">
            <w:pPr>
              <w:spacing w:line="360" w:lineRule="auto"/>
              <w:jc w:val="center"/>
            </w:pPr>
            <w:r>
              <w:rPr>
                <w:rFonts w:hint="eastAsia"/>
              </w:rPr>
              <w:t>能复印</w:t>
            </w:r>
            <w:r>
              <w:rPr>
                <w:rFonts w:hint="eastAsia"/>
              </w:rPr>
              <w:t>A3+A4</w:t>
            </w:r>
            <w:r>
              <w:rPr>
                <w:rFonts w:hint="eastAsia"/>
              </w:rPr>
              <w:t>，输出速度达</w:t>
            </w:r>
            <w:r>
              <w:rPr>
                <w:rFonts w:hint="eastAsia"/>
              </w:rPr>
              <w:t>25</w:t>
            </w:r>
            <w:r>
              <w:rPr>
                <w:rFonts w:hint="eastAsia"/>
              </w:rPr>
              <w:t>张</w:t>
            </w:r>
            <w:r>
              <w:rPr>
                <w:rFonts w:hint="eastAsia"/>
              </w:rPr>
              <w:t>/</w:t>
            </w:r>
            <w:r>
              <w:rPr>
                <w:rFonts w:hint="eastAsia"/>
              </w:rPr>
              <w:t>分钟以上。</w:t>
            </w:r>
          </w:p>
        </w:tc>
        <w:tc>
          <w:tcPr>
            <w:tcW w:w="1425" w:type="dxa"/>
          </w:tcPr>
          <w:p w:rsidR="00B77C43" w:rsidRDefault="001C62A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10000</w:t>
            </w:r>
            <w:r>
              <w:rPr>
                <w:rFonts w:asciiTheme="majorEastAsia" w:eastAsiaTheme="majorEastAsia" w:hAnsiTheme="majorEastAsia" w:cstheme="majorEastAsia" w:hint="eastAsia"/>
                <w:sz w:val="24"/>
              </w:rPr>
              <w:t>元</w:t>
            </w:r>
          </w:p>
        </w:tc>
        <w:tc>
          <w:tcPr>
            <w:tcW w:w="1275" w:type="dxa"/>
          </w:tcPr>
          <w:p w:rsidR="00B77C43" w:rsidRDefault="001C62A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台</w:t>
            </w:r>
          </w:p>
        </w:tc>
        <w:tc>
          <w:tcPr>
            <w:tcW w:w="856" w:type="dxa"/>
          </w:tcPr>
          <w:p w:rsidR="00B77C43" w:rsidRDefault="00B77C43">
            <w:pPr>
              <w:spacing w:line="360" w:lineRule="auto"/>
              <w:jc w:val="center"/>
              <w:rPr>
                <w:rFonts w:asciiTheme="majorEastAsia" w:eastAsiaTheme="majorEastAsia" w:hAnsiTheme="majorEastAsia" w:cstheme="majorEastAsia"/>
                <w:sz w:val="24"/>
                <w:lang w:val="zh-CN"/>
              </w:rPr>
            </w:pPr>
          </w:p>
        </w:tc>
      </w:tr>
      <w:tr w:rsidR="00B77C43">
        <w:tc>
          <w:tcPr>
            <w:tcW w:w="861" w:type="dxa"/>
          </w:tcPr>
          <w:p w:rsidR="00B77C43" w:rsidRDefault="001C62A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1567" w:type="dxa"/>
          </w:tcPr>
          <w:p w:rsidR="00B77C43" w:rsidRDefault="001C62AB">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val="zh-CN"/>
              </w:rPr>
              <w:t>低端</w:t>
            </w:r>
            <w:r>
              <w:rPr>
                <w:rFonts w:asciiTheme="majorEastAsia" w:eastAsiaTheme="majorEastAsia" w:hAnsiTheme="majorEastAsia" w:cstheme="majorEastAsia" w:hint="eastAsia"/>
                <w:sz w:val="24"/>
                <w:lang w:val="zh-CN"/>
              </w:rPr>
              <w:t>复印机</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val="zh-CN"/>
              </w:rPr>
              <w:t>一体化机</w:t>
            </w:r>
            <w:r>
              <w:rPr>
                <w:rFonts w:asciiTheme="majorEastAsia" w:eastAsiaTheme="majorEastAsia" w:hAnsiTheme="majorEastAsia" w:cstheme="majorEastAsia" w:hint="eastAsia"/>
                <w:sz w:val="24"/>
              </w:rPr>
              <w:t>）</w:t>
            </w:r>
          </w:p>
        </w:tc>
        <w:tc>
          <w:tcPr>
            <w:tcW w:w="2535" w:type="dxa"/>
          </w:tcPr>
          <w:p w:rsidR="00B77C43" w:rsidRDefault="001C62AB">
            <w:pPr>
              <w:spacing w:line="360" w:lineRule="auto"/>
              <w:jc w:val="center"/>
            </w:pPr>
            <w:r>
              <w:rPr>
                <w:rFonts w:hint="eastAsia"/>
              </w:rPr>
              <w:t>黑白，双面复印，</w:t>
            </w:r>
          </w:p>
          <w:p w:rsidR="00B77C43" w:rsidRDefault="001C62AB">
            <w:pPr>
              <w:spacing w:line="360" w:lineRule="auto"/>
              <w:jc w:val="center"/>
            </w:pPr>
            <w:r>
              <w:rPr>
                <w:rFonts w:hint="eastAsia"/>
              </w:rPr>
              <w:t>能复印</w:t>
            </w:r>
            <w:r>
              <w:rPr>
                <w:rFonts w:hint="eastAsia"/>
              </w:rPr>
              <w:t>A4</w:t>
            </w:r>
            <w:r>
              <w:rPr>
                <w:rFonts w:hint="eastAsia"/>
              </w:rPr>
              <w:t>，输出速度达</w:t>
            </w:r>
            <w:r>
              <w:rPr>
                <w:rFonts w:hint="eastAsia"/>
              </w:rPr>
              <w:t>25</w:t>
            </w:r>
            <w:r>
              <w:rPr>
                <w:rFonts w:hint="eastAsia"/>
              </w:rPr>
              <w:t>张</w:t>
            </w:r>
            <w:r>
              <w:rPr>
                <w:rFonts w:hint="eastAsia"/>
              </w:rPr>
              <w:t>/</w:t>
            </w:r>
            <w:r>
              <w:rPr>
                <w:rFonts w:hint="eastAsia"/>
              </w:rPr>
              <w:t>分钟以上。</w:t>
            </w:r>
          </w:p>
        </w:tc>
        <w:tc>
          <w:tcPr>
            <w:tcW w:w="1425" w:type="dxa"/>
          </w:tcPr>
          <w:p w:rsidR="00B77C43" w:rsidRDefault="001C62A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5000</w:t>
            </w:r>
            <w:r>
              <w:rPr>
                <w:rFonts w:asciiTheme="majorEastAsia" w:eastAsiaTheme="majorEastAsia" w:hAnsiTheme="majorEastAsia" w:cstheme="majorEastAsia" w:hint="eastAsia"/>
                <w:sz w:val="24"/>
              </w:rPr>
              <w:t>元</w:t>
            </w:r>
          </w:p>
        </w:tc>
        <w:tc>
          <w:tcPr>
            <w:tcW w:w="1275" w:type="dxa"/>
          </w:tcPr>
          <w:p w:rsidR="00B77C43" w:rsidRDefault="001C62A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台</w:t>
            </w:r>
          </w:p>
        </w:tc>
        <w:tc>
          <w:tcPr>
            <w:tcW w:w="856" w:type="dxa"/>
          </w:tcPr>
          <w:p w:rsidR="00B77C43" w:rsidRDefault="00B77C43">
            <w:pPr>
              <w:spacing w:line="360" w:lineRule="auto"/>
              <w:jc w:val="center"/>
              <w:rPr>
                <w:rFonts w:asciiTheme="majorEastAsia" w:eastAsiaTheme="majorEastAsia" w:hAnsiTheme="majorEastAsia" w:cstheme="majorEastAsia"/>
                <w:sz w:val="24"/>
                <w:lang w:val="zh-CN"/>
              </w:rPr>
            </w:pPr>
          </w:p>
        </w:tc>
      </w:tr>
    </w:tbl>
    <w:p w:rsidR="00B77C43" w:rsidRDefault="001C62AB">
      <w:pPr>
        <w:spacing w:line="360" w:lineRule="auto"/>
        <w:ind w:firstLineChars="210" w:firstLine="441"/>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lang w:val="zh-CN"/>
        </w:rPr>
        <w:t>★备注</w:t>
      </w:r>
      <w:r>
        <w:rPr>
          <w:rFonts w:asciiTheme="majorEastAsia" w:eastAsiaTheme="majorEastAsia" w:hAnsiTheme="majorEastAsia" w:cstheme="majorEastAsia"/>
          <w:lang w:val="zh-CN"/>
        </w:rPr>
        <w:t>：</w:t>
      </w:r>
      <w:r>
        <w:rPr>
          <w:rFonts w:asciiTheme="majorEastAsia" w:eastAsiaTheme="majorEastAsia" w:hAnsiTheme="majorEastAsia" w:cstheme="majorEastAsia" w:hint="eastAsia"/>
          <w:lang w:val="zh-CN"/>
        </w:rPr>
        <w:t>供应商报价不得高于预算。</w:t>
      </w:r>
    </w:p>
    <w:p w:rsidR="00B77C43" w:rsidRDefault="001C62AB">
      <w:pPr>
        <w:pStyle w:val="a9"/>
        <w:widowControl/>
        <w:rPr>
          <w:b/>
          <w:bCs/>
        </w:rPr>
      </w:pPr>
      <w:r>
        <w:rPr>
          <w:rFonts w:hint="eastAsia"/>
          <w:b/>
          <w:bCs/>
        </w:rPr>
        <w:t>二</w:t>
      </w:r>
      <w:r>
        <w:rPr>
          <w:b/>
          <w:bCs/>
        </w:rPr>
        <w:t>、报名资料要求：</w:t>
      </w:r>
      <w:r>
        <w:rPr>
          <w:b/>
          <w:bCs/>
        </w:rPr>
        <w:t>  </w:t>
      </w:r>
    </w:p>
    <w:p w:rsidR="00B77C43" w:rsidRDefault="001C62AB">
      <w:pPr>
        <w:numPr>
          <w:ilvl w:val="255"/>
          <w:numId w:val="0"/>
        </w:numPr>
        <w:spacing w:line="360" w:lineRule="exact"/>
        <w:jc w:val="left"/>
        <w:rPr>
          <w:rFonts w:ascii="宋体" w:hAnsi="宋体" w:cs="宋体"/>
          <w:b/>
          <w:bCs/>
          <w:szCs w:val="21"/>
        </w:rPr>
      </w:pPr>
      <w:r>
        <w:rPr>
          <w:rFonts w:ascii="宋体" w:hAnsi="宋体" w:cs="宋体" w:hint="eastAsia"/>
          <w:b/>
          <w:bCs/>
          <w:szCs w:val="21"/>
        </w:rPr>
        <w:t>（一）</w:t>
      </w:r>
      <w:r>
        <w:rPr>
          <w:rFonts w:ascii="宋体" w:hAnsi="宋体" w:cs="宋体" w:hint="eastAsia"/>
          <w:b/>
          <w:bCs/>
          <w:szCs w:val="21"/>
        </w:rPr>
        <w:t>调查</w:t>
      </w:r>
      <w:r>
        <w:rPr>
          <w:rFonts w:ascii="宋体" w:hAnsi="宋体" w:cs="宋体" w:hint="eastAsia"/>
          <w:b/>
          <w:bCs/>
          <w:szCs w:val="21"/>
        </w:rPr>
        <w:t>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w:t>
      </w:r>
    </w:p>
    <w:p w:rsidR="00B77C43" w:rsidRDefault="001C62AB">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1339" w:tblpY="549"/>
        <w:tblOverlap w:val="never"/>
        <w:tblW w:w="9347" w:type="dxa"/>
        <w:tblLayout w:type="fixed"/>
        <w:tblLook w:val="04A0" w:firstRow="1" w:lastRow="0" w:firstColumn="1" w:lastColumn="0" w:noHBand="0" w:noVBand="1"/>
      </w:tblPr>
      <w:tblGrid>
        <w:gridCol w:w="1500"/>
        <w:gridCol w:w="1188"/>
        <w:gridCol w:w="1293"/>
        <w:gridCol w:w="1038"/>
        <w:gridCol w:w="681"/>
        <w:gridCol w:w="1131"/>
        <w:gridCol w:w="1385"/>
        <w:gridCol w:w="1131"/>
      </w:tblGrid>
      <w:tr w:rsidR="00B77C43">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77C43" w:rsidRDefault="001C62A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77C43" w:rsidRDefault="001C62A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B77C43" w:rsidRDefault="001C62A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77C43" w:rsidRDefault="001C62A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型号</w:t>
            </w:r>
          </w:p>
        </w:tc>
        <w:tc>
          <w:tcPr>
            <w:tcW w:w="1038" w:type="dxa"/>
            <w:tcBorders>
              <w:top w:val="single" w:sz="4" w:space="0" w:color="000000"/>
              <w:left w:val="single" w:sz="4" w:space="0" w:color="000000"/>
              <w:right w:val="single" w:sz="4" w:space="0" w:color="000000"/>
            </w:tcBorders>
            <w:vAlign w:val="center"/>
          </w:tcPr>
          <w:p w:rsidR="00B77C43" w:rsidRDefault="001C62AB">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B77C43" w:rsidRDefault="001C62A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lastRenderedPageBreak/>
              <w:t>（万元）</w:t>
            </w:r>
          </w:p>
        </w:tc>
        <w:tc>
          <w:tcPr>
            <w:tcW w:w="681" w:type="dxa"/>
            <w:tcBorders>
              <w:top w:val="single" w:sz="4" w:space="0" w:color="000000"/>
              <w:left w:val="single" w:sz="4" w:space="0" w:color="000000"/>
              <w:right w:val="single" w:sz="4" w:space="0" w:color="000000"/>
            </w:tcBorders>
            <w:vAlign w:val="center"/>
          </w:tcPr>
          <w:p w:rsidR="00B77C43" w:rsidRDefault="001C62A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数量</w:t>
            </w:r>
          </w:p>
        </w:tc>
        <w:tc>
          <w:tcPr>
            <w:tcW w:w="1131" w:type="dxa"/>
            <w:tcBorders>
              <w:top w:val="single" w:sz="4" w:space="0" w:color="000000"/>
              <w:left w:val="single" w:sz="4" w:space="0" w:color="000000"/>
              <w:right w:val="single" w:sz="4" w:space="0" w:color="000000"/>
            </w:tcBorders>
            <w:vAlign w:val="center"/>
          </w:tcPr>
          <w:p w:rsidR="00B77C43" w:rsidRDefault="001C62AB">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B77C43" w:rsidRDefault="001C62A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lastRenderedPageBreak/>
              <w:t>（万元）</w:t>
            </w:r>
          </w:p>
        </w:tc>
        <w:tc>
          <w:tcPr>
            <w:tcW w:w="1385" w:type="dxa"/>
            <w:tcBorders>
              <w:top w:val="single" w:sz="4" w:space="0" w:color="000000"/>
              <w:left w:val="single" w:sz="4" w:space="0" w:color="000000"/>
              <w:right w:val="single" w:sz="4" w:space="0" w:color="000000"/>
            </w:tcBorders>
            <w:vAlign w:val="center"/>
          </w:tcPr>
          <w:p w:rsidR="00B77C43" w:rsidRDefault="001C62A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lastRenderedPageBreak/>
              <w:t>生产厂家所属企</w:t>
            </w:r>
            <w:r>
              <w:rPr>
                <w:rFonts w:ascii="宋体" w:hAnsi="宋体" w:cs="宋体" w:hint="eastAsia"/>
                <w:b/>
                <w:bCs/>
                <w:color w:val="000000"/>
                <w:kern w:val="0"/>
                <w:sz w:val="16"/>
                <w:szCs w:val="16"/>
                <w:lang w:bidi="ar"/>
              </w:rPr>
              <w:lastRenderedPageBreak/>
              <w:t>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B77C43" w:rsidRDefault="001C62AB">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20"/>
                <w:szCs w:val="20"/>
                <w:lang w:bidi="ar"/>
              </w:rPr>
              <w:lastRenderedPageBreak/>
              <w:t>保修期</w:t>
            </w:r>
          </w:p>
        </w:tc>
      </w:tr>
      <w:tr w:rsidR="00B77C43">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77C43" w:rsidRDefault="00B77C43">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77C43" w:rsidRDefault="00B77C43">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77C43" w:rsidRDefault="00B77C43">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B77C43" w:rsidRDefault="00B77C43">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B77C43" w:rsidRDefault="00B77C43">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77C43" w:rsidRDefault="00B77C43">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B77C43" w:rsidRDefault="00B77C43">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77C43" w:rsidRDefault="00B77C43">
            <w:pPr>
              <w:jc w:val="center"/>
              <w:rPr>
                <w:rFonts w:ascii="宋体" w:hAnsi="宋体" w:cs="宋体"/>
                <w:color w:val="000000"/>
                <w:sz w:val="22"/>
                <w:szCs w:val="22"/>
              </w:rPr>
            </w:pPr>
          </w:p>
        </w:tc>
      </w:tr>
    </w:tbl>
    <w:p w:rsidR="00B77C43" w:rsidRDefault="001C62AB">
      <w:pPr>
        <w:tabs>
          <w:tab w:val="left" w:pos="780"/>
        </w:tabs>
        <w:spacing w:line="360" w:lineRule="exact"/>
        <w:ind w:firstLineChars="200" w:firstLine="422"/>
        <w:rPr>
          <w:rFonts w:ascii="仿宋" w:eastAsia="仿宋" w:hAnsi="仿宋"/>
          <w:b/>
          <w:bCs/>
          <w:color w:val="FF0000"/>
          <w:szCs w:val="21"/>
        </w:rPr>
      </w:pPr>
      <w:r>
        <w:rPr>
          <w:rFonts w:ascii="仿宋_GB2312" w:eastAsia="仿宋_GB2312" w:hAnsi="仿宋_GB2312" w:cs="仿宋_GB2312" w:hint="eastAsia"/>
          <w:b/>
          <w:bCs/>
          <w:color w:val="FF0000"/>
          <w:szCs w:val="21"/>
        </w:rPr>
        <w:t>★</w:t>
      </w:r>
      <w:r>
        <w:rPr>
          <w:rFonts w:ascii="仿宋" w:eastAsia="仿宋" w:hAnsi="仿宋" w:hint="eastAsia"/>
          <w:b/>
          <w:bCs/>
          <w:color w:val="FF0000"/>
          <w:szCs w:val="21"/>
        </w:rPr>
        <w:t>保修期、联系人、联系电话（必须填写）；</w:t>
      </w:r>
    </w:p>
    <w:p w:rsidR="00B77C43" w:rsidRDefault="001C62AB">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B77C43" w:rsidRDefault="001C62AB">
      <w:pPr>
        <w:spacing w:line="360" w:lineRule="auto"/>
        <w:rPr>
          <w:rFonts w:ascii="宋体" w:hAnsi="宋体"/>
          <w:bCs/>
          <w:color w:val="000000"/>
          <w:szCs w:val="21"/>
        </w:rPr>
      </w:pPr>
      <w:r>
        <w:rPr>
          <w:rFonts w:ascii="宋体" w:hAnsi="宋体" w:hint="eastAsia"/>
          <w:bCs/>
          <w:color w:val="000000"/>
          <w:szCs w:val="21"/>
          <w:shd w:val="clear" w:color="auto" w:fill="FFFFFF"/>
        </w:rPr>
        <w:t xml:space="preserve">2. </w:t>
      </w: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、设备所有</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p w:rsidR="00B77C43" w:rsidRDefault="001C62AB">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B77C43" w:rsidRDefault="001C62AB">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B77C43" w:rsidRDefault="001C62AB">
      <w:pPr>
        <w:spacing w:line="360" w:lineRule="auto"/>
        <w:rPr>
          <w:rFonts w:ascii="宋体" w:hAnsi="宋体"/>
          <w:color w:val="000000"/>
          <w:szCs w:val="21"/>
        </w:rPr>
      </w:pPr>
      <w:r>
        <w:rPr>
          <w:rFonts w:ascii="宋体" w:hAnsi="宋体" w:hint="eastAsia"/>
          <w:color w:val="000000"/>
          <w:szCs w:val="21"/>
          <w:shd w:val="clear" w:color="auto" w:fill="FFFFFF"/>
        </w:rPr>
        <w:t xml:space="preserve">5.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B77C43" w:rsidRDefault="001C62AB">
      <w:pPr>
        <w:spacing w:line="360" w:lineRule="auto"/>
        <w:rPr>
          <w:rFonts w:ascii="宋体" w:hAnsi="宋体"/>
          <w:bCs/>
          <w:color w:val="000000"/>
          <w:szCs w:val="21"/>
        </w:rPr>
      </w:pPr>
      <w:r>
        <w:rPr>
          <w:rFonts w:ascii="宋体" w:hAnsi="宋体" w:hint="eastAsia"/>
          <w:color w:val="000000"/>
          <w:szCs w:val="21"/>
          <w:shd w:val="clear" w:color="auto" w:fill="FFFFFF"/>
        </w:rPr>
        <w:t>6</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B77C43" w:rsidRDefault="001C62AB">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7.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B77C43" w:rsidRDefault="001C62AB">
      <w:pPr>
        <w:spacing w:line="360" w:lineRule="auto"/>
        <w:rPr>
          <w:rFonts w:ascii="宋体" w:hAnsi="宋体"/>
          <w:b/>
          <w:color w:val="000000"/>
          <w:sz w:val="24"/>
          <w:shd w:val="clear" w:color="auto" w:fill="FFFFFF"/>
        </w:rPr>
      </w:pPr>
      <w:r>
        <w:rPr>
          <w:rFonts w:ascii="宋体" w:hAnsi="宋体" w:hint="eastAsia"/>
          <w:b/>
          <w:color w:val="000000"/>
          <w:sz w:val="24"/>
          <w:shd w:val="clear" w:color="auto" w:fill="FFFFFF"/>
        </w:rPr>
        <w:t>以上材料按顺序扫描</w:t>
      </w:r>
      <w:r>
        <w:rPr>
          <w:rFonts w:ascii="宋体" w:hAnsi="宋体" w:hint="eastAsia"/>
          <w:b/>
          <w:color w:val="000000"/>
          <w:sz w:val="24"/>
          <w:shd w:val="clear" w:color="auto" w:fill="FFFFFF"/>
        </w:rPr>
        <w:t>PDF</w:t>
      </w:r>
      <w:r>
        <w:rPr>
          <w:rFonts w:ascii="宋体" w:hAnsi="宋体" w:hint="eastAsia"/>
          <w:b/>
          <w:color w:val="000000"/>
          <w:sz w:val="24"/>
          <w:shd w:val="clear" w:color="auto" w:fill="FFFFFF"/>
        </w:rPr>
        <w:t>文档（发到番禺中心医院设备科公共邮箱：</w:t>
      </w:r>
      <w:r>
        <w:rPr>
          <w:rFonts w:ascii="宋体" w:hAnsi="宋体"/>
          <w:b/>
          <w:color w:val="000000"/>
          <w:sz w:val="24"/>
          <w:shd w:val="clear" w:color="auto" w:fill="FFFFFF"/>
        </w:rPr>
        <w:t>pyzxyysbk@163.com</w:t>
      </w:r>
      <w:r>
        <w:rPr>
          <w:rFonts w:ascii="宋体" w:hAnsi="宋体" w:hint="eastAsia"/>
          <w:b/>
          <w:color w:val="000000"/>
          <w:sz w:val="24"/>
          <w:shd w:val="clear" w:color="auto" w:fill="FFFFFF"/>
        </w:rPr>
        <w:t>，并邮寄一份到医院</w:t>
      </w:r>
      <w:r>
        <w:rPr>
          <w:rFonts w:ascii="宋体" w:hAnsi="宋体" w:hint="eastAsia"/>
          <w:b/>
          <w:color w:val="000000"/>
          <w:sz w:val="24"/>
          <w:shd w:val="clear" w:color="auto" w:fill="FFFFFF"/>
        </w:rPr>
        <w:t>），后续经电话询价后结合性价比、设备耐用性、保修期、售后服务等因素，在广东政府采购智慧云平台电子卖场直接订购。</w:t>
      </w:r>
    </w:p>
    <w:p w:rsidR="00B77C43" w:rsidRDefault="001C62AB">
      <w:pPr>
        <w:spacing w:line="360" w:lineRule="auto"/>
        <w:rPr>
          <w:rFonts w:ascii="宋体" w:hAnsi="宋体"/>
          <w:b/>
          <w:color w:val="FF0000"/>
          <w:szCs w:val="21"/>
          <w:highlight w:val="yellow"/>
          <w:shd w:val="clear" w:color="auto" w:fill="FFFFFF"/>
        </w:rPr>
      </w:pPr>
      <w:r>
        <w:rPr>
          <w:rFonts w:ascii="宋体" w:hAnsi="宋体" w:hint="eastAsia"/>
          <w:b/>
          <w:color w:val="000000"/>
          <w:szCs w:val="21"/>
          <w:shd w:val="clear" w:color="auto" w:fill="FFFFFF"/>
        </w:rPr>
        <w:t>（二）</w:t>
      </w:r>
      <w:r>
        <w:rPr>
          <w:rFonts w:ascii="宋体" w:hAnsi="宋体" w:hint="eastAsia"/>
          <w:b/>
          <w:color w:val="000000"/>
          <w:szCs w:val="21"/>
          <w:shd w:val="clear" w:color="auto" w:fill="FFFFFF"/>
        </w:rPr>
        <w:t>医院联系方式</w:t>
      </w:r>
      <w:r>
        <w:rPr>
          <w:rFonts w:ascii="宋体" w:hAnsi="宋体" w:hint="eastAsia"/>
          <w:b/>
          <w:color w:val="000000"/>
          <w:szCs w:val="21"/>
          <w:shd w:val="clear" w:color="auto" w:fill="FFFFFF"/>
        </w:rPr>
        <w:t>：</w:t>
      </w:r>
      <w:r>
        <w:rPr>
          <w:rFonts w:ascii="宋体" w:hAnsi="宋体" w:hint="eastAsia"/>
          <w:color w:val="000000"/>
          <w:szCs w:val="21"/>
        </w:rPr>
        <w:t>广州市</w:t>
      </w:r>
      <w:r>
        <w:rPr>
          <w:rFonts w:ascii="宋体" w:hAnsi="宋体"/>
          <w:color w:val="000000"/>
          <w:szCs w:val="21"/>
        </w:rPr>
        <w:t>番禺</w:t>
      </w:r>
      <w:r>
        <w:rPr>
          <w:rFonts w:ascii="宋体" w:hAnsi="宋体" w:hint="eastAsia"/>
          <w:color w:val="000000"/>
          <w:szCs w:val="21"/>
        </w:rPr>
        <w:t>区</w:t>
      </w:r>
      <w:r>
        <w:rPr>
          <w:rFonts w:ascii="宋体" w:hAnsi="宋体"/>
          <w:color w:val="000000"/>
          <w:szCs w:val="21"/>
        </w:rPr>
        <w:t>中心医院设备科</w:t>
      </w:r>
      <w:r>
        <w:rPr>
          <w:rFonts w:ascii="宋体" w:hAnsi="宋体" w:hint="eastAsia"/>
          <w:color w:val="000000"/>
          <w:szCs w:val="21"/>
        </w:rPr>
        <w:t>，</w:t>
      </w:r>
      <w:r>
        <w:rPr>
          <w:rFonts w:ascii="宋体" w:hAnsi="宋体" w:hint="eastAsia"/>
          <w:color w:val="000000"/>
          <w:szCs w:val="21"/>
        </w:rPr>
        <w:t>黄工</w:t>
      </w:r>
      <w:r>
        <w:rPr>
          <w:rFonts w:ascii="宋体" w:hAnsi="宋体" w:hint="eastAsia"/>
          <w:color w:val="000000"/>
          <w:szCs w:val="21"/>
        </w:rPr>
        <w:t>，</w:t>
      </w:r>
      <w:r>
        <w:rPr>
          <w:rFonts w:ascii="宋体" w:hAnsi="宋体" w:hint="eastAsia"/>
          <w:color w:val="000000"/>
          <w:szCs w:val="21"/>
        </w:rPr>
        <w:t>020-</w:t>
      </w:r>
      <w:r>
        <w:rPr>
          <w:rFonts w:ascii="宋体" w:hAnsi="宋体"/>
          <w:color w:val="000000"/>
          <w:szCs w:val="21"/>
        </w:rPr>
        <w:t>34858223</w:t>
      </w:r>
      <w:r>
        <w:rPr>
          <w:rFonts w:ascii="宋体" w:hAnsi="宋体" w:hint="eastAsia"/>
          <w:color w:val="000000"/>
          <w:szCs w:val="21"/>
        </w:rPr>
        <w:t>，</w:t>
      </w: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号儿童发热门诊三楼设备科</w:t>
      </w:r>
      <w:r>
        <w:rPr>
          <w:rFonts w:ascii="宋体" w:hAnsi="宋体" w:hint="eastAsia"/>
          <w:color w:val="000000"/>
          <w:szCs w:val="21"/>
        </w:rPr>
        <w:t>。</w:t>
      </w:r>
    </w:p>
    <w:p w:rsidR="00B77C43" w:rsidRDefault="001C62AB" w:rsidP="0009358C">
      <w:pPr>
        <w:spacing w:line="360" w:lineRule="auto"/>
        <w:rPr>
          <w:rFonts w:ascii="宋体" w:hAnsi="宋体"/>
          <w:color w:val="000000"/>
          <w:szCs w:val="21"/>
          <w:shd w:val="clear" w:color="auto" w:fill="FFFFFF"/>
        </w:rPr>
      </w:pPr>
      <w:r>
        <w:rPr>
          <w:rFonts w:ascii="宋体" w:hAnsi="宋体" w:hint="eastAsia"/>
          <w:b/>
          <w:color w:val="000000"/>
          <w:szCs w:val="21"/>
          <w:shd w:val="clear" w:color="auto" w:fill="FFFFFF"/>
        </w:rPr>
        <w:t>（三）</w:t>
      </w:r>
      <w:r>
        <w:rPr>
          <w:rFonts w:ascii="宋体" w:hAnsi="宋体" w:hint="eastAsia"/>
          <w:b/>
          <w:color w:val="000000"/>
          <w:szCs w:val="21"/>
          <w:shd w:val="clear" w:color="auto" w:fill="FFFFFF"/>
        </w:rPr>
        <w:t>视频会议（如有）：</w:t>
      </w:r>
      <w:r>
        <w:rPr>
          <w:rFonts w:ascii="宋体" w:hAnsi="宋体" w:hint="eastAsia"/>
          <w:color w:val="000000"/>
          <w:szCs w:val="21"/>
          <w:shd w:val="clear" w:color="auto" w:fill="FFFFFF"/>
        </w:rPr>
        <w:t>提前把报价及相关文件发至上述邮箱，在通知的会议时间内，保持随时可上线视频会，本项目开始前</w:t>
      </w:r>
      <w:r>
        <w:rPr>
          <w:rFonts w:ascii="宋体" w:hAnsi="宋体"/>
          <w:color w:val="000000"/>
          <w:szCs w:val="21"/>
          <w:shd w:val="clear" w:color="auto" w:fill="FFFFFF"/>
        </w:rPr>
        <w:t>5</w:t>
      </w:r>
      <w:r>
        <w:rPr>
          <w:rFonts w:ascii="宋体" w:hAnsi="宋体" w:hint="eastAsia"/>
          <w:color w:val="000000"/>
          <w:szCs w:val="21"/>
          <w:shd w:val="clear" w:color="auto" w:fill="FFFFFF"/>
        </w:rPr>
        <w:t>分钟，我们会把腾讯视频会议号及密码通过手机短信方式发至贵公司联系人手机号码，收到即时登录。</w:t>
      </w:r>
    </w:p>
    <w:p w:rsidR="00B77C43" w:rsidRDefault="001C62AB" w:rsidP="0009358C">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（四）</w:t>
      </w:r>
      <w:r>
        <w:rPr>
          <w:rFonts w:ascii="宋体" w:hAnsi="宋体" w:cs="宋体" w:hint="eastAsia"/>
          <w:b/>
          <w:color w:val="000000"/>
          <w:szCs w:val="21"/>
          <w:shd w:val="clear" w:color="auto" w:fill="FFFFFF"/>
        </w:rPr>
        <w:t>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B77C43" w:rsidRDefault="001C62AB">
      <w:pPr>
        <w:spacing w:line="360" w:lineRule="auto"/>
        <w:ind w:firstLineChars="200" w:firstLine="420"/>
        <w:rPr>
          <w:rFonts w:ascii="宋体" w:hAnsi="宋体" w:cs="宋体"/>
          <w:color w:val="FF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人以下或营业收入</w:t>
      </w:r>
      <w:r>
        <w:rPr>
          <w:rFonts w:ascii="宋体" w:hAnsi="宋体" w:cs="宋体" w:hint="eastAsia"/>
          <w:color w:val="000000"/>
          <w:szCs w:val="21"/>
          <w:shd w:val="clear" w:color="auto" w:fill="FFFFFF"/>
        </w:rPr>
        <w:t>40000</w:t>
      </w:r>
      <w:r>
        <w:rPr>
          <w:rFonts w:ascii="宋体" w:hAnsi="宋体" w:cs="宋体" w:hint="eastAsia"/>
          <w:color w:val="000000"/>
          <w:szCs w:val="21"/>
          <w:shd w:val="clear" w:color="auto" w:fill="FFFFFF"/>
        </w:rPr>
        <w:t>万元以下的为中小微型企业。其中，</w:t>
      </w:r>
      <w:r w:rsidRPr="0009358C">
        <w:rPr>
          <w:rFonts w:ascii="宋体" w:hAnsi="宋体" w:cs="宋体" w:hint="eastAsia"/>
          <w:szCs w:val="21"/>
          <w:shd w:val="clear" w:color="auto" w:fill="FFFFFF"/>
        </w:rPr>
        <w:t>从业人员</w:t>
      </w:r>
      <w:r w:rsidRPr="0009358C">
        <w:rPr>
          <w:rFonts w:ascii="宋体" w:hAnsi="宋体" w:cs="宋体"/>
          <w:szCs w:val="21"/>
          <w:shd w:val="clear" w:color="auto" w:fill="FFFFFF"/>
        </w:rPr>
        <w:t>300</w:t>
      </w:r>
      <w:r w:rsidRPr="0009358C">
        <w:rPr>
          <w:rFonts w:ascii="宋体" w:hAnsi="宋体" w:cs="宋体" w:hint="eastAsia"/>
          <w:szCs w:val="21"/>
          <w:shd w:val="clear" w:color="auto" w:fill="FFFFFF"/>
        </w:rPr>
        <w:t>人及以上，且营业收入</w:t>
      </w:r>
      <w:r w:rsidRPr="0009358C">
        <w:rPr>
          <w:rFonts w:ascii="宋体" w:hAnsi="宋体" w:cs="宋体"/>
          <w:szCs w:val="21"/>
          <w:shd w:val="clear" w:color="auto" w:fill="FFFFFF"/>
        </w:rPr>
        <w:t>2000</w:t>
      </w:r>
      <w:r w:rsidRPr="0009358C">
        <w:rPr>
          <w:rFonts w:ascii="宋体" w:hAnsi="宋体" w:cs="宋体" w:hint="eastAsia"/>
          <w:szCs w:val="21"/>
          <w:shd w:val="clear" w:color="auto" w:fill="FFFFFF"/>
        </w:rPr>
        <w:t>万元及以上的为中型企</w:t>
      </w:r>
      <w:r w:rsidRPr="0009358C">
        <w:rPr>
          <w:rFonts w:ascii="宋体" w:hAnsi="宋体" w:cs="宋体" w:hint="eastAsia"/>
          <w:szCs w:val="21"/>
          <w:shd w:val="clear" w:color="auto" w:fill="FFFFFF"/>
        </w:rPr>
        <w:t>业；从业人员</w:t>
      </w:r>
      <w:r w:rsidRPr="0009358C">
        <w:rPr>
          <w:rFonts w:ascii="宋体" w:hAnsi="宋体" w:cs="宋体"/>
          <w:szCs w:val="21"/>
          <w:shd w:val="clear" w:color="auto" w:fill="FFFFFF"/>
        </w:rPr>
        <w:t>20</w:t>
      </w:r>
      <w:r w:rsidRPr="0009358C">
        <w:rPr>
          <w:rFonts w:ascii="宋体" w:hAnsi="宋体" w:cs="宋体" w:hint="eastAsia"/>
          <w:szCs w:val="21"/>
          <w:shd w:val="clear" w:color="auto" w:fill="FFFFFF"/>
        </w:rPr>
        <w:t>人及以上，且营业收入</w:t>
      </w:r>
      <w:r w:rsidRPr="0009358C">
        <w:rPr>
          <w:rFonts w:ascii="宋体" w:hAnsi="宋体" w:cs="宋体"/>
          <w:szCs w:val="21"/>
          <w:shd w:val="clear" w:color="auto" w:fill="FFFFFF"/>
        </w:rPr>
        <w:t>300</w:t>
      </w:r>
      <w:r w:rsidRPr="0009358C">
        <w:rPr>
          <w:rFonts w:ascii="宋体" w:hAnsi="宋体" w:cs="宋体" w:hint="eastAsia"/>
          <w:szCs w:val="21"/>
          <w:shd w:val="clear" w:color="auto" w:fill="FFFFFF"/>
        </w:rPr>
        <w:t>万元及以上的为小型企业；从业人员</w:t>
      </w:r>
      <w:r w:rsidRPr="0009358C">
        <w:rPr>
          <w:rFonts w:ascii="宋体" w:hAnsi="宋体" w:cs="宋体"/>
          <w:szCs w:val="21"/>
          <w:shd w:val="clear" w:color="auto" w:fill="FFFFFF"/>
        </w:rPr>
        <w:t>20</w:t>
      </w:r>
      <w:r w:rsidRPr="0009358C">
        <w:rPr>
          <w:rFonts w:ascii="宋体" w:hAnsi="宋体" w:cs="宋体" w:hint="eastAsia"/>
          <w:szCs w:val="21"/>
          <w:shd w:val="clear" w:color="auto" w:fill="FFFFFF"/>
        </w:rPr>
        <w:t>人以下或营业收入</w:t>
      </w:r>
      <w:r w:rsidRPr="0009358C">
        <w:rPr>
          <w:rFonts w:ascii="宋体" w:hAnsi="宋体" w:cs="宋体"/>
          <w:szCs w:val="21"/>
          <w:shd w:val="clear" w:color="auto" w:fill="FFFFFF"/>
        </w:rPr>
        <w:t>300</w:t>
      </w:r>
      <w:r w:rsidRPr="0009358C">
        <w:rPr>
          <w:rFonts w:ascii="宋体" w:hAnsi="宋体" w:cs="宋体" w:hint="eastAsia"/>
          <w:szCs w:val="21"/>
          <w:shd w:val="clear" w:color="auto" w:fill="FFFFFF"/>
        </w:rPr>
        <w:t>万元以下的为微型企业。</w:t>
      </w:r>
    </w:p>
    <w:p w:rsidR="00B77C43" w:rsidRDefault="001C62AB" w:rsidP="0009358C">
      <w:pPr>
        <w:spacing w:line="360" w:lineRule="auto"/>
        <w:rPr>
          <w:rFonts w:ascii="宋体" w:hAnsi="宋体" w:cs="宋体"/>
          <w:szCs w:val="21"/>
        </w:rPr>
      </w:pPr>
      <w:r>
        <w:rPr>
          <w:rFonts w:ascii="宋体" w:hAnsi="宋体" w:cs="宋体" w:hint="eastAsia"/>
          <w:b/>
          <w:bCs/>
          <w:szCs w:val="21"/>
        </w:rPr>
        <w:t>（五）报名资料提交时间：</w:t>
      </w:r>
      <w:r>
        <w:rPr>
          <w:rFonts w:ascii="宋体" w:hAnsi="宋体" w:cs="宋体" w:hint="eastAsia"/>
          <w:szCs w:val="21"/>
        </w:rPr>
        <w:t>公告之日起——</w:t>
      </w:r>
      <w:r>
        <w:rPr>
          <w:rFonts w:ascii="宋体" w:hAnsi="宋体" w:cs="宋体" w:hint="eastAsia"/>
          <w:szCs w:val="21"/>
        </w:rPr>
        <w:t>2023</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r>
        <w:rPr>
          <w:rFonts w:ascii="宋体" w:hAnsi="宋体" w:cs="宋体" w:hint="eastAsia"/>
          <w:szCs w:val="21"/>
        </w:rPr>
        <w:t>18:00</w:t>
      </w:r>
      <w:r>
        <w:rPr>
          <w:rFonts w:ascii="宋体" w:hAnsi="宋体" w:cs="宋体" w:hint="eastAsia"/>
          <w:szCs w:val="21"/>
        </w:rPr>
        <w:t>。</w:t>
      </w:r>
    </w:p>
    <w:p w:rsidR="00B77C43" w:rsidRDefault="001C62AB" w:rsidP="0009358C">
      <w:pPr>
        <w:tabs>
          <w:tab w:val="left" w:pos="780"/>
        </w:tabs>
        <w:spacing w:line="360" w:lineRule="exact"/>
        <w:ind w:firstLine="420"/>
        <w:rPr>
          <w:rFonts w:ascii="宋体" w:hAnsi="宋体" w:cs="宋体"/>
          <w:szCs w:val="21"/>
        </w:rPr>
      </w:pPr>
      <w:r>
        <w:rPr>
          <w:rFonts w:ascii="宋体" w:hAnsi="宋体" w:cs="宋体" w:hint="eastAsia"/>
          <w:szCs w:val="21"/>
        </w:rPr>
        <w:t>提交资料：以压缩包的形式发送至：</w:t>
      </w:r>
      <w:r>
        <w:rPr>
          <w:rFonts w:ascii="宋体" w:hAnsi="宋体" w:cs="宋体" w:hint="eastAsia"/>
          <w:szCs w:val="21"/>
        </w:rPr>
        <w:t>pyzxyysbk@163.com</w:t>
      </w:r>
      <w:r>
        <w:rPr>
          <w:rFonts w:ascii="宋体" w:hAnsi="宋体" w:cs="宋体" w:hint="eastAsia"/>
          <w:szCs w:val="21"/>
        </w:rPr>
        <w:t>；压缩包命名规则：项目名称</w:t>
      </w:r>
      <w:r>
        <w:rPr>
          <w:rFonts w:ascii="宋体" w:hAnsi="宋体" w:cs="宋体" w:hint="eastAsia"/>
          <w:szCs w:val="21"/>
        </w:rPr>
        <w:t>-</w:t>
      </w:r>
      <w:r>
        <w:rPr>
          <w:rFonts w:ascii="宋体" w:hAnsi="宋体" w:cs="宋体" w:hint="eastAsia"/>
          <w:szCs w:val="21"/>
        </w:rPr>
        <w:t>供应商。</w:t>
      </w:r>
    </w:p>
    <w:p w:rsidR="00B77C43" w:rsidRDefault="00B77C43" w:rsidP="0009358C">
      <w:pPr>
        <w:pStyle w:val="a0"/>
        <w:spacing w:line="360" w:lineRule="exact"/>
      </w:pPr>
    </w:p>
    <w:p w:rsidR="00B77C43" w:rsidRPr="0009358C" w:rsidRDefault="001C62AB" w:rsidP="0009358C">
      <w:pPr>
        <w:pStyle w:val="a0"/>
        <w:spacing w:line="360" w:lineRule="exact"/>
        <w:rPr>
          <w:rFonts w:ascii="宋体" w:hAnsi="宋体" w:cs="宋体"/>
          <w:szCs w:val="21"/>
        </w:rPr>
      </w:pPr>
      <w:r>
        <w:rPr>
          <w:rFonts w:hint="eastAsia"/>
        </w:rPr>
        <w:t>附件</w:t>
      </w:r>
      <w:r>
        <w:t>：</w:t>
      </w:r>
      <w:r w:rsidRPr="0009358C">
        <w:rPr>
          <w:rFonts w:hint="eastAsia"/>
        </w:rPr>
        <w:t>番禺中心医院医疗集团采购</w:t>
      </w:r>
      <w:r w:rsidRPr="0009358C">
        <w:t>7</w:t>
      </w:r>
      <w:r w:rsidRPr="0009358C">
        <w:rPr>
          <w:rFonts w:hint="eastAsia"/>
        </w:rPr>
        <w:t>台复印机的市场调查公告</w:t>
      </w:r>
    </w:p>
    <w:p w:rsidR="00B77C43" w:rsidRDefault="00B77C43">
      <w:pPr>
        <w:pStyle w:val="ac"/>
        <w:tabs>
          <w:tab w:val="left" w:pos="709"/>
          <w:tab w:val="left" w:pos="851"/>
        </w:tabs>
        <w:spacing w:line="360" w:lineRule="auto"/>
        <w:ind w:firstLineChars="0" w:firstLine="0"/>
        <w:rPr>
          <w:rFonts w:ascii="宋体" w:hAnsi="宋体"/>
          <w:sz w:val="24"/>
        </w:rPr>
      </w:pPr>
    </w:p>
    <w:p w:rsidR="00B77C43" w:rsidRDefault="001C62AB" w:rsidP="0009358C">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广州市番禺区中心医院</w:t>
      </w:r>
    </w:p>
    <w:p w:rsidR="00B77C43" w:rsidRDefault="001C62AB" w:rsidP="0009358C">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2023</w:t>
      </w:r>
      <w:r>
        <w:rPr>
          <w:rFonts w:ascii="宋体" w:hAnsi="宋体" w:hint="eastAsia"/>
          <w:sz w:val="24"/>
        </w:rPr>
        <w:t>年</w:t>
      </w:r>
      <w:r>
        <w:rPr>
          <w:rFonts w:ascii="宋体" w:hAnsi="宋体" w:hint="eastAsia"/>
          <w:sz w:val="24"/>
        </w:rPr>
        <w:t>5</w:t>
      </w:r>
      <w:r>
        <w:rPr>
          <w:rFonts w:ascii="宋体" w:hAnsi="宋体" w:hint="eastAsia"/>
          <w:sz w:val="24"/>
        </w:rPr>
        <w:t>月</w:t>
      </w:r>
      <w:r>
        <w:rPr>
          <w:rFonts w:ascii="宋体" w:hAnsi="宋体" w:hint="eastAsia"/>
          <w:sz w:val="24"/>
        </w:rPr>
        <w:t>22</w:t>
      </w:r>
      <w:r>
        <w:rPr>
          <w:rFonts w:ascii="宋体" w:hAnsi="宋体" w:hint="eastAsia"/>
          <w:sz w:val="24"/>
        </w:rPr>
        <w:t>日</w:t>
      </w:r>
    </w:p>
    <w:sectPr w:rsidR="00B77C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AB" w:rsidRDefault="001C62AB">
      <w:r>
        <w:separator/>
      </w:r>
    </w:p>
  </w:endnote>
  <w:endnote w:type="continuationSeparator" w:id="0">
    <w:p w:rsidR="001C62AB" w:rsidRDefault="001C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43" w:rsidRDefault="001C62AB">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7C43" w:rsidRDefault="001C62AB">
                          <w:pPr>
                            <w:pStyle w:val="a7"/>
                          </w:pPr>
                          <w:r>
                            <w:rPr>
                              <w:rFonts w:hint="eastAsia"/>
                            </w:rPr>
                            <w:fldChar w:fldCharType="begin"/>
                          </w:r>
                          <w:r>
                            <w:rPr>
                              <w:rFonts w:hint="eastAsia"/>
                            </w:rPr>
                            <w:instrText xml:space="preserve"> PAGE  \* MERGEFORMAT </w:instrText>
                          </w:r>
                          <w:r>
                            <w:rPr>
                              <w:rFonts w:hint="eastAsia"/>
                            </w:rPr>
                            <w:fldChar w:fldCharType="separate"/>
                          </w:r>
                          <w:r w:rsidR="00C7080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77C43" w:rsidRDefault="001C62AB">
                    <w:pPr>
                      <w:pStyle w:val="a7"/>
                    </w:pPr>
                    <w:r>
                      <w:rPr>
                        <w:rFonts w:hint="eastAsia"/>
                      </w:rPr>
                      <w:fldChar w:fldCharType="begin"/>
                    </w:r>
                    <w:r>
                      <w:rPr>
                        <w:rFonts w:hint="eastAsia"/>
                      </w:rPr>
                      <w:instrText xml:space="preserve"> PAGE  \* MERGEFORMAT </w:instrText>
                    </w:r>
                    <w:r>
                      <w:rPr>
                        <w:rFonts w:hint="eastAsia"/>
                      </w:rPr>
                      <w:fldChar w:fldCharType="separate"/>
                    </w:r>
                    <w:r w:rsidR="00C7080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AB" w:rsidRDefault="001C62AB">
      <w:r>
        <w:separator/>
      </w:r>
    </w:p>
  </w:footnote>
  <w:footnote w:type="continuationSeparator" w:id="0">
    <w:p w:rsidR="001C62AB" w:rsidRDefault="001C6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WVhMTkxNTlkM2JiNTVmMmU2Yjk3YmE0MjkxYTIifQ=="/>
    <w:docVar w:name="KGWebUrl" w:val="http://59.37.7.85:11336/seeyon/officeservlet"/>
  </w:docVars>
  <w:rsids>
    <w:rsidRoot w:val="62ED0984"/>
    <w:rsid w:val="0003291A"/>
    <w:rsid w:val="00035F0E"/>
    <w:rsid w:val="000604D7"/>
    <w:rsid w:val="00063F0A"/>
    <w:rsid w:val="00080787"/>
    <w:rsid w:val="00082FBB"/>
    <w:rsid w:val="0009358C"/>
    <w:rsid w:val="00125C57"/>
    <w:rsid w:val="00136061"/>
    <w:rsid w:val="00137613"/>
    <w:rsid w:val="00144DC6"/>
    <w:rsid w:val="00154D50"/>
    <w:rsid w:val="00154DFD"/>
    <w:rsid w:val="00171C4A"/>
    <w:rsid w:val="00185B6F"/>
    <w:rsid w:val="00191775"/>
    <w:rsid w:val="001A0C27"/>
    <w:rsid w:val="001C62AB"/>
    <w:rsid w:val="001D2C76"/>
    <w:rsid w:val="001D6D49"/>
    <w:rsid w:val="00207E8C"/>
    <w:rsid w:val="002312B0"/>
    <w:rsid w:val="00242118"/>
    <w:rsid w:val="0026580E"/>
    <w:rsid w:val="00283C4E"/>
    <w:rsid w:val="00291F81"/>
    <w:rsid w:val="002D216C"/>
    <w:rsid w:val="002D5BEB"/>
    <w:rsid w:val="002D6BCF"/>
    <w:rsid w:val="002F102D"/>
    <w:rsid w:val="002F1F53"/>
    <w:rsid w:val="003110AC"/>
    <w:rsid w:val="003249C7"/>
    <w:rsid w:val="003778EF"/>
    <w:rsid w:val="003A5E09"/>
    <w:rsid w:val="003B12A7"/>
    <w:rsid w:val="003B2233"/>
    <w:rsid w:val="003D5659"/>
    <w:rsid w:val="003E4B01"/>
    <w:rsid w:val="003E678E"/>
    <w:rsid w:val="003F11BB"/>
    <w:rsid w:val="003F398D"/>
    <w:rsid w:val="0040173A"/>
    <w:rsid w:val="00404935"/>
    <w:rsid w:val="00445A71"/>
    <w:rsid w:val="00463FCB"/>
    <w:rsid w:val="00475EF3"/>
    <w:rsid w:val="0048113F"/>
    <w:rsid w:val="004D4A85"/>
    <w:rsid w:val="004F2E19"/>
    <w:rsid w:val="00500513"/>
    <w:rsid w:val="00500E85"/>
    <w:rsid w:val="0050306B"/>
    <w:rsid w:val="00505F68"/>
    <w:rsid w:val="00582506"/>
    <w:rsid w:val="005A1035"/>
    <w:rsid w:val="005B1E05"/>
    <w:rsid w:val="005B2B01"/>
    <w:rsid w:val="005E51BA"/>
    <w:rsid w:val="0061031F"/>
    <w:rsid w:val="00616E99"/>
    <w:rsid w:val="006420A0"/>
    <w:rsid w:val="0065545F"/>
    <w:rsid w:val="0067681B"/>
    <w:rsid w:val="0068650B"/>
    <w:rsid w:val="006A2793"/>
    <w:rsid w:val="006A3160"/>
    <w:rsid w:val="006A59AD"/>
    <w:rsid w:val="006C4A29"/>
    <w:rsid w:val="006D2683"/>
    <w:rsid w:val="006D3B0F"/>
    <w:rsid w:val="006D6905"/>
    <w:rsid w:val="006E0718"/>
    <w:rsid w:val="006E1E1A"/>
    <w:rsid w:val="006E3B6E"/>
    <w:rsid w:val="006F3761"/>
    <w:rsid w:val="007037BD"/>
    <w:rsid w:val="00705C52"/>
    <w:rsid w:val="0071565F"/>
    <w:rsid w:val="00726B89"/>
    <w:rsid w:val="00740415"/>
    <w:rsid w:val="00761412"/>
    <w:rsid w:val="00791213"/>
    <w:rsid w:val="007E0591"/>
    <w:rsid w:val="008203BA"/>
    <w:rsid w:val="00835D8F"/>
    <w:rsid w:val="0084056F"/>
    <w:rsid w:val="00842A47"/>
    <w:rsid w:val="00851C36"/>
    <w:rsid w:val="00873E7F"/>
    <w:rsid w:val="00884331"/>
    <w:rsid w:val="008A0496"/>
    <w:rsid w:val="008A5FB7"/>
    <w:rsid w:val="008C2480"/>
    <w:rsid w:val="009118E6"/>
    <w:rsid w:val="00913946"/>
    <w:rsid w:val="00921EC9"/>
    <w:rsid w:val="009550E5"/>
    <w:rsid w:val="00966F86"/>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A6E5F"/>
    <w:rsid w:val="00AB0535"/>
    <w:rsid w:val="00AB6AA6"/>
    <w:rsid w:val="00AF1CA1"/>
    <w:rsid w:val="00AF239F"/>
    <w:rsid w:val="00B01A8E"/>
    <w:rsid w:val="00B06148"/>
    <w:rsid w:val="00B12CC0"/>
    <w:rsid w:val="00B148B3"/>
    <w:rsid w:val="00B23DAC"/>
    <w:rsid w:val="00B5167D"/>
    <w:rsid w:val="00B622B5"/>
    <w:rsid w:val="00B77C43"/>
    <w:rsid w:val="00B82E0A"/>
    <w:rsid w:val="00BD75DB"/>
    <w:rsid w:val="00BF6EB7"/>
    <w:rsid w:val="00C021DE"/>
    <w:rsid w:val="00C03C50"/>
    <w:rsid w:val="00C36054"/>
    <w:rsid w:val="00C70802"/>
    <w:rsid w:val="00C939B3"/>
    <w:rsid w:val="00C93F25"/>
    <w:rsid w:val="00CC061C"/>
    <w:rsid w:val="00CC0F70"/>
    <w:rsid w:val="00CE156A"/>
    <w:rsid w:val="00CE45D1"/>
    <w:rsid w:val="00CF40CD"/>
    <w:rsid w:val="00D121D2"/>
    <w:rsid w:val="00D37831"/>
    <w:rsid w:val="00D64C80"/>
    <w:rsid w:val="00D7654A"/>
    <w:rsid w:val="00D957BF"/>
    <w:rsid w:val="00DC2CA9"/>
    <w:rsid w:val="00E1057F"/>
    <w:rsid w:val="00E355D1"/>
    <w:rsid w:val="00E53447"/>
    <w:rsid w:val="00E5492F"/>
    <w:rsid w:val="00E7198D"/>
    <w:rsid w:val="00EA5665"/>
    <w:rsid w:val="00EC3577"/>
    <w:rsid w:val="00EC7D53"/>
    <w:rsid w:val="00ED5DED"/>
    <w:rsid w:val="00F17020"/>
    <w:rsid w:val="00F178B0"/>
    <w:rsid w:val="00F21B41"/>
    <w:rsid w:val="00F24A3D"/>
    <w:rsid w:val="00F45507"/>
    <w:rsid w:val="00F517BA"/>
    <w:rsid w:val="00F56EE6"/>
    <w:rsid w:val="00F61CF0"/>
    <w:rsid w:val="00F96C85"/>
    <w:rsid w:val="00FB0882"/>
    <w:rsid w:val="00FD38AD"/>
    <w:rsid w:val="00FD4E0A"/>
    <w:rsid w:val="0130399E"/>
    <w:rsid w:val="035F5286"/>
    <w:rsid w:val="0393019E"/>
    <w:rsid w:val="04FE0FC6"/>
    <w:rsid w:val="05A96D2F"/>
    <w:rsid w:val="07BF7DE3"/>
    <w:rsid w:val="08483699"/>
    <w:rsid w:val="08DD6428"/>
    <w:rsid w:val="0AAC3C13"/>
    <w:rsid w:val="0AB94545"/>
    <w:rsid w:val="0BA856D3"/>
    <w:rsid w:val="0BCE05C5"/>
    <w:rsid w:val="0C333253"/>
    <w:rsid w:val="0C673D3E"/>
    <w:rsid w:val="0C9625C3"/>
    <w:rsid w:val="0EDD4DFE"/>
    <w:rsid w:val="11676E8A"/>
    <w:rsid w:val="117523CB"/>
    <w:rsid w:val="11C4729E"/>
    <w:rsid w:val="12644628"/>
    <w:rsid w:val="128B48D5"/>
    <w:rsid w:val="145D08B3"/>
    <w:rsid w:val="15250368"/>
    <w:rsid w:val="16F11B48"/>
    <w:rsid w:val="17A706EF"/>
    <w:rsid w:val="192D327A"/>
    <w:rsid w:val="1A554FD5"/>
    <w:rsid w:val="1AC50A4D"/>
    <w:rsid w:val="1BA10846"/>
    <w:rsid w:val="1BD84974"/>
    <w:rsid w:val="1C2B27DD"/>
    <w:rsid w:val="1C600606"/>
    <w:rsid w:val="1DD57975"/>
    <w:rsid w:val="1DF22CD1"/>
    <w:rsid w:val="203076BF"/>
    <w:rsid w:val="203F6F0E"/>
    <w:rsid w:val="20857CD3"/>
    <w:rsid w:val="20ED7501"/>
    <w:rsid w:val="229614C9"/>
    <w:rsid w:val="231E7945"/>
    <w:rsid w:val="232E0809"/>
    <w:rsid w:val="25735078"/>
    <w:rsid w:val="2581623B"/>
    <w:rsid w:val="26026D82"/>
    <w:rsid w:val="26E04AA9"/>
    <w:rsid w:val="27F01FAC"/>
    <w:rsid w:val="2C816FD7"/>
    <w:rsid w:val="2D6A5D13"/>
    <w:rsid w:val="2D7C032F"/>
    <w:rsid w:val="2E616440"/>
    <w:rsid w:val="2ED83EE4"/>
    <w:rsid w:val="2F034443"/>
    <w:rsid w:val="2F077651"/>
    <w:rsid w:val="2F265E39"/>
    <w:rsid w:val="2F894A9B"/>
    <w:rsid w:val="300B01C9"/>
    <w:rsid w:val="316A7F45"/>
    <w:rsid w:val="31A37AE6"/>
    <w:rsid w:val="32617D54"/>
    <w:rsid w:val="327B791A"/>
    <w:rsid w:val="32D54349"/>
    <w:rsid w:val="34BF0E0C"/>
    <w:rsid w:val="361E2949"/>
    <w:rsid w:val="36935DF9"/>
    <w:rsid w:val="39114305"/>
    <w:rsid w:val="39CB75DC"/>
    <w:rsid w:val="3A9C07CF"/>
    <w:rsid w:val="3C6C033F"/>
    <w:rsid w:val="3D0760F7"/>
    <w:rsid w:val="3D2966F1"/>
    <w:rsid w:val="3E640C2F"/>
    <w:rsid w:val="3ED11AEF"/>
    <w:rsid w:val="3FD95755"/>
    <w:rsid w:val="403C71F7"/>
    <w:rsid w:val="41632C15"/>
    <w:rsid w:val="41AB4B7E"/>
    <w:rsid w:val="41F16FD1"/>
    <w:rsid w:val="44502560"/>
    <w:rsid w:val="44B36CB3"/>
    <w:rsid w:val="45261B89"/>
    <w:rsid w:val="462363F0"/>
    <w:rsid w:val="46F61971"/>
    <w:rsid w:val="47A614C4"/>
    <w:rsid w:val="47A75C45"/>
    <w:rsid w:val="47F668F8"/>
    <w:rsid w:val="48C91174"/>
    <w:rsid w:val="494876D6"/>
    <w:rsid w:val="498A17A6"/>
    <w:rsid w:val="49A001F1"/>
    <w:rsid w:val="4A2A72C7"/>
    <w:rsid w:val="4A3B7A08"/>
    <w:rsid w:val="4A523F83"/>
    <w:rsid w:val="4B306B81"/>
    <w:rsid w:val="4B37440B"/>
    <w:rsid w:val="4BAE57DD"/>
    <w:rsid w:val="4C143864"/>
    <w:rsid w:val="4C4A4731"/>
    <w:rsid w:val="4C84647A"/>
    <w:rsid w:val="4E1336E1"/>
    <w:rsid w:val="4ED726B9"/>
    <w:rsid w:val="5037206F"/>
    <w:rsid w:val="507F780F"/>
    <w:rsid w:val="56101453"/>
    <w:rsid w:val="56633D1C"/>
    <w:rsid w:val="578F3CAA"/>
    <w:rsid w:val="58760CC7"/>
    <w:rsid w:val="58BC7D64"/>
    <w:rsid w:val="58D23B27"/>
    <w:rsid w:val="58E91128"/>
    <w:rsid w:val="59D101C5"/>
    <w:rsid w:val="59DE40C3"/>
    <w:rsid w:val="5A113E4E"/>
    <w:rsid w:val="5AB27159"/>
    <w:rsid w:val="5ADD672E"/>
    <w:rsid w:val="5B6055A8"/>
    <w:rsid w:val="6104350A"/>
    <w:rsid w:val="61911ABE"/>
    <w:rsid w:val="61BD2E37"/>
    <w:rsid w:val="62ED0984"/>
    <w:rsid w:val="64C57FB4"/>
    <w:rsid w:val="657D6222"/>
    <w:rsid w:val="65C46152"/>
    <w:rsid w:val="66D00F9D"/>
    <w:rsid w:val="672512B7"/>
    <w:rsid w:val="67567D63"/>
    <w:rsid w:val="686A38E1"/>
    <w:rsid w:val="6AB23FF9"/>
    <w:rsid w:val="6AB5055B"/>
    <w:rsid w:val="6ABF2868"/>
    <w:rsid w:val="6BE835ED"/>
    <w:rsid w:val="6CB54F22"/>
    <w:rsid w:val="6CC26E5A"/>
    <w:rsid w:val="6D142D9C"/>
    <w:rsid w:val="6D5C7DF2"/>
    <w:rsid w:val="6D906CB9"/>
    <w:rsid w:val="6DCD1376"/>
    <w:rsid w:val="6F573267"/>
    <w:rsid w:val="6F76382E"/>
    <w:rsid w:val="707D037F"/>
    <w:rsid w:val="72E310E7"/>
    <w:rsid w:val="7312260B"/>
    <w:rsid w:val="73880EAC"/>
    <w:rsid w:val="75AE760D"/>
    <w:rsid w:val="76312863"/>
    <w:rsid w:val="773773E3"/>
    <w:rsid w:val="77C33297"/>
    <w:rsid w:val="7A0822E6"/>
    <w:rsid w:val="7A490822"/>
    <w:rsid w:val="7A8148CE"/>
    <w:rsid w:val="7B3630FE"/>
    <w:rsid w:val="7C66401C"/>
    <w:rsid w:val="7E202B6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56101"/>
  <w15:docId w15:val="{7360A069-DAF8-4BF5-B1A5-78D90410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60" w:lineRule="auto"/>
    </w:pPr>
    <w:rPr>
      <w:kern w:val="0"/>
      <w:sz w:val="20"/>
      <w:szCs w:val="20"/>
    </w:rPr>
  </w:style>
  <w:style w:type="paragraph" w:styleId="a4">
    <w:name w:val="Normal Indent"/>
    <w:basedOn w:val="a"/>
    <w:qFormat/>
    <w:pPr>
      <w:ind w:firstLine="420"/>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c">
    <w:name w:val="List Paragraph"/>
    <w:basedOn w:val="a"/>
    <w:uiPriority w:val="34"/>
    <w:qFormat/>
    <w:pPr>
      <w:ind w:firstLineChars="200" w:firstLine="420"/>
    </w:pPr>
  </w:style>
  <w:style w:type="character" w:customStyle="1" w:styleId="a6">
    <w:name w:val="批注框文本 字符"/>
    <w:basedOn w:val="a1"/>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193</Words>
  <Characters>1106</Characters>
  <Application>Microsoft Office Word</Application>
  <DocSecurity>0</DocSecurity>
  <Lines>9</Lines>
  <Paragraphs>2</Paragraphs>
  <ScaleCrop>false</ScaleCrop>
  <Company>Microsoft</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4</cp:revision>
  <dcterms:created xsi:type="dcterms:W3CDTF">2023-05-22T02:57:00Z</dcterms:created>
  <dcterms:modified xsi:type="dcterms:W3CDTF">2023-05-22T09:19:00Z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BD78235BB5504F5E86CA3723E8E2E7A2</vt:lpwstr>
  </property>
</Properties>
</file>