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FE7" w:rsidRPr="00426609" w:rsidRDefault="004E6EC7">
      <w:pPr>
        <w:rPr>
          <w:rFonts w:ascii="宋体" w:eastAsia="宋体" w:hAnsi="宋体"/>
          <w:sz w:val="24"/>
          <w:szCs w:val="24"/>
        </w:rPr>
      </w:pPr>
      <w:bookmarkStart w:id="0" w:name="_GoBack"/>
      <w:bookmarkEnd w:id="0"/>
      <w:r w:rsidRPr="00426609">
        <w:rPr>
          <w:rFonts w:ascii="宋体" w:eastAsia="宋体" w:hAnsi="宋体" w:hint="eastAsia"/>
          <w:sz w:val="24"/>
          <w:szCs w:val="24"/>
        </w:rPr>
        <w:t>附件</w:t>
      </w:r>
      <w:r w:rsidRPr="00426609">
        <w:rPr>
          <w:rFonts w:ascii="宋体" w:eastAsia="宋体" w:hAnsi="宋体"/>
          <w:sz w:val="24"/>
          <w:szCs w:val="24"/>
        </w:rPr>
        <w:t>6</w:t>
      </w:r>
    </w:p>
    <w:p w:rsidR="00496FE7" w:rsidRPr="00426609" w:rsidRDefault="00496FE7">
      <w:pPr>
        <w:jc w:val="center"/>
        <w:rPr>
          <w:rFonts w:ascii="宋体" w:eastAsia="宋体" w:hAnsi="宋体"/>
          <w:sz w:val="36"/>
          <w:szCs w:val="36"/>
        </w:rPr>
      </w:pPr>
    </w:p>
    <w:p w:rsidR="00496FE7" w:rsidRPr="00426609" w:rsidRDefault="004E6EC7">
      <w:pPr>
        <w:jc w:val="center"/>
        <w:rPr>
          <w:rFonts w:ascii="宋体" w:eastAsia="宋体" w:hAnsi="宋体"/>
          <w:b/>
          <w:sz w:val="36"/>
          <w:szCs w:val="36"/>
        </w:rPr>
      </w:pPr>
      <w:r w:rsidRPr="00426609">
        <w:rPr>
          <w:rFonts w:ascii="宋体" w:eastAsia="宋体" w:hAnsi="宋体" w:hint="eastAsia"/>
          <w:b/>
          <w:sz w:val="36"/>
          <w:szCs w:val="36"/>
        </w:rPr>
        <w:t>用户需求书</w:t>
      </w:r>
    </w:p>
    <w:p w:rsidR="00496FE7" w:rsidRPr="00426609" w:rsidRDefault="00496FE7">
      <w:pPr>
        <w:jc w:val="center"/>
        <w:rPr>
          <w:rFonts w:ascii="宋体" w:eastAsia="宋体" w:hAnsi="宋体"/>
          <w:sz w:val="24"/>
          <w:szCs w:val="24"/>
        </w:rPr>
      </w:pPr>
    </w:p>
    <w:p w:rsidR="00496FE7" w:rsidRPr="00426609" w:rsidRDefault="004E6EC7">
      <w:pPr>
        <w:rPr>
          <w:rFonts w:ascii="宋体" w:eastAsia="宋体" w:hAnsi="宋体"/>
          <w:b/>
          <w:sz w:val="24"/>
          <w:szCs w:val="24"/>
        </w:rPr>
      </w:pPr>
      <w:r w:rsidRPr="00426609">
        <w:rPr>
          <w:rFonts w:ascii="宋体" w:eastAsia="宋体" w:hAnsi="宋体" w:hint="eastAsia"/>
          <w:b/>
          <w:sz w:val="24"/>
          <w:szCs w:val="24"/>
        </w:rPr>
        <w:t>一、项目需求</w:t>
      </w:r>
    </w:p>
    <w:p w:rsidR="00496FE7" w:rsidRPr="00426609" w:rsidRDefault="00496FE7">
      <w:pPr>
        <w:rPr>
          <w:rFonts w:ascii="宋体" w:eastAsia="宋体" w:hAnsi="宋体"/>
          <w:sz w:val="24"/>
          <w:szCs w:val="24"/>
        </w:rPr>
      </w:pPr>
    </w:p>
    <w:tbl>
      <w:tblPr>
        <w:tblStyle w:val="a7"/>
        <w:tblW w:w="9356" w:type="dxa"/>
        <w:tblInd w:w="-714" w:type="dxa"/>
        <w:tblLook w:val="04A0" w:firstRow="1" w:lastRow="0" w:firstColumn="1" w:lastColumn="0" w:noHBand="0" w:noVBand="1"/>
      </w:tblPr>
      <w:tblGrid>
        <w:gridCol w:w="1702"/>
        <w:gridCol w:w="3685"/>
        <w:gridCol w:w="1276"/>
        <w:gridCol w:w="1276"/>
        <w:gridCol w:w="1417"/>
      </w:tblGrid>
      <w:tr w:rsidR="00496FE7" w:rsidRPr="00426609">
        <w:tc>
          <w:tcPr>
            <w:tcW w:w="1702" w:type="dxa"/>
          </w:tcPr>
          <w:p w:rsidR="00496FE7" w:rsidRPr="00426609" w:rsidRDefault="004E6EC7">
            <w:pPr>
              <w:jc w:val="center"/>
              <w:rPr>
                <w:rFonts w:ascii="宋体" w:eastAsia="宋体" w:hAnsi="宋体"/>
                <w:sz w:val="24"/>
                <w:szCs w:val="24"/>
              </w:rPr>
            </w:pPr>
            <w:r w:rsidRPr="00426609">
              <w:rPr>
                <w:rFonts w:ascii="宋体" w:eastAsia="宋体" w:hAnsi="宋体" w:hint="eastAsia"/>
                <w:sz w:val="24"/>
                <w:szCs w:val="24"/>
              </w:rPr>
              <w:t>子项目编号</w:t>
            </w:r>
          </w:p>
        </w:tc>
        <w:tc>
          <w:tcPr>
            <w:tcW w:w="3685" w:type="dxa"/>
          </w:tcPr>
          <w:p w:rsidR="00496FE7" w:rsidRPr="00426609" w:rsidRDefault="004E6EC7">
            <w:pPr>
              <w:jc w:val="center"/>
              <w:rPr>
                <w:rFonts w:ascii="宋体" w:eastAsia="宋体" w:hAnsi="宋体"/>
                <w:sz w:val="24"/>
                <w:szCs w:val="24"/>
              </w:rPr>
            </w:pPr>
            <w:r w:rsidRPr="00426609">
              <w:rPr>
                <w:rFonts w:ascii="宋体" w:eastAsia="宋体" w:hAnsi="宋体" w:hint="eastAsia"/>
                <w:sz w:val="24"/>
                <w:szCs w:val="24"/>
              </w:rPr>
              <w:t>项目名称</w:t>
            </w:r>
          </w:p>
        </w:tc>
        <w:tc>
          <w:tcPr>
            <w:tcW w:w="1276" w:type="dxa"/>
          </w:tcPr>
          <w:p w:rsidR="00496FE7" w:rsidRPr="00426609" w:rsidRDefault="004E6EC7">
            <w:pPr>
              <w:jc w:val="center"/>
              <w:rPr>
                <w:rFonts w:ascii="宋体" w:eastAsia="宋体" w:hAnsi="宋体"/>
                <w:sz w:val="24"/>
                <w:szCs w:val="24"/>
              </w:rPr>
            </w:pPr>
            <w:r w:rsidRPr="00426609">
              <w:rPr>
                <w:rFonts w:ascii="宋体" w:eastAsia="宋体" w:hAnsi="宋体" w:hint="eastAsia"/>
                <w:sz w:val="24"/>
                <w:szCs w:val="24"/>
              </w:rPr>
              <w:t>服务年限</w:t>
            </w:r>
          </w:p>
        </w:tc>
        <w:tc>
          <w:tcPr>
            <w:tcW w:w="1276" w:type="dxa"/>
          </w:tcPr>
          <w:p w:rsidR="00496FE7" w:rsidRPr="00426609" w:rsidRDefault="004E6EC7">
            <w:pPr>
              <w:jc w:val="center"/>
              <w:rPr>
                <w:rFonts w:ascii="宋体" w:eastAsia="宋体" w:hAnsi="宋体"/>
                <w:sz w:val="24"/>
                <w:szCs w:val="24"/>
              </w:rPr>
            </w:pPr>
            <w:r w:rsidRPr="00426609">
              <w:rPr>
                <w:rFonts w:ascii="宋体" w:eastAsia="宋体" w:hAnsi="宋体" w:hint="eastAsia"/>
                <w:sz w:val="24"/>
                <w:szCs w:val="24"/>
              </w:rPr>
              <w:t>预算金额（万元）</w:t>
            </w:r>
          </w:p>
        </w:tc>
        <w:tc>
          <w:tcPr>
            <w:tcW w:w="1417" w:type="dxa"/>
          </w:tcPr>
          <w:p w:rsidR="00496FE7" w:rsidRPr="00426609" w:rsidRDefault="004E6EC7">
            <w:pPr>
              <w:jc w:val="center"/>
              <w:rPr>
                <w:rFonts w:ascii="宋体" w:eastAsia="宋体" w:hAnsi="宋体"/>
                <w:sz w:val="24"/>
                <w:szCs w:val="24"/>
              </w:rPr>
            </w:pPr>
            <w:r w:rsidRPr="00426609">
              <w:rPr>
                <w:rFonts w:ascii="宋体" w:eastAsia="宋体" w:hAnsi="宋体" w:hint="eastAsia"/>
                <w:sz w:val="24"/>
                <w:szCs w:val="24"/>
              </w:rPr>
              <w:t>备注</w:t>
            </w:r>
          </w:p>
        </w:tc>
      </w:tr>
      <w:tr w:rsidR="00496FE7" w:rsidRPr="00426609">
        <w:tc>
          <w:tcPr>
            <w:tcW w:w="1702" w:type="dxa"/>
          </w:tcPr>
          <w:p w:rsidR="00496FE7" w:rsidRPr="00426609" w:rsidRDefault="004E6EC7">
            <w:pPr>
              <w:jc w:val="center"/>
              <w:rPr>
                <w:rFonts w:ascii="宋体" w:eastAsia="宋体" w:hAnsi="宋体"/>
                <w:sz w:val="24"/>
                <w:szCs w:val="24"/>
              </w:rPr>
            </w:pPr>
            <w:r w:rsidRPr="00426609">
              <w:rPr>
                <w:rFonts w:ascii="宋体" w:eastAsia="宋体" w:hAnsi="宋体" w:hint="eastAsia"/>
                <w:sz w:val="24"/>
                <w:szCs w:val="24"/>
              </w:rPr>
              <w:t>子项目</w:t>
            </w:r>
            <w:proofErr w:type="gramStart"/>
            <w:r w:rsidRPr="00426609">
              <w:rPr>
                <w:rFonts w:ascii="宋体" w:eastAsia="宋体" w:hAnsi="宋体" w:hint="eastAsia"/>
                <w:sz w:val="24"/>
                <w:szCs w:val="24"/>
              </w:rPr>
              <w:t>一</w:t>
            </w:r>
            <w:proofErr w:type="gramEnd"/>
          </w:p>
        </w:tc>
        <w:tc>
          <w:tcPr>
            <w:tcW w:w="3685" w:type="dxa"/>
          </w:tcPr>
          <w:p w:rsidR="00496FE7" w:rsidRPr="00426609" w:rsidRDefault="004E6EC7">
            <w:pPr>
              <w:jc w:val="center"/>
              <w:rPr>
                <w:rFonts w:ascii="宋体" w:eastAsia="宋体" w:hAnsi="宋体"/>
                <w:sz w:val="24"/>
                <w:szCs w:val="24"/>
              </w:rPr>
            </w:pPr>
            <w:r w:rsidRPr="00426609">
              <w:rPr>
                <w:rFonts w:ascii="宋体" w:eastAsia="宋体" w:hAnsi="宋体" w:hint="eastAsia"/>
                <w:sz w:val="24"/>
                <w:szCs w:val="24"/>
              </w:rPr>
              <w:t>番禺区中心医院机动车维修保养服务采购项目A</w:t>
            </w:r>
          </w:p>
        </w:tc>
        <w:tc>
          <w:tcPr>
            <w:tcW w:w="1276" w:type="dxa"/>
          </w:tcPr>
          <w:p w:rsidR="00496FE7" w:rsidRPr="00426609" w:rsidRDefault="004E6EC7">
            <w:pPr>
              <w:jc w:val="center"/>
              <w:rPr>
                <w:rFonts w:ascii="宋体" w:eastAsia="宋体" w:hAnsi="宋体"/>
                <w:sz w:val="24"/>
                <w:szCs w:val="24"/>
              </w:rPr>
            </w:pPr>
            <w:r w:rsidRPr="00426609">
              <w:rPr>
                <w:rFonts w:ascii="宋体" w:eastAsia="宋体" w:hAnsi="宋体" w:hint="eastAsia"/>
                <w:sz w:val="24"/>
                <w:szCs w:val="24"/>
              </w:rPr>
              <w:t>1年</w:t>
            </w:r>
          </w:p>
        </w:tc>
        <w:tc>
          <w:tcPr>
            <w:tcW w:w="1276" w:type="dxa"/>
          </w:tcPr>
          <w:p w:rsidR="00496FE7" w:rsidRPr="00426609" w:rsidRDefault="004E6EC7">
            <w:pPr>
              <w:jc w:val="center"/>
              <w:rPr>
                <w:rFonts w:ascii="宋体" w:eastAsia="宋体" w:hAnsi="宋体"/>
                <w:sz w:val="24"/>
                <w:szCs w:val="24"/>
              </w:rPr>
            </w:pPr>
            <w:r w:rsidRPr="00426609">
              <w:rPr>
                <w:rFonts w:ascii="宋体" w:eastAsia="宋体" w:hAnsi="宋体" w:hint="eastAsia"/>
                <w:sz w:val="24"/>
                <w:szCs w:val="24"/>
              </w:rPr>
              <w:t>1</w:t>
            </w:r>
            <w:r w:rsidRPr="00426609">
              <w:rPr>
                <w:rFonts w:ascii="宋体" w:eastAsia="宋体" w:hAnsi="宋体"/>
                <w:sz w:val="24"/>
                <w:szCs w:val="24"/>
              </w:rPr>
              <w:t>8</w:t>
            </w:r>
          </w:p>
        </w:tc>
        <w:tc>
          <w:tcPr>
            <w:tcW w:w="1417" w:type="dxa"/>
          </w:tcPr>
          <w:p w:rsidR="00496FE7" w:rsidRPr="00426609" w:rsidRDefault="00496FE7">
            <w:pPr>
              <w:jc w:val="center"/>
              <w:rPr>
                <w:rFonts w:ascii="宋体" w:eastAsia="宋体" w:hAnsi="宋体"/>
                <w:sz w:val="24"/>
                <w:szCs w:val="24"/>
              </w:rPr>
            </w:pPr>
          </w:p>
        </w:tc>
      </w:tr>
      <w:tr w:rsidR="00496FE7" w:rsidRPr="00426609">
        <w:tc>
          <w:tcPr>
            <w:tcW w:w="1702" w:type="dxa"/>
          </w:tcPr>
          <w:p w:rsidR="00496FE7" w:rsidRPr="00426609" w:rsidRDefault="004E6EC7">
            <w:pPr>
              <w:jc w:val="center"/>
              <w:rPr>
                <w:rFonts w:ascii="宋体" w:eastAsia="宋体" w:hAnsi="宋体"/>
                <w:sz w:val="24"/>
                <w:szCs w:val="24"/>
              </w:rPr>
            </w:pPr>
            <w:r w:rsidRPr="00426609">
              <w:rPr>
                <w:rFonts w:ascii="宋体" w:eastAsia="宋体" w:hAnsi="宋体" w:hint="eastAsia"/>
                <w:sz w:val="24"/>
                <w:szCs w:val="24"/>
              </w:rPr>
              <w:t>子项目二</w:t>
            </w:r>
          </w:p>
        </w:tc>
        <w:tc>
          <w:tcPr>
            <w:tcW w:w="3685" w:type="dxa"/>
          </w:tcPr>
          <w:p w:rsidR="00496FE7" w:rsidRPr="00426609" w:rsidRDefault="004E6EC7">
            <w:pPr>
              <w:jc w:val="center"/>
              <w:rPr>
                <w:rFonts w:ascii="宋体" w:eastAsia="宋体" w:hAnsi="宋体"/>
                <w:sz w:val="24"/>
                <w:szCs w:val="24"/>
              </w:rPr>
            </w:pPr>
            <w:r w:rsidRPr="00426609">
              <w:rPr>
                <w:rFonts w:ascii="宋体" w:eastAsia="宋体" w:hAnsi="宋体" w:hint="eastAsia"/>
                <w:sz w:val="24"/>
                <w:szCs w:val="24"/>
              </w:rPr>
              <w:t>番禺区中心医院机动车维修保养服务采购项目B</w:t>
            </w:r>
          </w:p>
        </w:tc>
        <w:tc>
          <w:tcPr>
            <w:tcW w:w="1276" w:type="dxa"/>
          </w:tcPr>
          <w:p w:rsidR="00496FE7" w:rsidRPr="00426609" w:rsidRDefault="004E6EC7">
            <w:pPr>
              <w:jc w:val="center"/>
              <w:rPr>
                <w:rFonts w:ascii="宋体" w:eastAsia="宋体" w:hAnsi="宋体"/>
                <w:sz w:val="24"/>
                <w:szCs w:val="24"/>
              </w:rPr>
            </w:pPr>
            <w:r w:rsidRPr="00426609">
              <w:rPr>
                <w:rFonts w:ascii="宋体" w:eastAsia="宋体" w:hAnsi="宋体" w:hint="eastAsia"/>
                <w:sz w:val="24"/>
                <w:szCs w:val="24"/>
              </w:rPr>
              <w:t>1年</w:t>
            </w:r>
          </w:p>
        </w:tc>
        <w:tc>
          <w:tcPr>
            <w:tcW w:w="1276" w:type="dxa"/>
          </w:tcPr>
          <w:p w:rsidR="00496FE7" w:rsidRPr="00426609" w:rsidRDefault="004E6EC7">
            <w:pPr>
              <w:jc w:val="center"/>
              <w:rPr>
                <w:rFonts w:ascii="宋体" w:eastAsia="宋体" w:hAnsi="宋体"/>
                <w:sz w:val="24"/>
                <w:szCs w:val="24"/>
              </w:rPr>
            </w:pPr>
            <w:r w:rsidRPr="00426609">
              <w:rPr>
                <w:rFonts w:ascii="宋体" w:eastAsia="宋体" w:hAnsi="宋体" w:hint="eastAsia"/>
                <w:sz w:val="24"/>
                <w:szCs w:val="24"/>
              </w:rPr>
              <w:t>1</w:t>
            </w:r>
            <w:r w:rsidRPr="00426609">
              <w:rPr>
                <w:rFonts w:ascii="宋体" w:eastAsia="宋体" w:hAnsi="宋体"/>
                <w:sz w:val="24"/>
                <w:szCs w:val="24"/>
              </w:rPr>
              <w:t>7</w:t>
            </w:r>
          </w:p>
        </w:tc>
        <w:tc>
          <w:tcPr>
            <w:tcW w:w="1417" w:type="dxa"/>
          </w:tcPr>
          <w:p w:rsidR="00496FE7" w:rsidRPr="00426609" w:rsidRDefault="00496FE7">
            <w:pPr>
              <w:jc w:val="center"/>
              <w:rPr>
                <w:rFonts w:ascii="宋体" w:eastAsia="宋体" w:hAnsi="宋体"/>
                <w:sz w:val="24"/>
                <w:szCs w:val="24"/>
              </w:rPr>
            </w:pPr>
          </w:p>
        </w:tc>
      </w:tr>
      <w:tr w:rsidR="00496FE7" w:rsidRPr="00426609">
        <w:tc>
          <w:tcPr>
            <w:tcW w:w="1702" w:type="dxa"/>
          </w:tcPr>
          <w:p w:rsidR="00496FE7" w:rsidRPr="00426609" w:rsidRDefault="004E6EC7">
            <w:pPr>
              <w:jc w:val="center"/>
              <w:rPr>
                <w:rFonts w:ascii="宋体" w:eastAsia="宋体" w:hAnsi="宋体"/>
                <w:sz w:val="24"/>
                <w:szCs w:val="24"/>
              </w:rPr>
            </w:pPr>
            <w:r w:rsidRPr="00426609">
              <w:rPr>
                <w:rFonts w:ascii="宋体" w:eastAsia="宋体" w:hAnsi="宋体" w:hint="eastAsia"/>
                <w:sz w:val="24"/>
                <w:szCs w:val="24"/>
              </w:rPr>
              <w:t>子项目三</w:t>
            </w:r>
          </w:p>
        </w:tc>
        <w:tc>
          <w:tcPr>
            <w:tcW w:w="3685" w:type="dxa"/>
          </w:tcPr>
          <w:p w:rsidR="00496FE7" w:rsidRPr="00426609" w:rsidRDefault="004E6EC7">
            <w:pPr>
              <w:jc w:val="center"/>
              <w:rPr>
                <w:rFonts w:ascii="宋体" w:eastAsia="宋体" w:hAnsi="宋体"/>
                <w:sz w:val="24"/>
                <w:szCs w:val="24"/>
              </w:rPr>
            </w:pPr>
            <w:proofErr w:type="gramStart"/>
            <w:r w:rsidRPr="00426609">
              <w:rPr>
                <w:rFonts w:ascii="宋体" w:eastAsia="宋体" w:hAnsi="宋体" w:hint="eastAsia"/>
                <w:sz w:val="24"/>
                <w:szCs w:val="24"/>
              </w:rPr>
              <w:t>番禺区</w:t>
            </w:r>
            <w:proofErr w:type="gramEnd"/>
            <w:r w:rsidRPr="00426609">
              <w:rPr>
                <w:rFonts w:ascii="宋体" w:eastAsia="宋体" w:hAnsi="宋体" w:hint="eastAsia"/>
                <w:sz w:val="24"/>
                <w:szCs w:val="24"/>
              </w:rPr>
              <w:t>第七人民医院机动车维修保养服务采购项目</w:t>
            </w:r>
          </w:p>
        </w:tc>
        <w:tc>
          <w:tcPr>
            <w:tcW w:w="1276" w:type="dxa"/>
          </w:tcPr>
          <w:p w:rsidR="00496FE7" w:rsidRPr="00426609" w:rsidRDefault="004E6EC7">
            <w:pPr>
              <w:jc w:val="center"/>
              <w:rPr>
                <w:rFonts w:ascii="宋体" w:eastAsia="宋体" w:hAnsi="宋体"/>
                <w:sz w:val="24"/>
                <w:szCs w:val="24"/>
              </w:rPr>
            </w:pPr>
            <w:r w:rsidRPr="00426609">
              <w:rPr>
                <w:rFonts w:ascii="宋体" w:eastAsia="宋体" w:hAnsi="宋体"/>
                <w:sz w:val="24"/>
                <w:szCs w:val="24"/>
              </w:rPr>
              <w:t>1年</w:t>
            </w:r>
          </w:p>
        </w:tc>
        <w:tc>
          <w:tcPr>
            <w:tcW w:w="1276" w:type="dxa"/>
          </w:tcPr>
          <w:p w:rsidR="00496FE7" w:rsidRPr="00426609" w:rsidRDefault="004E6EC7">
            <w:pPr>
              <w:jc w:val="center"/>
              <w:rPr>
                <w:rFonts w:ascii="宋体" w:eastAsia="宋体" w:hAnsi="宋体"/>
                <w:sz w:val="24"/>
                <w:szCs w:val="24"/>
              </w:rPr>
            </w:pPr>
            <w:r w:rsidRPr="00426609">
              <w:rPr>
                <w:rFonts w:ascii="宋体" w:eastAsia="宋体" w:hAnsi="宋体" w:hint="eastAsia"/>
                <w:sz w:val="24"/>
                <w:szCs w:val="24"/>
              </w:rPr>
              <w:t>1</w:t>
            </w:r>
            <w:r w:rsidRPr="00426609">
              <w:rPr>
                <w:rFonts w:ascii="宋体" w:eastAsia="宋体" w:hAnsi="宋体"/>
                <w:sz w:val="24"/>
                <w:szCs w:val="24"/>
              </w:rPr>
              <w:t>2</w:t>
            </w:r>
          </w:p>
        </w:tc>
        <w:tc>
          <w:tcPr>
            <w:tcW w:w="1417" w:type="dxa"/>
          </w:tcPr>
          <w:p w:rsidR="00496FE7" w:rsidRPr="00426609" w:rsidRDefault="00496FE7">
            <w:pPr>
              <w:jc w:val="center"/>
              <w:rPr>
                <w:rFonts w:ascii="宋体" w:eastAsia="宋体" w:hAnsi="宋体"/>
                <w:sz w:val="24"/>
                <w:szCs w:val="24"/>
              </w:rPr>
            </w:pPr>
          </w:p>
        </w:tc>
      </w:tr>
    </w:tbl>
    <w:p w:rsidR="00496FE7" w:rsidRPr="00426609" w:rsidRDefault="00496FE7">
      <w:pPr>
        <w:rPr>
          <w:rFonts w:ascii="宋体" w:eastAsia="宋体" w:hAnsi="宋体"/>
          <w:b/>
          <w:sz w:val="24"/>
          <w:szCs w:val="24"/>
        </w:rPr>
      </w:pPr>
    </w:p>
    <w:p w:rsidR="00496FE7" w:rsidRPr="00426609" w:rsidRDefault="004E6EC7">
      <w:pPr>
        <w:rPr>
          <w:rFonts w:ascii="宋体" w:eastAsia="宋体" w:hAnsi="宋体"/>
          <w:b/>
          <w:sz w:val="24"/>
          <w:szCs w:val="24"/>
        </w:rPr>
      </w:pPr>
      <w:r w:rsidRPr="00426609">
        <w:rPr>
          <w:rFonts w:ascii="宋体" w:eastAsia="宋体" w:hAnsi="宋体" w:hint="eastAsia"/>
          <w:b/>
          <w:sz w:val="24"/>
          <w:szCs w:val="24"/>
        </w:rPr>
        <w:t>二、</w:t>
      </w:r>
      <w:r w:rsidRPr="00426609">
        <w:rPr>
          <w:rFonts w:ascii="宋体" w:eastAsia="宋体" w:hAnsi="宋体"/>
          <w:b/>
          <w:sz w:val="24"/>
          <w:szCs w:val="24"/>
        </w:rPr>
        <w:t xml:space="preserve"> 技术条件</w:t>
      </w:r>
    </w:p>
    <w:p w:rsidR="00496FE7" w:rsidRPr="00426609" w:rsidRDefault="004E6EC7">
      <w:pPr>
        <w:rPr>
          <w:rFonts w:ascii="宋体" w:eastAsia="宋体" w:hAnsi="宋体"/>
          <w:sz w:val="24"/>
          <w:szCs w:val="24"/>
        </w:rPr>
      </w:pPr>
      <w:r w:rsidRPr="00426609">
        <w:rPr>
          <w:rFonts w:ascii="宋体" w:eastAsia="宋体" w:hAnsi="宋体"/>
          <w:sz w:val="24"/>
          <w:szCs w:val="24"/>
        </w:rPr>
        <w:t>1. 机动车维修服务标准</w:t>
      </w:r>
    </w:p>
    <w:p w:rsidR="00496FE7" w:rsidRPr="00426609" w:rsidRDefault="004E6EC7">
      <w:pPr>
        <w:rPr>
          <w:rFonts w:ascii="宋体" w:eastAsia="宋体" w:hAnsi="宋体"/>
          <w:sz w:val="24"/>
          <w:szCs w:val="24"/>
        </w:rPr>
      </w:pPr>
      <w:r w:rsidRPr="00426609">
        <w:rPr>
          <w:rFonts w:ascii="宋体" w:eastAsia="宋体" w:hAnsi="宋体" w:hint="eastAsia"/>
          <w:sz w:val="24"/>
          <w:szCs w:val="24"/>
        </w:rPr>
        <w:t>机动车维修服务标准执行《机动车维修服务规范》（</w:t>
      </w:r>
      <w:r w:rsidRPr="00426609">
        <w:rPr>
          <w:rFonts w:ascii="宋体" w:eastAsia="宋体" w:hAnsi="宋体"/>
          <w:sz w:val="24"/>
          <w:szCs w:val="24"/>
        </w:rPr>
        <w:t>JT/T816-2021）及规范所列必不可少的文件：</w:t>
      </w:r>
    </w:p>
    <w:p w:rsidR="00496FE7" w:rsidRPr="00426609" w:rsidRDefault="004E6EC7">
      <w:pPr>
        <w:rPr>
          <w:rFonts w:ascii="宋体" w:eastAsia="宋体" w:hAnsi="宋体"/>
          <w:sz w:val="24"/>
          <w:szCs w:val="24"/>
        </w:rPr>
      </w:pPr>
      <w:r w:rsidRPr="00426609">
        <w:rPr>
          <w:rFonts w:ascii="宋体" w:eastAsia="宋体" w:hAnsi="宋体"/>
          <w:sz w:val="24"/>
          <w:szCs w:val="24"/>
        </w:rPr>
        <w:t>GB/T5624汽车维修术语</w:t>
      </w:r>
    </w:p>
    <w:p w:rsidR="00496FE7" w:rsidRPr="00426609" w:rsidRDefault="004E6EC7">
      <w:pPr>
        <w:rPr>
          <w:rFonts w:ascii="宋体" w:eastAsia="宋体" w:hAnsi="宋体"/>
          <w:sz w:val="24"/>
          <w:szCs w:val="24"/>
        </w:rPr>
      </w:pPr>
      <w:r w:rsidRPr="00426609">
        <w:rPr>
          <w:rFonts w:ascii="宋体" w:eastAsia="宋体" w:hAnsi="宋体"/>
          <w:sz w:val="24"/>
          <w:szCs w:val="24"/>
        </w:rPr>
        <w:t>GB/T16739.1汽车维修业开业条件第1部分：汽车整车维修企业</w:t>
      </w:r>
    </w:p>
    <w:p w:rsidR="00496FE7" w:rsidRPr="00426609" w:rsidRDefault="004E6EC7">
      <w:pPr>
        <w:rPr>
          <w:rFonts w:ascii="宋体" w:eastAsia="宋体" w:hAnsi="宋体"/>
          <w:sz w:val="24"/>
          <w:szCs w:val="24"/>
        </w:rPr>
      </w:pPr>
      <w:r w:rsidRPr="00426609">
        <w:rPr>
          <w:rFonts w:ascii="宋体" w:eastAsia="宋体" w:hAnsi="宋体"/>
          <w:sz w:val="24"/>
          <w:szCs w:val="24"/>
        </w:rPr>
        <w:t>GB/T16739.2汽车维修业开业条件第2部分：汽车综合小修及专项维修业户</w:t>
      </w:r>
    </w:p>
    <w:p w:rsidR="00496FE7" w:rsidRPr="00426609" w:rsidRDefault="004E6EC7">
      <w:pPr>
        <w:rPr>
          <w:rFonts w:ascii="宋体" w:eastAsia="宋体" w:hAnsi="宋体"/>
          <w:sz w:val="24"/>
          <w:szCs w:val="24"/>
        </w:rPr>
      </w:pPr>
      <w:r w:rsidRPr="00426609">
        <w:rPr>
          <w:rFonts w:ascii="宋体" w:eastAsia="宋体" w:hAnsi="宋体"/>
          <w:sz w:val="24"/>
          <w:szCs w:val="24"/>
        </w:rPr>
        <w:t>GB18597危险废物贮存污染控制标准</w:t>
      </w:r>
    </w:p>
    <w:p w:rsidR="00496FE7" w:rsidRPr="00426609" w:rsidRDefault="004E6EC7">
      <w:pPr>
        <w:rPr>
          <w:rFonts w:ascii="宋体" w:eastAsia="宋体" w:hAnsi="宋体"/>
          <w:sz w:val="24"/>
          <w:szCs w:val="24"/>
        </w:rPr>
      </w:pPr>
      <w:r w:rsidRPr="00426609">
        <w:rPr>
          <w:rFonts w:ascii="宋体" w:eastAsia="宋体" w:hAnsi="宋体"/>
          <w:sz w:val="24"/>
          <w:szCs w:val="24"/>
        </w:rPr>
        <w:t>GB/T19596电动汽车术语</w:t>
      </w:r>
    </w:p>
    <w:p w:rsidR="00496FE7" w:rsidRPr="00426609" w:rsidRDefault="004E6EC7">
      <w:pPr>
        <w:rPr>
          <w:rFonts w:ascii="宋体" w:eastAsia="宋体" w:hAnsi="宋体"/>
          <w:sz w:val="24"/>
          <w:szCs w:val="24"/>
        </w:rPr>
      </w:pPr>
      <w:r w:rsidRPr="00426609">
        <w:rPr>
          <w:rFonts w:ascii="宋体" w:eastAsia="宋体" w:hAnsi="宋体"/>
          <w:sz w:val="24"/>
          <w:szCs w:val="24"/>
        </w:rPr>
        <w:t>GB26877汽车维修业水污染物排放标准</w:t>
      </w:r>
    </w:p>
    <w:p w:rsidR="00496FE7" w:rsidRPr="00426609" w:rsidRDefault="004E6EC7">
      <w:pPr>
        <w:rPr>
          <w:rFonts w:ascii="宋体" w:eastAsia="宋体" w:hAnsi="宋体"/>
          <w:sz w:val="24"/>
          <w:szCs w:val="24"/>
        </w:rPr>
      </w:pPr>
      <w:r w:rsidRPr="00426609">
        <w:rPr>
          <w:rFonts w:ascii="宋体" w:eastAsia="宋体" w:hAnsi="宋体"/>
          <w:sz w:val="24"/>
          <w:szCs w:val="24"/>
        </w:rPr>
        <w:t>JT/T774汽车空调制冷剂回收、净化、加注工艺规范</w:t>
      </w:r>
    </w:p>
    <w:p w:rsidR="00496FE7" w:rsidRPr="00426609" w:rsidRDefault="004E6EC7">
      <w:pPr>
        <w:rPr>
          <w:rFonts w:ascii="宋体" w:eastAsia="宋体" w:hAnsi="宋体"/>
          <w:sz w:val="24"/>
          <w:szCs w:val="24"/>
        </w:rPr>
      </w:pPr>
      <w:r w:rsidRPr="00426609">
        <w:rPr>
          <w:rFonts w:ascii="宋体" w:eastAsia="宋体" w:hAnsi="宋体"/>
          <w:sz w:val="24"/>
          <w:szCs w:val="24"/>
        </w:rPr>
        <w:t>JT/T1132.1汽车维修电子健康档案系统第1部分：总体技术要求</w:t>
      </w:r>
    </w:p>
    <w:p w:rsidR="00496FE7" w:rsidRPr="00426609" w:rsidRDefault="004E6EC7">
      <w:pPr>
        <w:rPr>
          <w:rFonts w:ascii="宋体" w:eastAsia="宋体" w:hAnsi="宋体"/>
          <w:sz w:val="24"/>
          <w:szCs w:val="24"/>
        </w:rPr>
      </w:pPr>
      <w:r w:rsidRPr="00426609">
        <w:rPr>
          <w:rFonts w:ascii="宋体" w:eastAsia="宋体" w:hAnsi="宋体"/>
          <w:sz w:val="24"/>
          <w:szCs w:val="24"/>
        </w:rPr>
        <w:t>JT/T1133机动车维修费用结算清单</w:t>
      </w:r>
    </w:p>
    <w:p w:rsidR="00496FE7" w:rsidRPr="00426609" w:rsidRDefault="004E6EC7">
      <w:pPr>
        <w:rPr>
          <w:rFonts w:ascii="宋体" w:eastAsia="宋体" w:hAnsi="宋体"/>
          <w:sz w:val="24"/>
          <w:szCs w:val="24"/>
        </w:rPr>
      </w:pPr>
      <w:r w:rsidRPr="00426609">
        <w:rPr>
          <w:rFonts w:ascii="宋体" w:eastAsia="宋体" w:hAnsi="宋体"/>
          <w:sz w:val="24"/>
          <w:szCs w:val="24"/>
        </w:rPr>
        <w:t>2. 机动车维修材料品牌及规格型号</w:t>
      </w:r>
    </w:p>
    <w:p w:rsidR="00496FE7" w:rsidRPr="00426609" w:rsidRDefault="004E6EC7">
      <w:pPr>
        <w:rPr>
          <w:rFonts w:ascii="宋体" w:eastAsia="宋体" w:hAnsi="宋体"/>
          <w:sz w:val="24"/>
          <w:szCs w:val="24"/>
        </w:rPr>
      </w:pPr>
      <w:r w:rsidRPr="00426609">
        <w:rPr>
          <w:rFonts w:ascii="宋体" w:eastAsia="宋体" w:hAnsi="宋体" w:hint="eastAsia"/>
          <w:sz w:val="24"/>
          <w:szCs w:val="24"/>
        </w:rPr>
        <w:t>机动车维修材料：原厂配件（材料）或有品牌的同质配件（材料）（同质配件是指产品质量等同或高于装车零配件标准要求，且具备良好装车性能的配件）。供应商承诺对所提供的配件（材料）实行追溯制度，留存材料（配件）来源凭证。</w:t>
      </w:r>
    </w:p>
    <w:p w:rsidR="00496FE7" w:rsidRPr="00426609" w:rsidRDefault="004E6EC7">
      <w:pPr>
        <w:rPr>
          <w:rFonts w:ascii="宋体" w:eastAsia="宋体" w:hAnsi="宋体"/>
          <w:sz w:val="24"/>
          <w:szCs w:val="24"/>
        </w:rPr>
      </w:pPr>
      <w:r w:rsidRPr="00426609">
        <w:rPr>
          <w:rFonts w:ascii="宋体" w:eastAsia="宋体" w:hAnsi="宋体"/>
          <w:sz w:val="24"/>
          <w:szCs w:val="24"/>
        </w:rPr>
        <w:t>3. 机动车维修方案</w:t>
      </w:r>
    </w:p>
    <w:p w:rsidR="00496FE7" w:rsidRPr="00426609" w:rsidRDefault="004E6EC7">
      <w:pPr>
        <w:rPr>
          <w:rFonts w:ascii="宋体" w:eastAsia="宋体" w:hAnsi="宋体"/>
          <w:sz w:val="24"/>
          <w:szCs w:val="24"/>
        </w:rPr>
      </w:pPr>
      <w:r w:rsidRPr="00426609">
        <w:rPr>
          <w:rFonts w:ascii="宋体" w:eastAsia="宋体" w:hAnsi="宋体" w:hint="eastAsia"/>
          <w:sz w:val="24"/>
          <w:szCs w:val="24"/>
        </w:rPr>
        <w:t>供应商应编制机动车维修技术方案，技术方案主要内容：</w:t>
      </w:r>
    </w:p>
    <w:p w:rsidR="00496FE7" w:rsidRPr="00426609" w:rsidRDefault="004E6EC7">
      <w:pPr>
        <w:rPr>
          <w:rFonts w:ascii="宋体" w:eastAsia="宋体" w:hAnsi="宋体"/>
          <w:sz w:val="24"/>
          <w:szCs w:val="24"/>
        </w:rPr>
      </w:pPr>
      <w:r w:rsidRPr="00426609">
        <w:rPr>
          <w:rFonts w:ascii="宋体" w:eastAsia="宋体" w:hAnsi="宋体"/>
          <w:sz w:val="24"/>
          <w:szCs w:val="24"/>
        </w:rPr>
        <w:t>3.1. 经营场地、停车场面积；</w:t>
      </w:r>
    </w:p>
    <w:p w:rsidR="00496FE7" w:rsidRPr="00426609" w:rsidRDefault="004E6EC7">
      <w:pPr>
        <w:rPr>
          <w:rFonts w:ascii="宋体" w:eastAsia="宋体" w:hAnsi="宋体"/>
          <w:sz w:val="24"/>
          <w:szCs w:val="24"/>
        </w:rPr>
      </w:pPr>
      <w:r w:rsidRPr="00426609">
        <w:rPr>
          <w:rFonts w:ascii="宋体" w:eastAsia="宋体" w:hAnsi="宋体"/>
          <w:sz w:val="24"/>
          <w:szCs w:val="24"/>
        </w:rPr>
        <w:t>3.2. 技术人员汇总表，以及各相关人员的学历、技术职称或职业资格证明等；</w:t>
      </w:r>
    </w:p>
    <w:p w:rsidR="00496FE7" w:rsidRPr="00426609" w:rsidRDefault="004E6EC7">
      <w:pPr>
        <w:rPr>
          <w:rFonts w:ascii="宋体" w:eastAsia="宋体" w:hAnsi="宋体"/>
          <w:sz w:val="24"/>
          <w:szCs w:val="24"/>
        </w:rPr>
      </w:pPr>
      <w:r w:rsidRPr="00426609">
        <w:rPr>
          <w:rFonts w:ascii="宋体" w:eastAsia="宋体" w:hAnsi="宋体"/>
          <w:sz w:val="24"/>
          <w:szCs w:val="24"/>
        </w:rPr>
        <w:t>3.3. 维修设备设施汇总表，维修检测设备及计量设备检定合格证明等；</w:t>
      </w:r>
    </w:p>
    <w:p w:rsidR="00496FE7" w:rsidRPr="00426609" w:rsidRDefault="004E6EC7">
      <w:pPr>
        <w:rPr>
          <w:rFonts w:ascii="宋体" w:eastAsia="宋体" w:hAnsi="宋体"/>
          <w:sz w:val="24"/>
          <w:szCs w:val="24"/>
        </w:rPr>
      </w:pPr>
      <w:r w:rsidRPr="00426609">
        <w:rPr>
          <w:rFonts w:ascii="宋体" w:eastAsia="宋体" w:hAnsi="宋体"/>
          <w:sz w:val="24"/>
          <w:szCs w:val="24"/>
        </w:rPr>
        <w:t>3.4. 维修管理制度等；</w:t>
      </w:r>
    </w:p>
    <w:p w:rsidR="00496FE7" w:rsidRPr="00426609" w:rsidRDefault="004E6EC7">
      <w:pPr>
        <w:rPr>
          <w:rFonts w:ascii="宋体" w:eastAsia="宋体" w:hAnsi="宋体"/>
          <w:sz w:val="24"/>
          <w:szCs w:val="24"/>
        </w:rPr>
      </w:pPr>
      <w:r w:rsidRPr="00426609">
        <w:rPr>
          <w:rFonts w:ascii="宋体" w:eastAsia="宋体" w:hAnsi="宋体"/>
          <w:sz w:val="24"/>
          <w:szCs w:val="24"/>
        </w:rPr>
        <w:t>3.5. 环境保护措施等；</w:t>
      </w:r>
    </w:p>
    <w:p w:rsidR="00496FE7" w:rsidRPr="00426609" w:rsidRDefault="004E6EC7">
      <w:pPr>
        <w:rPr>
          <w:rFonts w:ascii="宋体" w:eastAsia="宋体" w:hAnsi="宋体"/>
          <w:sz w:val="24"/>
          <w:szCs w:val="24"/>
        </w:rPr>
      </w:pPr>
      <w:r w:rsidRPr="00426609">
        <w:rPr>
          <w:rFonts w:ascii="宋体" w:eastAsia="宋体" w:hAnsi="宋体"/>
          <w:sz w:val="24"/>
          <w:szCs w:val="24"/>
        </w:rPr>
        <w:t>3.6. 与作业内容相适应的专用维修车间和设备、设施等；</w:t>
      </w:r>
    </w:p>
    <w:p w:rsidR="00496FE7" w:rsidRPr="00426609" w:rsidRDefault="004E6EC7">
      <w:pPr>
        <w:rPr>
          <w:rFonts w:ascii="宋体" w:eastAsia="宋体" w:hAnsi="宋体"/>
          <w:sz w:val="24"/>
          <w:szCs w:val="24"/>
        </w:rPr>
      </w:pPr>
      <w:r w:rsidRPr="00426609">
        <w:rPr>
          <w:rFonts w:ascii="宋体" w:eastAsia="宋体" w:hAnsi="宋体"/>
          <w:sz w:val="24"/>
          <w:szCs w:val="24"/>
        </w:rPr>
        <w:t>3.7. 突发事件应急预案；</w:t>
      </w:r>
    </w:p>
    <w:p w:rsidR="00496FE7" w:rsidRPr="00426609" w:rsidRDefault="004E6EC7">
      <w:pPr>
        <w:rPr>
          <w:rFonts w:ascii="宋体" w:eastAsia="宋体" w:hAnsi="宋体"/>
          <w:sz w:val="24"/>
          <w:szCs w:val="24"/>
        </w:rPr>
      </w:pPr>
      <w:r w:rsidRPr="00426609">
        <w:rPr>
          <w:rFonts w:ascii="宋体" w:eastAsia="宋体" w:hAnsi="宋体"/>
          <w:sz w:val="24"/>
          <w:szCs w:val="24"/>
        </w:rPr>
        <w:t>3.8. 安全管理人员；</w:t>
      </w:r>
    </w:p>
    <w:p w:rsidR="00496FE7" w:rsidRPr="00426609" w:rsidRDefault="004E6EC7">
      <w:pPr>
        <w:rPr>
          <w:rFonts w:ascii="宋体" w:eastAsia="宋体" w:hAnsi="宋体"/>
          <w:sz w:val="24"/>
          <w:szCs w:val="24"/>
        </w:rPr>
      </w:pPr>
      <w:r w:rsidRPr="00426609">
        <w:rPr>
          <w:rFonts w:ascii="宋体" w:eastAsia="宋体" w:hAnsi="宋体"/>
          <w:sz w:val="24"/>
          <w:szCs w:val="24"/>
        </w:rPr>
        <w:lastRenderedPageBreak/>
        <w:t>3.9. 安全操作规程；</w:t>
      </w:r>
    </w:p>
    <w:p w:rsidR="00496FE7" w:rsidRPr="00426609" w:rsidRDefault="004E6EC7">
      <w:pPr>
        <w:rPr>
          <w:rFonts w:ascii="宋体" w:eastAsia="宋体" w:hAnsi="宋体"/>
          <w:sz w:val="24"/>
          <w:szCs w:val="24"/>
        </w:rPr>
      </w:pPr>
      <w:r w:rsidRPr="00426609">
        <w:rPr>
          <w:rFonts w:ascii="宋体" w:eastAsia="宋体" w:hAnsi="宋体"/>
          <w:sz w:val="24"/>
          <w:szCs w:val="24"/>
        </w:rPr>
        <w:t>3.10. 维修服务流程；</w:t>
      </w:r>
    </w:p>
    <w:p w:rsidR="00496FE7" w:rsidRPr="00426609" w:rsidRDefault="004E6EC7">
      <w:pPr>
        <w:rPr>
          <w:rFonts w:ascii="宋体" w:eastAsia="宋体" w:hAnsi="宋体"/>
          <w:sz w:val="24"/>
          <w:szCs w:val="24"/>
        </w:rPr>
      </w:pPr>
      <w:r w:rsidRPr="00426609">
        <w:rPr>
          <w:rFonts w:ascii="宋体" w:eastAsia="宋体" w:hAnsi="宋体"/>
          <w:sz w:val="24"/>
          <w:szCs w:val="24"/>
        </w:rPr>
        <w:t>3.11. 服务质量管理；</w:t>
      </w:r>
    </w:p>
    <w:p w:rsidR="00496FE7" w:rsidRPr="00426609" w:rsidRDefault="004E6EC7">
      <w:pPr>
        <w:rPr>
          <w:rFonts w:ascii="宋体" w:eastAsia="宋体" w:hAnsi="宋体"/>
          <w:sz w:val="24"/>
          <w:szCs w:val="24"/>
        </w:rPr>
      </w:pPr>
      <w:r w:rsidRPr="00426609">
        <w:rPr>
          <w:rFonts w:ascii="宋体" w:eastAsia="宋体" w:hAnsi="宋体"/>
          <w:sz w:val="24"/>
          <w:szCs w:val="24"/>
        </w:rPr>
        <w:t>3.12. 维修信息至少保存1年，维修信息包括定期向采购人提供维修地址、送检原因、维修项目、维修时间、车辆行驶里程等；</w:t>
      </w:r>
    </w:p>
    <w:p w:rsidR="00496FE7" w:rsidRPr="00426609" w:rsidRDefault="004E6EC7">
      <w:pPr>
        <w:rPr>
          <w:rFonts w:ascii="宋体" w:eastAsia="宋体" w:hAnsi="宋体"/>
          <w:sz w:val="24"/>
          <w:szCs w:val="24"/>
        </w:rPr>
      </w:pPr>
      <w:r w:rsidRPr="00426609">
        <w:rPr>
          <w:rFonts w:ascii="宋体" w:eastAsia="宋体" w:hAnsi="宋体"/>
          <w:sz w:val="24"/>
          <w:szCs w:val="24"/>
        </w:rPr>
        <w:t>3.13. 履约验收管理等。</w:t>
      </w:r>
    </w:p>
    <w:p w:rsidR="00496FE7" w:rsidRPr="00426609" w:rsidRDefault="00496FE7">
      <w:pPr>
        <w:rPr>
          <w:rFonts w:ascii="宋体" w:eastAsia="宋体" w:hAnsi="宋体"/>
          <w:b/>
          <w:sz w:val="24"/>
          <w:szCs w:val="24"/>
        </w:rPr>
      </w:pPr>
    </w:p>
    <w:p w:rsidR="00496FE7" w:rsidRPr="00426609" w:rsidRDefault="004E6EC7">
      <w:pPr>
        <w:rPr>
          <w:rFonts w:ascii="宋体" w:eastAsia="宋体" w:hAnsi="宋体"/>
          <w:b/>
          <w:sz w:val="24"/>
          <w:szCs w:val="24"/>
        </w:rPr>
      </w:pPr>
      <w:r w:rsidRPr="00426609">
        <w:rPr>
          <w:rFonts w:ascii="宋体" w:eastAsia="宋体" w:hAnsi="宋体" w:hint="eastAsia"/>
          <w:b/>
          <w:sz w:val="24"/>
          <w:szCs w:val="24"/>
        </w:rPr>
        <w:t>三、维修保养服务要求</w:t>
      </w:r>
    </w:p>
    <w:p w:rsidR="00496FE7" w:rsidRPr="00426609" w:rsidRDefault="004E6EC7">
      <w:pPr>
        <w:rPr>
          <w:rFonts w:ascii="宋体" w:eastAsia="宋体" w:hAnsi="宋体"/>
          <w:sz w:val="24"/>
          <w:szCs w:val="24"/>
        </w:rPr>
      </w:pPr>
      <w:r w:rsidRPr="00426609">
        <w:rPr>
          <w:rFonts w:ascii="宋体" w:eastAsia="宋体" w:hAnsi="宋体"/>
          <w:sz w:val="24"/>
          <w:szCs w:val="24"/>
        </w:rPr>
        <w:t xml:space="preserve">1. </w:t>
      </w:r>
      <w:proofErr w:type="gramStart"/>
      <w:r w:rsidRPr="00426609">
        <w:rPr>
          <w:rFonts w:ascii="宋体" w:eastAsia="宋体" w:hAnsi="宋体"/>
          <w:sz w:val="24"/>
          <w:szCs w:val="24"/>
        </w:rPr>
        <w:t>维保服务</w:t>
      </w:r>
      <w:proofErr w:type="gramEnd"/>
      <w:r w:rsidRPr="00426609">
        <w:rPr>
          <w:rFonts w:ascii="宋体" w:eastAsia="宋体" w:hAnsi="宋体"/>
          <w:sz w:val="24"/>
          <w:szCs w:val="24"/>
        </w:rPr>
        <w:t>主要内容：包含车辆日常维护、一级维护、二级维护、汽车大修、总成维修保养、汽车小修和专项修理、24小时拖车、代办年审以及相关汽车维修保养的服务，</w:t>
      </w:r>
    </w:p>
    <w:p w:rsidR="00496FE7" w:rsidRPr="00426609" w:rsidRDefault="004E6EC7">
      <w:pPr>
        <w:rPr>
          <w:rFonts w:ascii="宋体" w:eastAsia="宋体" w:hAnsi="宋体"/>
          <w:sz w:val="24"/>
          <w:szCs w:val="24"/>
        </w:rPr>
      </w:pPr>
      <w:r w:rsidRPr="00426609">
        <w:rPr>
          <w:rFonts w:ascii="宋体" w:eastAsia="宋体" w:hAnsi="宋体"/>
          <w:sz w:val="24"/>
          <w:szCs w:val="24"/>
        </w:rPr>
        <w:t>2. 采购人提供需进行定点维修保养车辆的号牌、车型一览表给中标人备案。采购人不得将贵重物品放在送修车辆内。</w:t>
      </w:r>
    </w:p>
    <w:p w:rsidR="00496FE7" w:rsidRPr="00426609" w:rsidRDefault="004E6EC7">
      <w:pPr>
        <w:rPr>
          <w:rFonts w:ascii="宋体" w:eastAsia="宋体" w:hAnsi="宋体"/>
          <w:sz w:val="24"/>
          <w:szCs w:val="24"/>
        </w:rPr>
      </w:pPr>
      <w:r w:rsidRPr="00426609">
        <w:rPr>
          <w:rFonts w:ascii="宋体" w:eastAsia="宋体" w:hAnsi="宋体"/>
          <w:sz w:val="24"/>
          <w:szCs w:val="24"/>
        </w:rPr>
        <w:t>3. 中标人保证优先对采购人进厂车辆进行维修保养，在双方约定时间内保质保量完成车辆的保养与维修，接受采购人的监督、检查。</w:t>
      </w:r>
    </w:p>
    <w:p w:rsidR="00496FE7" w:rsidRPr="00426609" w:rsidRDefault="004E6EC7">
      <w:pPr>
        <w:rPr>
          <w:rFonts w:ascii="宋体" w:eastAsia="宋体" w:hAnsi="宋体"/>
          <w:sz w:val="24"/>
          <w:szCs w:val="24"/>
        </w:rPr>
      </w:pPr>
      <w:r w:rsidRPr="00426609">
        <w:rPr>
          <w:rFonts w:ascii="宋体" w:eastAsia="宋体" w:hAnsi="宋体"/>
          <w:sz w:val="24"/>
          <w:szCs w:val="24"/>
        </w:rPr>
        <w:t xml:space="preserve">4. </w:t>
      </w:r>
      <w:r w:rsidR="00426609" w:rsidRPr="00426609">
        <w:rPr>
          <w:rFonts w:ascii="宋体" w:eastAsia="宋体" w:hAnsi="宋体"/>
          <w:sz w:val="24"/>
          <w:szCs w:val="24"/>
        </w:rPr>
        <w:t>对采购人所有在本协议中备案的车辆，中标人须为其每月免费进行一次安全检查并提供报告</w:t>
      </w:r>
      <w:r w:rsidRPr="00426609">
        <w:rPr>
          <w:rFonts w:ascii="宋体" w:eastAsia="宋体" w:hAnsi="宋体"/>
          <w:sz w:val="24"/>
          <w:szCs w:val="24"/>
        </w:rPr>
        <w:t>，对存在安全隐患的车辆应开到修理厂进行复检。</w:t>
      </w:r>
    </w:p>
    <w:p w:rsidR="00496FE7" w:rsidRPr="00426609" w:rsidRDefault="004E6EC7">
      <w:pPr>
        <w:rPr>
          <w:rFonts w:ascii="宋体" w:eastAsia="宋体" w:hAnsi="宋体"/>
          <w:sz w:val="24"/>
          <w:szCs w:val="24"/>
        </w:rPr>
      </w:pPr>
      <w:r w:rsidRPr="00426609">
        <w:rPr>
          <w:rFonts w:ascii="宋体" w:eastAsia="宋体" w:hAnsi="宋体"/>
          <w:sz w:val="24"/>
          <w:szCs w:val="24"/>
        </w:rPr>
        <w:t>5. 对竣工车辆，中标人保证维修保养质量，保修期按国家标准执行，保修期内如确认为中标人维修保养过的项目出现返工，中标人承诺免费修复。对竣工车辆，如采购人发现不合格、维修保养项目与送修单上记载项目不符，采购人有权要求中标人无偿维修保养至合格或符合送修单上记录项目为止。对于因不合格或者不符合送修单上的记录而要返工维修保养的，造成采购人损失，采购人有权要求中标人承担相应的赔偿责任。如对维修保养项目是否合格产生争议的，任何一方均可以委托法定检测部门进行检测，以法定检测部门的最终检测报告为准。经检测合格的，检测费用由</w:t>
      </w:r>
      <w:r w:rsidRPr="00426609">
        <w:rPr>
          <w:rFonts w:ascii="宋体" w:eastAsia="宋体" w:hAnsi="宋体" w:hint="eastAsia"/>
          <w:sz w:val="24"/>
          <w:szCs w:val="24"/>
        </w:rPr>
        <w:t>采购人承担；经检测不合格的，检测费用由中标人承担。</w:t>
      </w:r>
    </w:p>
    <w:p w:rsidR="00496FE7" w:rsidRPr="00426609" w:rsidRDefault="004E6EC7">
      <w:pPr>
        <w:rPr>
          <w:rFonts w:ascii="宋体" w:eastAsia="宋体" w:hAnsi="宋体"/>
          <w:sz w:val="24"/>
          <w:szCs w:val="24"/>
        </w:rPr>
      </w:pPr>
      <w:r w:rsidRPr="00426609">
        <w:rPr>
          <w:rFonts w:ascii="宋体" w:eastAsia="宋体" w:hAnsi="宋体"/>
          <w:sz w:val="24"/>
          <w:szCs w:val="24"/>
        </w:rPr>
        <w:t>6. 对采购人所有在本协议中备案的车辆可享受中标人的结算优惠。</w:t>
      </w:r>
    </w:p>
    <w:p w:rsidR="00496FE7" w:rsidRPr="00426609" w:rsidRDefault="004E6EC7">
      <w:pPr>
        <w:rPr>
          <w:rFonts w:ascii="宋体" w:eastAsia="宋体" w:hAnsi="宋体"/>
          <w:sz w:val="24"/>
          <w:szCs w:val="24"/>
        </w:rPr>
      </w:pPr>
      <w:r w:rsidRPr="00426609">
        <w:rPr>
          <w:rFonts w:ascii="宋体" w:eastAsia="宋体" w:hAnsi="宋体"/>
          <w:sz w:val="24"/>
          <w:szCs w:val="24"/>
        </w:rPr>
        <w:t>7. 对采购人所有在本协议中备案的车辆，如发生事故或故障急需维修救援的，中标人提供电话预约、急修快修、救援、24小时服务、2小时内响应、单程150KM内24小时免费拖车、免费接送维修服务、现场服务等。</w:t>
      </w:r>
    </w:p>
    <w:p w:rsidR="00496FE7" w:rsidRPr="00426609" w:rsidRDefault="004E6EC7">
      <w:pPr>
        <w:rPr>
          <w:rFonts w:ascii="宋体" w:eastAsia="宋体" w:hAnsi="宋体"/>
          <w:sz w:val="24"/>
          <w:szCs w:val="24"/>
        </w:rPr>
      </w:pPr>
      <w:r w:rsidRPr="00426609">
        <w:rPr>
          <w:rFonts w:ascii="宋体" w:eastAsia="宋体" w:hAnsi="宋体"/>
          <w:sz w:val="24"/>
          <w:szCs w:val="24"/>
        </w:rPr>
        <w:t>8. 对采购人所有在本协议中备案的车辆，中标人提供每辆每月两次免费洗车及车厢吸尘服务；每次送车前确保车辆干净，整洁，如发现有不整洁现象，采购人可向中标人提出每台车罚款300元，以该地区一般洗车店的一次普通洗车及车厢吸尘服务的清洁标准来衡量。</w:t>
      </w:r>
    </w:p>
    <w:p w:rsidR="00496FE7" w:rsidRPr="00426609" w:rsidRDefault="004E6EC7">
      <w:pPr>
        <w:rPr>
          <w:rFonts w:ascii="宋体" w:eastAsia="宋体" w:hAnsi="宋体"/>
          <w:sz w:val="24"/>
          <w:szCs w:val="24"/>
        </w:rPr>
      </w:pPr>
      <w:r w:rsidRPr="00426609">
        <w:rPr>
          <w:rFonts w:ascii="宋体" w:eastAsia="宋体" w:hAnsi="宋体"/>
          <w:sz w:val="24"/>
          <w:szCs w:val="24"/>
        </w:rPr>
        <w:t>9. 根据采购人需求，中标人提供上门取车及送车服务，每次到采购人提车时必须带有中标人提车条及加盖中标人公章，提车人带工作证，采购人收车后归还提车条。</w:t>
      </w:r>
    </w:p>
    <w:p w:rsidR="00496FE7" w:rsidRPr="00426609" w:rsidRDefault="004E6EC7">
      <w:pPr>
        <w:rPr>
          <w:rFonts w:ascii="宋体" w:eastAsia="宋体" w:hAnsi="宋体"/>
          <w:sz w:val="24"/>
          <w:szCs w:val="24"/>
        </w:rPr>
      </w:pPr>
      <w:r w:rsidRPr="00426609">
        <w:rPr>
          <w:rFonts w:ascii="宋体" w:eastAsia="宋体" w:hAnsi="宋体"/>
          <w:sz w:val="24"/>
          <w:szCs w:val="24"/>
        </w:rPr>
        <w:t>10. 维修保养项目、配件材料更换必须事先征得采购人同意方可进行维修保养换件。在维修保养过程中新增加或变更维修保养项目、配件材料的，也应事先征得采购人同意可进行增加变更。采购人应当及时协助中标人进行相关确认工作，如因采购人的原因导致维修保养延迟的，所发生的一切责任由采购人承担。</w:t>
      </w:r>
    </w:p>
    <w:p w:rsidR="00496FE7" w:rsidRPr="00426609" w:rsidRDefault="004E6EC7">
      <w:pPr>
        <w:rPr>
          <w:rFonts w:ascii="宋体" w:eastAsia="宋体" w:hAnsi="宋体"/>
          <w:sz w:val="24"/>
          <w:szCs w:val="24"/>
        </w:rPr>
      </w:pPr>
      <w:r w:rsidRPr="00426609">
        <w:rPr>
          <w:rFonts w:ascii="宋体" w:eastAsia="宋体" w:hAnsi="宋体"/>
          <w:sz w:val="24"/>
          <w:szCs w:val="24"/>
        </w:rPr>
        <w:t>11. 中标人所采用的零部件、配件等材料必须符合国家或部颁标准，不得使用假冒伪劣产品或以次充好。经采购人同意，可以用拆车件，但中标人必须在材料清单中注明。</w:t>
      </w:r>
    </w:p>
    <w:p w:rsidR="00496FE7" w:rsidRPr="00426609" w:rsidRDefault="004E6EC7">
      <w:pPr>
        <w:rPr>
          <w:rFonts w:ascii="宋体" w:eastAsia="宋体" w:hAnsi="宋体"/>
          <w:sz w:val="24"/>
          <w:szCs w:val="24"/>
        </w:rPr>
      </w:pPr>
      <w:r w:rsidRPr="00426609">
        <w:rPr>
          <w:rFonts w:ascii="宋体" w:eastAsia="宋体" w:hAnsi="宋体"/>
          <w:sz w:val="24"/>
          <w:szCs w:val="24"/>
        </w:rPr>
        <w:t>12. 中标人妥善保管好更换的旧件，维修保养车辆出厂时交采购人处理，未经采</w:t>
      </w:r>
      <w:r w:rsidRPr="00426609">
        <w:rPr>
          <w:rFonts w:ascii="宋体" w:eastAsia="宋体" w:hAnsi="宋体"/>
          <w:sz w:val="24"/>
          <w:szCs w:val="24"/>
        </w:rPr>
        <w:lastRenderedPageBreak/>
        <w:t>购人同意不得擅自丢弃。对可以维修保养的部件，不得以换代修；不得与任何人串通，虚假修车或虚报维修保养项目，损害采购人的利益。</w:t>
      </w:r>
    </w:p>
    <w:p w:rsidR="00496FE7" w:rsidRPr="00426609" w:rsidRDefault="004E6EC7">
      <w:pPr>
        <w:rPr>
          <w:rFonts w:ascii="宋体" w:eastAsia="宋体" w:hAnsi="宋体"/>
          <w:sz w:val="24"/>
          <w:szCs w:val="24"/>
        </w:rPr>
      </w:pPr>
      <w:r w:rsidRPr="00426609">
        <w:rPr>
          <w:rFonts w:ascii="宋体" w:eastAsia="宋体" w:hAnsi="宋体"/>
          <w:sz w:val="24"/>
          <w:szCs w:val="24"/>
        </w:rPr>
        <w:t>13. 根据采购人的要求，中标人可向采购人提供代理车辆的年检、季检、违章处理等服务，所需的费用由采购人承担。如采购人车辆需购买车辆保险，中标人应以最优惠的价格为采购人车辆代理投保业务。</w:t>
      </w:r>
    </w:p>
    <w:p w:rsidR="00496FE7" w:rsidRPr="00426609" w:rsidRDefault="004E6EC7">
      <w:pPr>
        <w:rPr>
          <w:rFonts w:ascii="宋体" w:eastAsia="宋体" w:hAnsi="宋体"/>
          <w:sz w:val="24"/>
          <w:szCs w:val="24"/>
        </w:rPr>
      </w:pPr>
      <w:r w:rsidRPr="00426609">
        <w:rPr>
          <w:rFonts w:ascii="宋体" w:eastAsia="宋体" w:hAnsi="宋体"/>
          <w:sz w:val="24"/>
          <w:szCs w:val="24"/>
        </w:rPr>
        <w:t>14. 中标人在接修采购人车辆时，应按行业规范对送修车辆做好登记，采购人车辆在中标人维修保养过程中，除正常的竣工检验需要路试的，中标人不得擅自将采购人车辆开出厂区或另作它用，如中标人在维修保养期间（从车匙交给中标人至中标人交还车匙给采购人止）发生违法、违章由中标人承担；如需外协维修保养的，必须征得采购人同意，并向采购人报告外协维修保养的时间、地点，如在中标人外协维修保养期间产生违章违法车辆的，采购人有权向中标人追究相关责任，相关损失由中标人负责。</w:t>
      </w:r>
    </w:p>
    <w:p w:rsidR="00496FE7" w:rsidRPr="00426609" w:rsidRDefault="004E6EC7">
      <w:pPr>
        <w:rPr>
          <w:rFonts w:ascii="宋体" w:eastAsia="宋体" w:hAnsi="宋体"/>
          <w:sz w:val="24"/>
          <w:szCs w:val="24"/>
        </w:rPr>
      </w:pPr>
      <w:r w:rsidRPr="00426609">
        <w:rPr>
          <w:rFonts w:ascii="宋体" w:eastAsia="宋体" w:hAnsi="宋体"/>
          <w:sz w:val="24"/>
          <w:szCs w:val="24"/>
        </w:rPr>
        <w:t>15. 采购人因车辆维修保养或其他情况急需用车时，中标人应为采购人免费提供备用车辆。</w:t>
      </w:r>
    </w:p>
    <w:p w:rsidR="00496FE7" w:rsidRPr="00426609" w:rsidRDefault="004E6EC7">
      <w:pPr>
        <w:rPr>
          <w:rFonts w:ascii="宋体" w:eastAsia="宋体" w:hAnsi="宋体"/>
          <w:sz w:val="24"/>
          <w:szCs w:val="24"/>
        </w:rPr>
      </w:pPr>
      <w:r w:rsidRPr="00426609">
        <w:rPr>
          <w:rFonts w:ascii="宋体" w:eastAsia="宋体" w:hAnsi="宋体"/>
          <w:sz w:val="24"/>
          <w:szCs w:val="24"/>
        </w:rPr>
        <w:t>16. 中标人对采购人备案车辆无法提供服务或因技术原因不能修理时，采购人有权选择其他合适的供应商。</w:t>
      </w:r>
    </w:p>
    <w:p w:rsidR="00496FE7" w:rsidRPr="007754FC" w:rsidRDefault="004E6EC7">
      <w:pPr>
        <w:rPr>
          <w:rFonts w:ascii="宋体" w:eastAsia="宋体" w:hAnsi="宋体"/>
          <w:sz w:val="24"/>
          <w:szCs w:val="24"/>
        </w:rPr>
      </w:pPr>
      <w:r w:rsidRPr="007754FC">
        <w:rPr>
          <w:rFonts w:ascii="宋体" w:eastAsia="宋体" w:hAnsi="宋体"/>
          <w:sz w:val="24"/>
          <w:szCs w:val="24"/>
        </w:rPr>
        <w:t>17. 服务经验：投标人具备救护车维修保养能力，提供三年内曾开展救护车维修保养的佐证材料（</w:t>
      </w:r>
      <w:proofErr w:type="gramStart"/>
      <w:r w:rsidRPr="007754FC">
        <w:rPr>
          <w:rFonts w:ascii="宋体" w:eastAsia="宋体" w:hAnsi="宋体"/>
          <w:sz w:val="24"/>
          <w:szCs w:val="24"/>
        </w:rPr>
        <w:t>如维保合同</w:t>
      </w:r>
      <w:proofErr w:type="gramEnd"/>
      <w:r w:rsidRPr="007754FC">
        <w:rPr>
          <w:rFonts w:ascii="宋体" w:eastAsia="宋体" w:hAnsi="宋体"/>
          <w:sz w:val="24"/>
          <w:szCs w:val="24"/>
        </w:rPr>
        <w:t>、</w:t>
      </w:r>
      <w:proofErr w:type="gramStart"/>
      <w:r w:rsidRPr="007754FC">
        <w:rPr>
          <w:rFonts w:ascii="宋体" w:eastAsia="宋体" w:hAnsi="宋体"/>
          <w:sz w:val="24"/>
          <w:szCs w:val="24"/>
        </w:rPr>
        <w:t>经车辆</w:t>
      </w:r>
      <w:proofErr w:type="gramEnd"/>
      <w:r w:rsidRPr="007754FC">
        <w:rPr>
          <w:rFonts w:ascii="宋体" w:eastAsia="宋体" w:hAnsi="宋体"/>
          <w:sz w:val="24"/>
          <w:szCs w:val="24"/>
        </w:rPr>
        <w:t>所属单位盖章确认的维修工单等）。</w:t>
      </w:r>
    </w:p>
    <w:p w:rsidR="00496FE7" w:rsidRPr="007754FC" w:rsidRDefault="004E6EC7">
      <w:pPr>
        <w:rPr>
          <w:rFonts w:ascii="宋体" w:eastAsia="宋体" w:hAnsi="宋体"/>
          <w:sz w:val="24"/>
          <w:szCs w:val="24"/>
        </w:rPr>
      </w:pPr>
      <w:r w:rsidRPr="007754FC">
        <w:rPr>
          <w:rFonts w:ascii="宋体" w:eastAsia="宋体" w:hAnsi="宋体"/>
          <w:sz w:val="24"/>
          <w:szCs w:val="24"/>
        </w:rPr>
        <w:t>18.维修保养服务时效要求：机动车整车维修</w:t>
      </w:r>
      <w:r w:rsidRPr="007754FC">
        <w:rPr>
          <w:rFonts w:ascii="宋体" w:eastAsia="宋体" w:hAnsi="宋体" w:hint="eastAsia"/>
          <w:sz w:val="24"/>
          <w:szCs w:val="24"/>
        </w:rPr>
        <w:t>或大修</w:t>
      </w:r>
      <w:r w:rsidRPr="007754FC">
        <w:rPr>
          <w:rFonts w:ascii="宋体" w:eastAsia="宋体" w:hAnsi="宋体"/>
          <w:sz w:val="24"/>
          <w:szCs w:val="24"/>
        </w:rPr>
        <w:t>必须在7天内完成；综合小修、汽车专项维修与电瓶车车必须在3天内完成；车辆日常维护、一级维护、二级维护必须在2天</w:t>
      </w:r>
      <w:r w:rsidRPr="007754FC">
        <w:rPr>
          <w:rFonts w:ascii="宋体" w:eastAsia="宋体" w:hAnsi="宋体" w:hint="eastAsia"/>
          <w:sz w:val="24"/>
          <w:szCs w:val="24"/>
        </w:rPr>
        <w:t>内</w:t>
      </w:r>
      <w:r w:rsidRPr="007754FC">
        <w:rPr>
          <w:rFonts w:ascii="宋体" w:eastAsia="宋体" w:hAnsi="宋体"/>
          <w:sz w:val="24"/>
          <w:szCs w:val="24"/>
        </w:rPr>
        <w:t>完成。（提供服务承诺函）。</w:t>
      </w:r>
    </w:p>
    <w:p w:rsidR="00496FE7" w:rsidRPr="007754FC" w:rsidRDefault="004E6EC7">
      <w:pPr>
        <w:rPr>
          <w:rFonts w:ascii="宋体" w:eastAsia="宋体" w:hAnsi="宋体"/>
          <w:sz w:val="24"/>
          <w:szCs w:val="24"/>
        </w:rPr>
      </w:pPr>
      <w:r w:rsidRPr="007754FC">
        <w:rPr>
          <w:rFonts w:ascii="宋体" w:eastAsia="宋体" w:hAnsi="宋体"/>
          <w:sz w:val="24"/>
          <w:szCs w:val="24"/>
        </w:rPr>
        <w:t>19.紧急到场抢修服务：采购人番禺区中心医院为三级甲等综合医院，是</w:t>
      </w:r>
      <w:proofErr w:type="gramStart"/>
      <w:r w:rsidRPr="007754FC">
        <w:rPr>
          <w:rFonts w:ascii="宋体" w:eastAsia="宋体" w:hAnsi="宋体"/>
          <w:sz w:val="24"/>
          <w:szCs w:val="24"/>
        </w:rPr>
        <w:t>番禺区</w:t>
      </w:r>
      <w:proofErr w:type="gramEnd"/>
      <w:r w:rsidRPr="007754FC">
        <w:rPr>
          <w:rFonts w:ascii="宋体" w:eastAsia="宋体" w:hAnsi="宋体"/>
          <w:sz w:val="24"/>
          <w:szCs w:val="24"/>
        </w:rPr>
        <w:t>危急重症救治中心及</w:t>
      </w:r>
      <w:proofErr w:type="gramStart"/>
      <w:r w:rsidRPr="007754FC">
        <w:rPr>
          <w:rFonts w:ascii="宋体" w:eastAsia="宋体" w:hAnsi="宋体"/>
          <w:sz w:val="24"/>
          <w:szCs w:val="24"/>
        </w:rPr>
        <w:t>番禺区</w:t>
      </w:r>
      <w:proofErr w:type="gramEnd"/>
      <w:r w:rsidRPr="007754FC">
        <w:rPr>
          <w:rFonts w:ascii="宋体" w:eastAsia="宋体" w:hAnsi="宋体"/>
          <w:sz w:val="24"/>
          <w:szCs w:val="24"/>
        </w:rPr>
        <w:t>创伤中心，承担大量的紧急医疗救护出车任务。同时，</w:t>
      </w:r>
      <w:proofErr w:type="gramStart"/>
      <w:r w:rsidRPr="007754FC">
        <w:rPr>
          <w:rFonts w:ascii="宋体" w:eastAsia="宋体" w:hAnsi="宋体"/>
          <w:sz w:val="24"/>
          <w:szCs w:val="24"/>
        </w:rPr>
        <w:t>番禺区</w:t>
      </w:r>
      <w:proofErr w:type="gramEnd"/>
      <w:r w:rsidRPr="007754FC">
        <w:rPr>
          <w:rFonts w:ascii="宋体" w:eastAsia="宋体" w:hAnsi="宋体"/>
          <w:sz w:val="24"/>
          <w:szCs w:val="24"/>
        </w:rPr>
        <w:t>第七人民医院为番禺中心医院医疗集团成员单位，承担石楼镇周边的医疗救护出车、区第七人民医院和区中心医院之间转运病人的任务。为做好医疗救护，保证出车时效，当车辆在采购人单位内停车点出现突发故障，需要紧急抢修时，中标人在接到采购人报修电话后，须在规定的时间内带</w:t>
      </w:r>
      <w:proofErr w:type="gramStart"/>
      <w:r w:rsidRPr="007754FC">
        <w:rPr>
          <w:rFonts w:ascii="宋体" w:eastAsia="宋体" w:hAnsi="宋体"/>
          <w:sz w:val="24"/>
          <w:szCs w:val="24"/>
        </w:rPr>
        <w:t>备必要</w:t>
      </w:r>
      <w:proofErr w:type="gramEnd"/>
      <w:r w:rsidRPr="007754FC">
        <w:rPr>
          <w:rFonts w:ascii="宋体" w:eastAsia="宋体" w:hAnsi="宋体"/>
          <w:sz w:val="24"/>
          <w:szCs w:val="24"/>
        </w:rPr>
        <w:t>的维修工具及配件到达采购人停车地点，开展抢修工作。</w:t>
      </w:r>
    </w:p>
    <w:p w:rsidR="00496FE7" w:rsidRPr="007754FC" w:rsidRDefault="004E6EC7">
      <w:pPr>
        <w:rPr>
          <w:rFonts w:ascii="宋体" w:eastAsia="宋体" w:hAnsi="宋体"/>
          <w:sz w:val="24"/>
          <w:szCs w:val="24"/>
        </w:rPr>
      </w:pPr>
      <w:r w:rsidRPr="007754FC">
        <w:rPr>
          <w:rFonts w:ascii="宋体" w:eastAsia="宋体" w:hAnsi="宋体"/>
          <w:sz w:val="24"/>
          <w:szCs w:val="24"/>
        </w:rPr>
        <w:t xml:space="preserve">19.1 </w:t>
      </w:r>
      <w:r w:rsidR="00426609" w:rsidRPr="007754FC">
        <w:rPr>
          <w:rFonts w:ascii="宋体" w:eastAsia="宋体" w:hAnsi="宋体" w:hint="eastAsia"/>
          <w:sz w:val="24"/>
          <w:szCs w:val="24"/>
        </w:rPr>
        <w:t>针对</w:t>
      </w:r>
      <w:r w:rsidR="00426609" w:rsidRPr="007754FC">
        <w:rPr>
          <w:rFonts w:ascii="宋体" w:eastAsia="宋体" w:hAnsi="宋体"/>
          <w:sz w:val="24"/>
          <w:szCs w:val="24"/>
        </w:rPr>
        <w:t>子</w:t>
      </w:r>
      <w:r w:rsidR="00426609" w:rsidRPr="007754FC">
        <w:rPr>
          <w:rFonts w:ascii="宋体" w:eastAsia="宋体" w:hAnsi="宋体" w:hint="eastAsia"/>
          <w:sz w:val="24"/>
          <w:szCs w:val="24"/>
        </w:rPr>
        <w:t>项目</w:t>
      </w:r>
      <w:r w:rsidR="00426609" w:rsidRPr="007754FC">
        <w:rPr>
          <w:rFonts w:ascii="宋体" w:eastAsia="宋体" w:hAnsi="宋体"/>
          <w:sz w:val="24"/>
          <w:szCs w:val="24"/>
        </w:rPr>
        <w:t>1、2，</w:t>
      </w:r>
      <w:r w:rsidRPr="007754FC">
        <w:rPr>
          <w:rFonts w:ascii="宋体" w:eastAsia="宋体" w:hAnsi="宋体"/>
          <w:sz w:val="24"/>
          <w:szCs w:val="24"/>
        </w:rPr>
        <w:t>接到番禺区中心医院紧急抢修电话后，30分钟内到达现场（提供佐证材料及</w:t>
      </w:r>
      <w:r w:rsidR="00426609" w:rsidRPr="007754FC">
        <w:rPr>
          <w:rFonts w:ascii="宋体" w:eastAsia="宋体" w:hAnsi="宋体" w:hint="eastAsia"/>
          <w:sz w:val="24"/>
          <w:szCs w:val="24"/>
        </w:rPr>
        <w:t>承诺函</w:t>
      </w:r>
      <w:r w:rsidRPr="007754FC">
        <w:rPr>
          <w:rFonts w:ascii="宋体" w:eastAsia="宋体" w:hAnsi="宋体"/>
          <w:sz w:val="24"/>
          <w:szCs w:val="24"/>
        </w:rPr>
        <w:t>）；</w:t>
      </w:r>
    </w:p>
    <w:p w:rsidR="00496FE7" w:rsidRPr="00426609" w:rsidRDefault="004E6EC7">
      <w:pPr>
        <w:rPr>
          <w:rFonts w:ascii="宋体" w:eastAsia="宋体" w:hAnsi="宋体"/>
          <w:sz w:val="24"/>
          <w:szCs w:val="24"/>
        </w:rPr>
      </w:pPr>
      <w:r w:rsidRPr="007754FC">
        <w:rPr>
          <w:rFonts w:ascii="宋体" w:eastAsia="宋体" w:hAnsi="宋体"/>
          <w:sz w:val="24"/>
          <w:szCs w:val="24"/>
        </w:rPr>
        <w:t xml:space="preserve">19.2 </w:t>
      </w:r>
      <w:r w:rsidR="00426609" w:rsidRPr="007754FC">
        <w:rPr>
          <w:rFonts w:ascii="宋体" w:eastAsia="宋体" w:hAnsi="宋体" w:hint="eastAsia"/>
          <w:sz w:val="24"/>
          <w:szCs w:val="24"/>
        </w:rPr>
        <w:t>针对</w:t>
      </w:r>
      <w:r w:rsidR="00426609" w:rsidRPr="007754FC">
        <w:rPr>
          <w:rFonts w:ascii="宋体" w:eastAsia="宋体" w:hAnsi="宋体"/>
          <w:sz w:val="24"/>
          <w:szCs w:val="24"/>
        </w:rPr>
        <w:t>子项目3，</w:t>
      </w:r>
      <w:r w:rsidRPr="007754FC">
        <w:rPr>
          <w:rFonts w:ascii="宋体" w:eastAsia="宋体" w:hAnsi="宋体"/>
          <w:sz w:val="24"/>
          <w:szCs w:val="24"/>
        </w:rPr>
        <w:t>接到</w:t>
      </w:r>
      <w:proofErr w:type="gramStart"/>
      <w:r w:rsidRPr="007754FC">
        <w:rPr>
          <w:rFonts w:ascii="宋体" w:eastAsia="宋体" w:hAnsi="宋体"/>
          <w:sz w:val="24"/>
          <w:szCs w:val="24"/>
        </w:rPr>
        <w:t>番禺区</w:t>
      </w:r>
      <w:proofErr w:type="gramEnd"/>
      <w:r w:rsidRPr="007754FC">
        <w:rPr>
          <w:rFonts w:ascii="宋体" w:eastAsia="宋体" w:hAnsi="宋体"/>
          <w:sz w:val="24"/>
          <w:szCs w:val="24"/>
        </w:rPr>
        <w:t>第七人民医院紧急抢修电话后，30分钟内到</w:t>
      </w:r>
      <w:r w:rsidRPr="007754FC">
        <w:rPr>
          <w:rFonts w:ascii="宋体" w:eastAsia="宋体" w:hAnsi="宋体" w:hint="eastAsia"/>
          <w:sz w:val="24"/>
          <w:szCs w:val="24"/>
        </w:rPr>
        <w:t>（提供佐证材料及</w:t>
      </w:r>
      <w:r w:rsidR="00426609" w:rsidRPr="007754FC">
        <w:rPr>
          <w:rFonts w:ascii="宋体" w:eastAsia="宋体" w:hAnsi="宋体" w:hint="eastAsia"/>
          <w:sz w:val="24"/>
          <w:szCs w:val="24"/>
        </w:rPr>
        <w:t>承诺函</w:t>
      </w:r>
      <w:r w:rsidRPr="007754FC">
        <w:rPr>
          <w:rFonts w:ascii="宋体" w:eastAsia="宋体" w:hAnsi="宋体" w:hint="eastAsia"/>
          <w:sz w:val="24"/>
          <w:szCs w:val="24"/>
        </w:rPr>
        <w:t>）；</w:t>
      </w:r>
    </w:p>
    <w:p w:rsidR="00496FE7" w:rsidRPr="00426609" w:rsidRDefault="004E6EC7">
      <w:pPr>
        <w:rPr>
          <w:rFonts w:ascii="宋体" w:eastAsia="宋体" w:hAnsi="宋体"/>
          <w:sz w:val="24"/>
          <w:szCs w:val="24"/>
        </w:rPr>
      </w:pPr>
      <w:r w:rsidRPr="00426609">
        <w:rPr>
          <w:rFonts w:ascii="宋体" w:eastAsia="宋体" w:hAnsi="宋体"/>
          <w:sz w:val="24"/>
          <w:szCs w:val="24"/>
        </w:rPr>
        <w:t xml:space="preserve">20. </w:t>
      </w:r>
      <w:r w:rsidRPr="00426609">
        <w:rPr>
          <w:rFonts w:ascii="宋体" w:eastAsia="宋体" w:hAnsi="宋体" w:hint="eastAsia"/>
          <w:sz w:val="24"/>
          <w:szCs w:val="24"/>
        </w:rPr>
        <w:t>乙方应充分考虑车况、部位、安全、经费等因素，向甲方提出合理报价及维修保养方案，如单次维修保养</w:t>
      </w:r>
      <w:r w:rsidRPr="00426609">
        <w:rPr>
          <w:rFonts w:ascii="宋体" w:eastAsia="宋体" w:hAnsi="宋体"/>
          <w:sz w:val="24"/>
          <w:szCs w:val="24"/>
        </w:rPr>
        <w:t>1000元以上，必须传真和发送信息告知甲方，单次维修保养1000元以下可电话告知，待甲方审核确认后方可维修保养。</w:t>
      </w:r>
    </w:p>
    <w:p w:rsidR="00496FE7" w:rsidRPr="00426609" w:rsidRDefault="00496FE7">
      <w:pPr>
        <w:rPr>
          <w:rFonts w:ascii="宋体" w:eastAsia="宋体" w:hAnsi="宋体"/>
          <w:sz w:val="24"/>
          <w:szCs w:val="24"/>
        </w:rPr>
      </w:pPr>
    </w:p>
    <w:p w:rsidR="00496FE7" w:rsidRPr="00426609" w:rsidRDefault="004E6EC7">
      <w:pPr>
        <w:rPr>
          <w:rFonts w:ascii="宋体" w:eastAsia="宋体" w:hAnsi="宋体"/>
          <w:b/>
          <w:sz w:val="24"/>
          <w:szCs w:val="24"/>
        </w:rPr>
      </w:pPr>
      <w:r w:rsidRPr="00426609">
        <w:rPr>
          <w:rFonts w:ascii="宋体" w:eastAsia="宋体" w:hAnsi="宋体" w:hint="eastAsia"/>
          <w:b/>
          <w:sz w:val="24"/>
          <w:szCs w:val="24"/>
        </w:rPr>
        <w:t>四、售后服务</w:t>
      </w:r>
      <w:r w:rsidRPr="00426609">
        <w:rPr>
          <w:rFonts w:ascii="宋体" w:eastAsia="宋体" w:hAnsi="宋体"/>
          <w:b/>
          <w:sz w:val="24"/>
          <w:szCs w:val="24"/>
        </w:rPr>
        <w:t>要求</w:t>
      </w:r>
    </w:p>
    <w:p w:rsidR="00496FE7" w:rsidRPr="00426609" w:rsidRDefault="004E6EC7">
      <w:pPr>
        <w:ind w:firstLineChars="200" w:firstLine="480"/>
        <w:rPr>
          <w:rFonts w:ascii="宋体" w:eastAsia="宋体" w:hAnsi="宋体"/>
          <w:sz w:val="24"/>
          <w:szCs w:val="24"/>
        </w:rPr>
      </w:pPr>
      <w:r w:rsidRPr="00426609">
        <w:rPr>
          <w:rFonts w:ascii="宋体" w:eastAsia="宋体" w:hAnsi="宋体"/>
          <w:sz w:val="24"/>
          <w:szCs w:val="24"/>
        </w:rPr>
        <w:t>中标人对采购人的车辆维修保养质量保修承诺，原则上执行国家行业标准，除驾驶行为造成的质量问题外均列入保修范围。保修期限要求如下（先到为准）：1. 总成大修：保质期为一年或2万公里。</w:t>
      </w:r>
    </w:p>
    <w:p w:rsidR="00496FE7" w:rsidRPr="00426609" w:rsidRDefault="004E6EC7">
      <w:pPr>
        <w:rPr>
          <w:rFonts w:ascii="宋体" w:eastAsia="宋体" w:hAnsi="宋体"/>
          <w:sz w:val="24"/>
          <w:szCs w:val="24"/>
        </w:rPr>
      </w:pPr>
      <w:r w:rsidRPr="00426609">
        <w:rPr>
          <w:rFonts w:ascii="宋体" w:eastAsia="宋体" w:hAnsi="宋体"/>
          <w:sz w:val="24"/>
          <w:szCs w:val="24"/>
        </w:rPr>
        <w:t xml:space="preserve">2. </w:t>
      </w:r>
      <w:proofErr w:type="gramStart"/>
      <w:r w:rsidRPr="00426609">
        <w:rPr>
          <w:rFonts w:ascii="宋体" w:eastAsia="宋体" w:hAnsi="宋体"/>
          <w:sz w:val="24"/>
          <w:szCs w:val="24"/>
        </w:rPr>
        <w:t>更换正</w:t>
      </w:r>
      <w:proofErr w:type="gramEnd"/>
      <w:r w:rsidRPr="00426609">
        <w:rPr>
          <w:rFonts w:ascii="宋体" w:eastAsia="宋体" w:hAnsi="宋体"/>
          <w:sz w:val="24"/>
          <w:szCs w:val="24"/>
        </w:rPr>
        <w:t>厂零部件：保质期为3个月或5千公里。</w:t>
      </w:r>
    </w:p>
    <w:p w:rsidR="00496FE7" w:rsidRPr="00426609" w:rsidRDefault="004E6EC7">
      <w:pPr>
        <w:rPr>
          <w:rFonts w:ascii="宋体" w:eastAsia="宋体" w:hAnsi="宋体"/>
          <w:sz w:val="24"/>
          <w:szCs w:val="24"/>
        </w:rPr>
      </w:pPr>
      <w:r w:rsidRPr="00426609">
        <w:rPr>
          <w:rFonts w:ascii="宋体" w:eastAsia="宋体" w:hAnsi="宋体"/>
          <w:sz w:val="24"/>
          <w:szCs w:val="24"/>
        </w:rPr>
        <w:t xml:space="preserve">3. 小修、维护保养：保质期为10天或2千公里。 </w:t>
      </w:r>
    </w:p>
    <w:p w:rsidR="00496FE7" w:rsidRPr="00426609" w:rsidRDefault="004E6EC7">
      <w:pPr>
        <w:rPr>
          <w:rFonts w:ascii="宋体" w:eastAsia="宋体" w:hAnsi="宋体"/>
          <w:sz w:val="24"/>
          <w:szCs w:val="24"/>
        </w:rPr>
      </w:pPr>
      <w:r w:rsidRPr="00426609">
        <w:rPr>
          <w:rFonts w:ascii="宋体" w:eastAsia="宋体" w:hAnsi="宋体"/>
          <w:sz w:val="24"/>
          <w:szCs w:val="24"/>
        </w:rPr>
        <w:t>4. 电器元件、组件保质期30天。</w:t>
      </w:r>
    </w:p>
    <w:p w:rsidR="00496FE7" w:rsidRPr="00426609" w:rsidRDefault="004E6EC7">
      <w:pPr>
        <w:rPr>
          <w:rFonts w:ascii="宋体" w:eastAsia="宋体" w:hAnsi="宋体"/>
          <w:sz w:val="24"/>
          <w:szCs w:val="24"/>
        </w:rPr>
      </w:pPr>
      <w:r w:rsidRPr="00426609">
        <w:rPr>
          <w:rFonts w:ascii="宋体" w:eastAsia="宋体" w:hAnsi="宋体"/>
          <w:sz w:val="24"/>
          <w:szCs w:val="24"/>
        </w:rPr>
        <w:t>5. 保质期内所有同一故障（旧件除外）的维修保养返工均为免费，对重复收费</w:t>
      </w:r>
      <w:r w:rsidRPr="00426609">
        <w:rPr>
          <w:rFonts w:ascii="宋体" w:eastAsia="宋体" w:hAnsi="宋体"/>
          <w:sz w:val="24"/>
          <w:szCs w:val="24"/>
        </w:rPr>
        <w:lastRenderedPageBreak/>
        <w:t>的返工费用，采购人有权拒付结算。</w:t>
      </w:r>
    </w:p>
    <w:p w:rsidR="00496FE7" w:rsidRPr="00426609" w:rsidRDefault="00496FE7">
      <w:pPr>
        <w:rPr>
          <w:rFonts w:ascii="宋体" w:eastAsia="宋体" w:hAnsi="宋体"/>
          <w:sz w:val="24"/>
          <w:szCs w:val="24"/>
        </w:rPr>
      </w:pPr>
    </w:p>
    <w:p w:rsidR="00496FE7" w:rsidRPr="00426609" w:rsidRDefault="004E6EC7">
      <w:pPr>
        <w:rPr>
          <w:rFonts w:ascii="宋体" w:eastAsia="宋体" w:hAnsi="宋体"/>
          <w:b/>
          <w:sz w:val="24"/>
          <w:szCs w:val="24"/>
        </w:rPr>
      </w:pPr>
      <w:r w:rsidRPr="00426609">
        <w:rPr>
          <w:rFonts w:ascii="宋体" w:eastAsia="宋体" w:hAnsi="宋体" w:hint="eastAsia"/>
          <w:b/>
          <w:sz w:val="24"/>
          <w:szCs w:val="24"/>
        </w:rPr>
        <w:t>五、报价及商务</w:t>
      </w:r>
    </w:p>
    <w:p w:rsidR="00496FE7" w:rsidRPr="00426609" w:rsidRDefault="004E6EC7">
      <w:pPr>
        <w:rPr>
          <w:rFonts w:ascii="宋体" w:eastAsia="宋体" w:hAnsi="宋体"/>
          <w:sz w:val="24"/>
          <w:szCs w:val="24"/>
        </w:rPr>
      </w:pPr>
      <w:r w:rsidRPr="00426609">
        <w:rPr>
          <w:rFonts w:ascii="宋体" w:eastAsia="宋体" w:hAnsi="宋体"/>
          <w:sz w:val="24"/>
          <w:szCs w:val="24"/>
        </w:rPr>
        <w:t xml:space="preserve"> 1.</w:t>
      </w:r>
      <w:r w:rsidRPr="00426609">
        <w:rPr>
          <w:rFonts w:ascii="宋体" w:eastAsia="宋体" w:hAnsi="宋体" w:hint="eastAsia"/>
          <w:sz w:val="24"/>
          <w:szCs w:val="24"/>
        </w:rPr>
        <w:t>项目预算构成：由维修项目工时费、维修材料费组成。合同期限内维修保养费总额不超预算金额。</w:t>
      </w:r>
    </w:p>
    <w:p w:rsidR="00496FE7" w:rsidRPr="00426609" w:rsidRDefault="004E6EC7">
      <w:pPr>
        <w:rPr>
          <w:rFonts w:ascii="宋体" w:eastAsia="宋体" w:hAnsi="宋体"/>
          <w:sz w:val="24"/>
          <w:szCs w:val="24"/>
        </w:rPr>
      </w:pPr>
      <w:r w:rsidRPr="00426609">
        <w:rPr>
          <w:rFonts w:ascii="宋体" w:eastAsia="宋体" w:hAnsi="宋体"/>
          <w:sz w:val="24"/>
          <w:szCs w:val="24"/>
        </w:rPr>
        <w:t xml:space="preserve"> 2.</w:t>
      </w:r>
      <w:r w:rsidRPr="00426609">
        <w:rPr>
          <w:rFonts w:ascii="宋体" w:eastAsia="宋体" w:hAnsi="宋体" w:hint="eastAsia"/>
          <w:sz w:val="24"/>
          <w:szCs w:val="24"/>
        </w:rPr>
        <w:t>本项目报价要求</w:t>
      </w:r>
    </w:p>
    <w:p w:rsidR="00496FE7" w:rsidRPr="00426609" w:rsidRDefault="004E6EC7">
      <w:pPr>
        <w:rPr>
          <w:rFonts w:ascii="宋体" w:eastAsia="宋体" w:hAnsi="宋体"/>
          <w:sz w:val="24"/>
          <w:szCs w:val="24"/>
        </w:rPr>
      </w:pPr>
      <w:r w:rsidRPr="00426609">
        <w:rPr>
          <w:rFonts w:ascii="宋体" w:eastAsia="宋体" w:hAnsi="宋体"/>
          <w:sz w:val="24"/>
          <w:szCs w:val="24"/>
        </w:rPr>
        <w:t xml:space="preserve">2.1 </w:t>
      </w:r>
      <w:r w:rsidRPr="00426609">
        <w:rPr>
          <w:rFonts w:ascii="宋体" w:eastAsia="宋体" w:hAnsi="宋体" w:hint="eastAsia"/>
          <w:sz w:val="24"/>
          <w:szCs w:val="24"/>
        </w:rPr>
        <w:t>维修项目工时费：响应供应商《广州市公务车维修项目工时费明细表单价》（附件</w:t>
      </w:r>
      <w:r w:rsidRPr="00426609">
        <w:rPr>
          <w:rFonts w:ascii="宋体" w:eastAsia="宋体" w:hAnsi="宋体"/>
          <w:sz w:val="24"/>
          <w:szCs w:val="24"/>
        </w:rPr>
        <w:t>5</w:t>
      </w:r>
      <w:r w:rsidRPr="00426609">
        <w:rPr>
          <w:rFonts w:ascii="宋体" w:eastAsia="宋体" w:hAnsi="宋体" w:hint="eastAsia"/>
          <w:sz w:val="24"/>
          <w:szCs w:val="24"/>
        </w:rPr>
        <w:t>）为最高限价，以折扣率进行报价。维修项目工时费</w:t>
      </w:r>
      <w:r w:rsidRPr="00426609">
        <w:rPr>
          <w:rFonts w:ascii="宋体" w:eastAsia="宋体" w:hAnsi="宋体"/>
          <w:sz w:val="24"/>
          <w:szCs w:val="24"/>
        </w:rPr>
        <w:t>=维修项目工时费最高限价×（1-下浮率）。</w:t>
      </w:r>
      <w:r w:rsidRPr="00426609">
        <w:rPr>
          <w:rFonts w:ascii="宋体" w:eastAsia="宋体" w:hAnsi="宋体" w:hint="eastAsia"/>
          <w:sz w:val="24"/>
          <w:szCs w:val="24"/>
        </w:rPr>
        <w:t>清单内未包含项目、特殊车型、特殊配件由双方协商确定，经采购人同意后方能实施维修保养。</w:t>
      </w:r>
    </w:p>
    <w:p w:rsidR="00496FE7" w:rsidRPr="00426609" w:rsidRDefault="004E6EC7">
      <w:pPr>
        <w:rPr>
          <w:rFonts w:ascii="宋体" w:eastAsia="宋体" w:hAnsi="宋体"/>
          <w:sz w:val="24"/>
          <w:szCs w:val="24"/>
        </w:rPr>
      </w:pPr>
      <w:r w:rsidRPr="00426609">
        <w:rPr>
          <w:rFonts w:ascii="宋体" w:eastAsia="宋体" w:hAnsi="宋体"/>
          <w:sz w:val="24"/>
          <w:szCs w:val="24"/>
        </w:rPr>
        <w:t xml:space="preserve">2.2 </w:t>
      </w:r>
      <w:r w:rsidRPr="00426609">
        <w:rPr>
          <w:rFonts w:ascii="宋体" w:eastAsia="宋体" w:hAnsi="宋体" w:hint="eastAsia"/>
          <w:sz w:val="24"/>
          <w:szCs w:val="24"/>
        </w:rPr>
        <w:t>维修材料费：实际维修中，根据需更换材料进行报价。经采购人同意后方可更换。必须明码标价，不得高于同期市场平均价，不得</w:t>
      </w:r>
      <w:proofErr w:type="gramStart"/>
      <w:r w:rsidRPr="00426609">
        <w:rPr>
          <w:rFonts w:ascii="宋体" w:eastAsia="宋体" w:hAnsi="宋体" w:hint="eastAsia"/>
          <w:sz w:val="24"/>
          <w:szCs w:val="24"/>
        </w:rPr>
        <w:t>高于官网价</w:t>
      </w:r>
      <w:proofErr w:type="gramEnd"/>
      <w:r w:rsidRPr="00426609">
        <w:rPr>
          <w:rFonts w:ascii="宋体" w:eastAsia="宋体" w:hAnsi="宋体" w:hint="eastAsia"/>
          <w:sz w:val="24"/>
          <w:szCs w:val="24"/>
        </w:rPr>
        <w:t>。供应商承诺对所提供的配件（材料）实行追溯，留存材料（配件）来源凭证备查。</w:t>
      </w:r>
    </w:p>
    <w:p w:rsidR="00496FE7" w:rsidRPr="00426609" w:rsidRDefault="004E6EC7">
      <w:pPr>
        <w:rPr>
          <w:rFonts w:ascii="宋体" w:eastAsia="宋体" w:hAnsi="宋体"/>
          <w:sz w:val="24"/>
          <w:szCs w:val="24"/>
        </w:rPr>
      </w:pPr>
      <w:r w:rsidRPr="00426609">
        <w:rPr>
          <w:rFonts w:ascii="宋体" w:eastAsia="宋体" w:hAnsi="宋体"/>
          <w:sz w:val="24"/>
          <w:szCs w:val="24"/>
        </w:rPr>
        <w:t xml:space="preserve">2.3 </w:t>
      </w:r>
      <w:r w:rsidRPr="00426609">
        <w:rPr>
          <w:rFonts w:ascii="宋体" w:eastAsia="宋体" w:hAnsi="宋体" w:hint="eastAsia"/>
          <w:sz w:val="24"/>
          <w:szCs w:val="24"/>
        </w:rPr>
        <w:t>供应商根据采购人机动车辆品牌型号情况，提供常用配件价目表供采购人参考</w:t>
      </w:r>
    </w:p>
    <w:p w:rsidR="00496FE7" w:rsidRPr="00426609" w:rsidRDefault="00496FE7">
      <w:pPr>
        <w:rPr>
          <w:rFonts w:ascii="宋体" w:eastAsia="宋体" w:hAnsi="宋体"/>
          <w:b/>
          <w:sz w:val="24"/>
          <w:szCs w:val="24"/>
        </w:rPr>
      </w:pPr>
    </w:p>
    <w:p w:rsidR="00496FE7" w:rsidRPr="00426609" w:rsidRDefault="004E6EC7">
      <w:pPr>
        <w:rPr>
          <w:rFonts w:ascii="宋体" w:eastAsia="宋体" w:hAnsi="宋体"/>
          <w:b/>
          <w:sz w:val="24"/>
          <w:szCs w:val="24"/>
        </w:rPr>
      </w:pPr>
      <w:r w:rsidRPr="00426609">
        <w:rPr>
          <w:rFonts w:ascii="宋体" w:eastAsia="宋体" w:hAnsi="宋体" w:hint="eastAsia"/>
          <w:b/>
          <w:sz w:val="24"/>
          <w:szCs w:val="24"/>
        </w:rPr>
        <w:t>六、结算</w:t>
      </w:r>
    </w:p>
    <w:p w:rsidR="00496FE7" w:rsidRPr="00426609" w:rsidRDefault="004E6EC7">
      <w:pPr>
        <w:rPr>
          <w:rFonts w:ascii="宋体" w:eastAsia="宋体" w:hAnsi="宋体"/>
          <w:sz w:val="24"/>
          <w:szCs w:val="24"/>
        </w:rPr>
      </w:pPr>
      <w:r w:rsidRPr="00426609">
        <w:rPr>
          <w:rFonts w:ascii="宋体" w:eastAsia="宋体" w:hAnsi="宋体"/>
          <w:sz w:val="24"/>
          <w:szCs w:val="24"/>
        </w:rPr>
        <w:t xml:space="preserve"> 1.</w:t>
      </w:r>
      <w:r w:rsidRPr="00426609">
        <w:rPr>
          <w:rFonts w:ascii="宋体" w:eastAsia="宋体" w:hAnsi="宋体" w:hint="eastAsia"/>
          <w:sz w:val="24"/>
          <w:szCs w:val="24"/>
        </w:rPr>
        <w:t>按季度结算，每季度结算一次。</w:t>
      </w:r>
    </w:p>
    <w:p w:rsidR="00496FE7" w:rsidRPr="00426609" w:rsidRDefault="004E6EC7">
      <w:pPr>
        <w:rPr>
          <w:rFonts w:ascii="宋体" w:eastAsia="宋体" w:hAnsi="宋体"/>
          <w:sz w:val="24"/>
          <w:szCs w:val="24"/>
        </w:rPr>
      </w:pPr>
      <w:r w:rsidRPr="00426609">
        <w:rPr>
          <w:rFonts w:ascii="宋体" w:eastAsia="宋体" w:hAnsi="宋体"/>
          <w:sz w:val="24"/>
          <w:szCs w:val="24"/>
        </w:rPr>
        <w:t xml:space="preserve"> 2.</w:t>
      </w:r>
      <w:r w:rsidRPr="00426609">
        <w:rPr>
          <w:rFonts w:ascii="宋体" w:eastAsia="宋体" w:hAnsi="宋体" w:hint="eastAsia"/>
          <w:sz w:val="24"/>
          <w:szCs w:val="24"/>
        </w:rPr>
        <w:t>甲方核对无误并签署的维修保养结算清单为甲乙双方结算的唯一合法有效依据。甲方应在收到乙方提供的上季度维修保养结算清单及合法正式发票的</w:t>
      </w:r>
      <w:r w:rsidRPr="00426609">
        <w:rPr>
          <w:rFonts w:ascii="宋体" w:eastAsia="宋体" w:hAnsi="宋体"/>
          <w:sz w:val="24"/>
          <w:szCs w:val="24"/>
        </w:rPr>
        <w:t>5个工作日内，办理支付</w:t>
      </w:r>
      <w:r w:rsidRPr="00426609">
        <w:rPr>
          <w:rFonts w:ascii="宋体" w:eastAsia="宋体" w:hAnsi="宋体" w:hint="eastAsia"/>
          <w:sz w:val="24"/>
          <w:szCs w:val="24"/>
        </w:rPr>
        <w:t>手续。</w:t>
      </w:r>
    </w:p>
    <w:p w:rsidR="00496FE7" w:rsidRPr="00426609" w:rsidRDefault="004E6EC7">
      <w:pPr>
        <w:rPr>
          <w:rFonts w:ascii="宋体" w:eastAsia="宋体" w:hAnsi="宋体"/>
          <w:sz w:val="24"/>
          <w:szCs w:val="24"/>
        </w:rPr>
      </w:pPr>
      <w:r w:rsidRPr="00426609">
        <w:rPr>
          <w:rFonts w:ascii="宋体" w:eastAsia="宋体" w:hAnsi="宋体"/>
          <w:sz w:val="24"/>
          <w:szCs w:val="24"/>
        </w:rPr>
        <w:t>3. 乙方于次月5日前登录广东政府采购智慧云平台把每份维修保养单网上公示，并向甲方出具上月维修保养结算清单（每季度结束的次月5日前将上季度清单）交甲方，维修保养结算单应真实、分列清楚并具体标明当月维修保养车辆车牌号、维修保养项目名称、工时定额、工时单价、工时费、材料费（必须标明正厂或副厂件）、外加工费。</w:t>
      </w:r>
    </w:p>
    <w:p w:rsidR="00496FE7" w:rsidRPr="00426609" w:rsidRDefault="00496FE7">
      <w:pPr>
        <w:rPr>
          <w:rFonts w:ascii="宋体" w:eastAsia="宋体" w:hAnsi="宋体"/>
          <w:b/>
          <w:sz w:val="24"/>
          <w:szCs w:val="24"/>
        </w:rPr>
      </w:pPr>
    </w:p>
    <w:p w:rsidR="00496FE7" w:rsidRPr="00426609" w:rsidRDefault="004E6EC7">
      <w:pPr>
        <w:rPr>
          <w:rFonts w:ascii="宋体" w:eastAsia="宋体" w:hAnsi="宋体"/>
          <w:b/>
          <w:sz w:val="24"/>
          <w:szCs w:val="24"/>
        </w:rPr>
      </w:pPr>
      <w:r w:rsidRPr="00426609">
        <w:rPr>
          <w:rFonts w:ascii="宋体" w:eastAsia="宋体" w:hAnsi="宋体" w:hint="eastAsia"/>
          <w:b/>
          <w:sz w:val="24"/>
          <w:szCs w:val="24"/>
        </w:rPr>
        <w:t>七、</w:t>
      </w:r>
      <w:r w:rsidRPr="00426609">
        <w:rPr>
          <w:rFonts w:ascii="宋体" w:eastAsia="宋体" w:hAnsi="宋体"/>
          <w:b/>
          <w:sz w:val="24"/>
          <w:szCs w:val="24"/>
        </w:rPr>
        <w:t>机动车品牌类别一览表</w:t>
      </w:r>
    </w:p>
    <w:tbl>
      <w:tblPr>
        <w:tblStyle w:val="1"/>
        <w:tblW w:w="11886" w:type="dxa"/>
        <w:tblInd w:w="-1402" w:type="dxa"/>
        <w:tblLayout w:type="fixed"/>
        <w:tblLook w:val="04A0" w:firstRow="1" w:lastRow="0" w:firstColumn="1" w:lastColumn="0" w:noHBand="0" w:noVBand="1"/>
      </w:tblPr>
      <w:tblGrid>
        <w:gridCol w:w="688"/>
        <w:gridCol w:w="2127"/>
        <w:gridCol w:w="1271"/>
        <w:gridCol w:w="572"/>
        <w:gridCol w:w="850"/>
        <w:gridCol w:w="1701"/>
        <w:gridCol w:w="1276"/>
        <w:gridCol w:w="3401"/>
      </w:tblGrid>
      <w:tr w:rsidR="00496FE7" w:rsidRPr="00426609">
        <w:trPr>
          <w:trHeight w:val="1122"/>
        </w:trPr>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Cs w:val="20"/>
              </w:rPr>
            </w:pPr>
            <w:r w:rsidRPr="00426609">
              <w:rPr>
                <w:rFonts w:ascii="Times New Roman" w:hAnsi="Times New Roman" w:hint="eastAsia"/>
                <w:kern w:val="0"/>
                <w:sz w:val="20"/>
                <w:szCs w:val="20"/>
              </w:rPr>
              <w:t>序号</w:t>
            </w:r>
          </w:p>
        </w:tc>
        <w:tc>
          <w:tcPr>
            <w:tcW w:w="2127"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hint="eastAsia"/>
                <w:kern w:val="0"/>
                <w:sz w:val="20"/>
                <w:szCs w:val="20"/>
              </w:rPr>
              <w:t>品牌与规格型号</w:t>
            </w:r>
          </w:p>
        </w:tc>
        <w:tc>
          <w:tcPr>
            <w:tcW w:w="127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hint="eastAsia"/>
                <w:kern w:val="0"/>
                <w:sz w:val="20"/>
                <w:szCs w:val="20"/>
              </w:rPr>
              <w:t>类型</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hint="eastAsia"/>
                <w:kern w:val="0"/>
                <w:sz w:val="20"/>
                <w:szCs w:val="20"/>
              </w:rPr>
              <w:t>数量</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jc w:val="cente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hint="eastAsia"/>
                <w:kern w:val="0"/>
                <w:sz w:val="20"/>
                <w:szCs w:val="20"/>
              </w:rPr>
              <w:t>使用年限</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jc w:val="center"/>
              <w:rPr>
                <w:rFonts w:ascii="Times New Roman" w:hAnsi="Times New Roman"/>
                <w:kern w:val="0"/>
                <w:sz w:val="20"/>
                <w:szCs w:val="20"/>
              </w:rPr>
            </w:pPr>
            <w:r w:rsidRPr="00426609">
              <w:rPr>
                <w:rFonts w:ascii="Times New Roman" w:hAnsi="Times New Roman" w:hint="eastAsia"/>
                <w:kern w:val="0"/>
                <w:sz w:val="20"/>
                <w:szCs w:val="20"/>
              </w:rPr>
              <w:t>车牌号码</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jc w:val="center"/>
              <w:rPr>
                <w:rFonts w:ascii="Times New Roman" w:hAnsi="Times New Roman"/>
                <w:kern w:val="0"/>
                <w:sz w:val="20"/>
                <w:szCs w:val="20"/>
              </w:rPr>
            </w:pPr>
            <w:r w:rsidRPr="00426609">
              <w:rPr>
                <w:rFonts w:ascii="Times New Roman" w:hAnsi="Times New Roman" w:hint="eastAsia"/>
                <w:kern w:val="0"/>
                <w:sz w:val="20"/>
                <w:szCs w:val="20"/>
              </w:rPr>
              <w:t>存放地点</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别克牌</w:t>
            </w:r>
            <w:r w:rsidRPr="00426609">
              <w:rPr>
                <w:kern w:val="0"/>
                <w:sz w:val="20"/>
                <w:szCs w:val="20"/>
              </w:rPr>
              <w:t>-SGM6512GL8</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旅行车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AWD195</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番禺区中心医院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传</w:t>
            </w:r>
            <w:proofErr w:type="gramStart"/>
            <w:r w:rsidRPr="00426609">
              <w:rPr>
                <w:rFonts w:hint="eastAsia"/>
                <w:kern w:val="0"/>
                <w:sz w:val="20"/>
                <w:szCs w:val="20"/>
              </w:rPr>
              <w:t>祺</w:t>
            </w:r>
            <w:proofErr w:type="gramEnd"/>
            <w:r w:rsidRPr="00426609">
              <w:rPr>
                <w:rFonts w:hint="eastAsia"/>
                <w:kern w:val="0"/>
                <w:sz w:val="20"/>
                <w:szCs w:val="20"/>
              </w:rPr>
              <w:t>牌</w:t>
            </w:r>
            <w:r w:rsidRPr="00426609">
              <w:rPr>
                <w:kern w:val="0"/>
                <w:sz w:val="20"/>
                <w:szCs w:val="20"/>
              </w:rPr>
              <w:t>-GAC6480K2M6</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多功能用车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A2W91B</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番禺区中心医院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3</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传</w:t>
            </w:r>
            <w:proofErr w:type="gramStart"/>
            <w:r w:rsidRPr="00426609">
              <w:rPr>
                <w:rFonts w:hint="eastAsia"/>
                <w:kern w:val="0"/>
                <w:sz w:val="20"/>
                <w:szCs w:val="20"/>
              </w:rPr>
              <w:t>祺</w:t>
            </w:r>
            <w:proofErr w:type="gramEnd"/>
            <w:r w:rsidRPr="00426609">
              <w:rPr>
                <w:rFonts w:hint="eastAsia"/>
                <w:kern w:val="0"/>
                <w:sz w:val="20"/>
                <w:szCs w:val="20"/>
              </w:rPr>
              <w:t>牌</w:t>
            </w:r>
            <w:r w:rsidRPr="00426609">
              <w:rPr>
                <w:kern w:val="0"/>
                <w:sz w:val="20"/>
                <w:szCs w:val="20"/>
              </w:rPr>
              <w:t>-GAM7000BEVA0C</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小轿车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ADJ9038</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番禺区中心医院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lastRenderedPageBreak/>
              <w:t>4</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大马牌</w:t>
            </w:r>
            <w:r w:rsidRPr="00426609">
              <w:rPr>
                <w:kern w:val="0"/>
                <w:sz w:val="20"/>
                <w:szCs w:val="20"/>
              </w:rPr>
              <w:t>-HKL6540E4</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旅行车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AN1422</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番禺区中心医院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5</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丰田牌</w:t>
            </w:r>
            <w:r w:rsidRPr="00426609">
              <w:rPr>
                <w:kern w:val="0"/>
                <w:sz w:val="20"/>
                <w:szCs w:val="20"/>
              </w:rPr>
              <w:t>-GTM7200GB-NAVI</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小轿车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A0A4F6</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番禺区中心医院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6</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金杯牌</w:t>
            </w:r>
            <w:r w:rsidRPr="00426609">
              <w:rPr>
                <w:kern w:val="0"/>
                <w:sz w:val="20"/>
                <w:szCs w:val="20"/>
              </w:rPr>
              <w:t>-SY6521C52</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旅行车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AWN703</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番禺区中心医院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7</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柯斯达牌</w:t>
            </w:r>
            <w:r w:rsidRPr="00426609">
              <w:rPr>
                <w:kern w:val="0"/>
                <w:sz w:val="20"/>
                <w:szCs w:val="20"/>
              </w:rPr>
              <w:t>-SCT6704GRB53LE</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中型客车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AN0226</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番禺区中心医院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8</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尼桑牌</w:t>
            </w:r>
            <w:r w:rsidRPr="00426609">
              <w:rPr>
                <w:kern w:val="0"/>
                <w:sz w:val="20"/>
                <w:szCs w:val="20"/>
              </w:rPr>
              <w:t>-ZN2032UBG3</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皮卡车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A1CR31</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番禺区中心医院</w:t>
            </w:r>
          </w:p>
        </w:tc>
      </w:tr>
      <w:tr w:rsidR="00496FE7" w:rsidRPr="00426609">
        <w:trPr>
          <w:trHeight w:val="956"/>
        </w:trPr>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9</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北地牌</w:t>
            </w:r>
            <w:r w:rsidRPr="00426609">
              <w:rPr>
                <w:kern w:val="0"/>
                <w:sz w:val="20"/>
                <w:szCs w:val="20"/>
              </w:rPr>
              <w:t>-ND5030XJH-JX6</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A70FJ2</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番禺区中心医院</w:t>
            </w:r>
          </w:p>
        </w:tc>
      </w:tr>
      <w:tr w:rsidR="00496FE7" w:rsidRPr="00426609">
        <w:trPr>
          <w:trHeight w:val="828"/>
        </w:trPr>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10</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北地牌</w:t>
            </w:r>
            <w:r w:rsidRPr="00426609">
              <w:rPr>
                <w:kern w:val="0"/>
                <w:sz w:val="20"/>
                <w:szCs w:val="20"/>
              </w:rPr>
              <w:t>-ND5030XJH-JX6</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A32PE7</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番禺区中心医院</w:t>
            </w:r>
          </w:p>
        </w:tc>
      </w:tr>
      <w:tr w:rsidR="00496FE7" w:rsidRPr="00426609">
        <w:trPr>
          <w:trHeight w:val="842"/>
        </w:trPr>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11</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北地牌</w:t>
            </w:r>
            <w:r w:rsidRPr="00426609">
              <w:rPr>
                <w:kern w:val="0"/>
                <w:sz w:val="20"/>
                <w:szCs w:val="20"/>
              </w:rPr>
              <w:t>-ND5030XJH-JX6</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A78HP5</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番禺区中心医院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12</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北地牌</w:t>
            </w:r>
            <w:r w:rsidRPr="00426609">
              <w:rPr>
                <w:kern w:val="0"/>
                <w:sz w:val="20"/>
                <w:szCs w:val="20"/>
              </w:rPr>
              <w:t>-ND5043XJH</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AD3F80</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番禺区中心医院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13</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color w:val="FF0000"/>
                <w:kern w:val="0"/>
                <w:sz w:val="20"/>
                <w:szCs w:val="20"/>
              </w:rPr>
              <w:t>北地牌</w:t>
            </w:r>
            <w:r w:rsidRPr="00426609">
              <w:rPr>
                <w:color w:val="FF0000"/>
                <w:kern w:val="0"/>
                <w:sz w:val="20"/>
                <w:szCs w:val="20"/>
              </w:rPr>
              <w:t>-ND5043XJH</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7754FC">
              <w:rPr>
                <w:rFonts w:hint="eastAsia"/>
                <w:kern w:val="0"/>
                <w:sz w:val="20"/>
                <w:szCs w:val="20"/>
              </w:rPr>
              <w:t>粤</w:t>
            </w:r>
            <w:r w:rsidRPr="007754FC">
              <w:rPr>
                <w:kern w:val="0"/>
                <w:sz w:val="20"/>
                <w:szCs w:val="20"/>
              </w:rPr>
              <w:t>A437LH</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E6EC7">
              <w:rPr>
                <w:rFonts w:hint="eastAsia"/>
                <w:kern w:val="0"/>
                <w:sz w:val="20"/>
                <w:szCs w:val="20"/>
              </w:rPr>
              <w:t>番禺区中心医院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14</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color w:val="FF0000"/>
                <w:kern w:val="0"/>
                <w:sz w:val="20"/>
                <w:szCs w:val="20"/>
              </w:rPr>
              <w:t>东风牌</w:t>
            </w:r>
            <w:r w:rsidRPr="00426609">
              <w:rPr>
                <w:color w:val="FF0000"/>
                <w:kern w:val="0"/>
                <w:sz w:val="20"/>
                <w:szCs w:val="20"/>
              </w:rPr>
              <w:t>-DFA5040XJH4A1H</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7754FC">
              <w:rPr>
                <w:rFonts w:hint="eastAsia"/>
                <w:kern w:val="0"/>
                <w:sz w:val="20"/>
                <w:szCs w:val="20"/>
              </w:rPr>
              <w:t>粤</w:t>
            </w:r>
            <w:r w:rsidRPr="007754FC">
              <w:rPr>
                <w:kern w:val="0"/>
                <w:sz w:val="20"/>
                <w:szCs w:val="20"/>
              </w:rPr>
              <w:t>A2FE37</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E6EC7">
              <w:rPr>
                <w:rFonts w:hint="eastAsia"/>
                <w:kern w:val="0"/>
                <w:sz w:val="20"/>
                <w:szCs w:val="20"/>
              </w:rPr>
              <w:t>番禺区中心医院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lastRenderedPageBreak/>
              <w:t>15</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东风牌</w:t>
            </w:r>
            <w:r w:rsidRPr="00426609">
              <w:rPr>
                <w:kern w:val="0"/>
                <w:sz w:val="20"/>
                <w:szCs w:val="20"/>
              </w:rPr>
              <w:t>-DFA5040XJH4A1H</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A3FE47</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番禺区中心医院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16</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proofErr w:type="gramStart"/>
            <w:r w:rsidRPr="00426609">
              <w:rPr>
                <w:rFonts w:hint="eastAsia"/>
                <w:kern w:val="0"/>
                <w:sz w:val="20"/>
                <w:szCs w:val="20"/>
              </w:rPr>
              <w:t>凯</w:t>
            </w:r>
            <w:proofErr w:type="gramEnd"/>
            <w:r w:rsidRPr="00426609">
              <w:rPr>
                <w:rFonts w:hint="eastAsia"/>
                <w:kern w:val="0"/>
                <w:sz w:val="20"/>
                <w:szCs w:val="20"/>
              </w:rPr>
              <w:t>福</w:t>
            </w:r>
            <w:proofErr w:type="gramStart"/>
            <w:r w:rsidRPr="00426609">
              <w:rPr>
                <w:rFonts w:hint="eastAsia"/>
                <w:kern w:val="0"/>
                <w:sz w:val="20"/>
                <w:szCs w:val="20"/>
              </w:rPr>
              <w:t>莱</w:t>
            </w:r>
            <w:proofErr w:type="gramEnd"/>
            <w:r w:rsidRPr="00426609">
              <w:rPr>
                <w:rFonts w:hint="eastAsia"/>
                <w:kern w:val="0"/>
                <w:sz w:val="20"/>
                <w:szCs w:val="20"/>
              </w:rPr>
              <w:t>牌</w:t>
            </w:r>
            <w:r w:rsidRPr="00426609">
              <w:rPr>
                <w:kern w:val="0"/>
                <w:sz w:val="20"/>
                <w:szCs w:val="20"/>
              </w:rPr>
              <w:t>-NBC5030XJH4</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A940LH</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番禺区中心医院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17</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proofErr w:type="gramStart"/>
            <w:r w:rsidRPr="00426609">
              <w:rPr>
                <w:rFonts w:hint="eastAsia"/>
                <w:kern w:val="0"/>
                <w:sz w:val="20"/>
                <w:szCs w:val="20"/>
              </w:rPr>
              <w:t>凯</w:t>
            </w:r>
            <w:proofErr w:type="gramEnd"/>
            <w:r w:rsidRPr="00426609">
              <w:rPr>
                <w:rFonts w:hint="eastAsia"/>
                <w:kern w:val="0"/>
                <w:sz w:val="20"/>
                <w:szCs w:val="20"/>
              </w:rPr>
              <w:t>福</w:t>
            </w:r>
            <w:proofErr w:type="gramStart"/>
            <w:r w:rsidRPr="00426609">
              <w:rPr>
                <w:rFonts w:hint="eastAsia"/>
                <w:kern w:val="0"/>
                <w:sz w:val="20"/>
                <w:szCs w:val="20"/>
              </w:rPr>
              <w:t>莱</w:t>
            </w:r>
            <w:proofErr w:type="gramEnd"/>
            <w:r w:rsidRPr="00426609">
              <w:rPr>
                <w:rFonts w:hint="eastAsia"/>
                <w:kern w:val="0"/>
                <w:sz w:val="20"/>
                <w:szCs w:val="20"/>
              </w:rPr>
              <w:t>牌</w:t>
            </w:r>
            <w:r w:rsidRPr="00426609">
              <w:rPr>
                <w:kern w:val="0"/>
                <w:sz w:val="20"/>
                <w:szCs w:val="20"/>
              </w:rPr>
              <w:t>-NBC5030XJH4</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A780LH</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番禺区中心医院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18</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上元牌</w:t>
            </w:r>
            <w:r w:rsidRPr="00426609">
              <w:rPr>
                <w:kern w:val="0"/>
                <w:sz w:val="20"/>
                <w:szCs w:val="20"/>
              </w:rPr>
              <w:t>-GDY5038XJHF6</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A1K89X</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番禺区中心医院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19</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上元牌</w:t>
            </w:r>
            <w:r w:rsidRPr="00426609">
              <w:rPr>
                <w:kern w:val="0"/>
                <w:sz w:val="20"/>
                <w:szCs w:val="20"/>
              </w:rPr>
              <w:t>-GDY5038XJHF6</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A7AJ95</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番禺区中心医院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20</w:t>
            </w:r>
          </w:p>
        </w:tc>
        <w:tc>
          <w:tcPr>
            <w:tcW w:w="2127"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朗晴电瓶车</w:t>
            </w:r>
          </w:p>
        </w:tc>
        <w:tc>
          <w:tcPr>
            <w:tcW w:w="127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hint="eastAsia"/>
                <w:kern w:val="0"/>
                <w:sz w:val="20"/>
                <w:szCs w:val="20"/>
              </w:rPr>
              <w:t>电瓶车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rFonts w:ascii="Times New Roman" w:hAnsi="Times New Roman"/>
                <w:kern w:val="0"/>
                <w:sz w:val="20"/>
                <w:szCs w:val="20"/>
              </w:rPr>
            </w:pPr>
            <w:r w:rsidRPr="00426609">
              <w:rPr>
                <w:rFonts w:ascii="Times New Roman" w:hAnsi="Times New Roman"/>
                <w:kern w:val="0"/>
                <w:sz w:val="20"/>
                <w:szCs w:val="20"/>
              </w:rPr>
              <w:t>/</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番禺区中心医院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21</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朗晴电瓶车</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kern w:val="0"/>
                <w:sz w:val="20"/>
                <w:szCs w:val="20"/>
              </w:rPr>
              <w:t>电瓶车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rFonts w:ascii="Times New Roman" w:hAnsi="Times New Roman"/>
                <w:kern w:val="0"/>
                <w:sz w:val="20"/>
                <w:szCs w:val="20"/>
              </w:rPr>
            </w:pPr>
            <w:r w:rsidRPr="00426609">
              <w:rPr>
                <w:rFonts w:ascii="Times New Roman" w:hAnsi="Times New Roman"/>
                <w:kern w:val="0"/>
                <w:sz w:val="20"/>
                <w:szCs w:val="20"/>
              </w:rPr>
              <w:t>/</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番禺区中心医院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22</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奥德赛</w:t>
            </w:r>
            <w:r w:rsidRPr="00426609">
              <w:rPr>
                <w:kern w:val="0"/>
                <w:sz w:val="20"/>
                <w:szCs w:val="20"/>
              </w:rPr>
              <w:t>-/ODYSSEYHG7232</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小轿车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AQ9944</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rFonts w:ascii="Times New Roman" w:hAnsi="Times New Roman"/>
                <w:kern w:val="0"/>
                <w:sz w:val="20"/>
                <w:szCs w:val="20"/>
              </w:rPr>
            </w:pPr>
            <w:proofErr w:type="gramStart"/>
            <w:r w:rsidRPr="00426609">
              <w:rPr>
                <w:rFonts w:ascii="Times New Roman" w:hAnsi="Times New Roman" w:hint="eastAsia"/>
                <w:kern w:val="0"/>
                <w:sz w:val="20"/>
                <w:szCs w:val="20"/>
              </w:rPr>
              <w:t>番禺区</w:t>
            </w:r>
            <w:proofErr w:type="gramEnd"/>
            <w:r w:rsidRPr="00426609">
              <w:rPr>
                <w:rFonts w:ascii="Times New Roman" w:hAnsi="Times New Roman" w:hint="eastAsia"/>
                <w:kern w:val="0"/>
                <w:sz w:val="20"/>
                <w:szCs w:val="20"/>
              </w:rPr>
              <w:t>第七人民医院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23</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proofErr w:type="gramStart"/>
            <w:r w:rsidRPr="00426609">
              <w:rPr>
                <w:rFonts w:hint="eastAsia"/>
                <w:kern w:val="0"/>
                <w:sz w:val="20"/>
                <w:szCs w:val="20"/>
              </w:rPr>
              <w:t>大通牌</w:t>
            </w:r>
            <w:proofErr w:type="gramEnd"/>
            <w:r w:rsidRPr="00426609">
              <w:rPr>
                <w:kern w:val="0"/>
                <w:sz w:val="20"/>
                <w:szCs w:val="20"/>
              </w:rPr>
              <w:t>-SH6484N1PHEV</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商务车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AFQ1818</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proofErr w:type="gramStart"/>
            <w:r w:rsidRPr="00426609">
              <w:rPr>
                <w:rFonts w:hint="eastAsia"/>
                <w:kern w:val="0"/>
                <w:sz w:val="20"/>
                <w:szCs w:val="20"/>
              </w:rPr>
              <w:t>番禺区</w:t>
            </w:r>
            <w:proofErr w:type="gramEnd"/>
            <w:r w:rsidRPr="00426609">
              <w:rPr>
                <w:rFonts w:hint="eastAsia"/>
                <w:kern w:val="0"/>
                <w:sz w:val="20"/>
                <w:szCs w:val="20"/>
              </w:rPr>
              <w:t>第七人民医院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24</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东风牌</w:t>
            </w:r>
            <w:r w:rsidRPr="00426609">
              <w:rPr>
                <w:kern w:val="0"/>
                <w:sz w:val="20"/>
                <w:szCs w:val="20"/>
              </w:rPr>
              <w:t>-LZ6516MLAEV</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商务车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ADN7283</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proofErr w:type="gramStart"/>
            <w:r w:rsidRPr="00426609">
              <w:rPr>
                <w:rFonts w:hint="eastAsia"/>
                <w:kern w:val="0"/>
                <w:sz w:val="20"/>
                <w:szCs w:val="20"/>
              </w:rPr>
              <w:t>番禺区</w:t>
            </w:r>
            <w:proofErr w:type="gramEnd"/>
            <w:r w:rsidRPr="00426609">
              <w:rPr>
                <w:rFonts w:hint="eastAsia"/>
                <w:kern w:val="0"/>
                <w:sz w:val="20"/>
                <w:szCs w:val="20"/>
              </w:rPr>
              <w:t>第七人民医院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25</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proofErr w:type="gramStart"/>
            <w:r w:rsidRPr="00426609">
              <w:rPr>
                <w:rFonts w:hint="eastAsia"/>
                <w:kern w:val="0"/>
                <w:sz w:val="20"/>
                <w:szCs w:val="20"/>
              </w:rPr>
              <w:t>金旅牌</w:t>
            </w:r>
            <w:proofErr w:type="gramEnd"/>
            <w:r w:rsidRPr="00426609">
              <w:rPr>
                <w:kern w:val="0"/>
                <w:sz w:val="20"/>
                <w:szCs w:val="20"/>
              </w:rPr>
              <w:t>-XML5060XZD13</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大型客车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AK8573</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proofErr w:type="gramStart"/>
            <w:r w:rsidRPr="00426609">
              <w:rPr>
                <w:rFonts w:hint="eastAsia"/>
                <w:kern w:val="0"/>
                <w:sz w:val="20"/>
                <w:szCs w:val="20"/>
              </w:rPr>
              <w:t>番禺区</w:t>
            </w:r>
            <w:proofErr w:type="gramEnd"/>
            <w:r w:rsidRPr="00426609">
              <w:rPr>
                <w:rFonts w:hint="eastAsia"/>
                <w:kern w:val="0"/>
                <w:sz w:val="20"/>
                <w:szCs w:val="20"/>
              </w:rPr>
              <w:t>第七人民医院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lastRenderedPageBreak/>
              <w:t>26</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北地牌</w:t>
            </w:r>
            <w:r w:rsidRPr="00426609">
              <w:rPr>
                <w:kern w:val="0"/>
                <w:sz w:val="20"/>
                <w:szCs w:val="20"/>
              </w:rPr>
              <w:t>-ND5031XJH-F4</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AS120L</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proofErr w:type="gramStart"/>
            <w:r w:rsidRPr="00426609">
              <w:rPr>
                <w:rFonts w:hint="eastAsia"/>
                <w:kern w:val="0"/>
                <w:sz w:val="20"/>
                <w:szCs w:val="20"/>
              </w:rPr>
              <w:t>番禺区</w:t>
            </w:r>
            <w:proofErr w:type="gramEnd"/>
            <w:r w:rsidRPr="00426609">
              <w:rPr>
                <w:rFonts w:hint="eastAsia"/>
                <w:kern w:val="0"/>
                <w:sz w:val="20"/>
                <w:szCs w:val="20"/>
              </w:rPr>
              <w:t>第七人民医院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27</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北地牌</w:t>
            </w:r>
            <w:r w:rsidRPr="00426609">
              <w:rPr>
                <w:kern w:val="0"/>
                <w:sz w:val="20"/>
                <w:szCs w:val="20"/>
              </w:rPr>
              <w:t>-ND5031XJH-X6</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A79HW3</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proofErr w:type="gramStart"/>
            <w:r w:rsidRPr="00426609">
              <w:rPr>
                <w:rFonts w:hint="eastAsia"/>
                <w:kern w:val="0"/>
                <w:sz w:val="20"/>
                <w:szCs w:val="20"/>
              </w:rPr>
              <w:t>番禺区</w:t>
            </w:r>
            <w:proofErr w:type="gramEnd"/>
            <w:r w:rsidRPr="00426609">
              <w:rPr>
                <w:rFonts w:hint="eastAsia"/>
                <w:kern w:val="0"/>
                <w:sz w:val="20"/>
                <w:szCs w:val="20"/>
              </w:rPr>
              <w:t>第七人民医院</w:t>
            </w:r>
          </w:p>
        </w:tc>
      </w:tr>
      <w:tr w:rsidR="00496FE7" w:rsidRPr="00426609">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28</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北地牌</w:t>
            </w:r>
            <w:r w:rsidRPr="00426609">
              <w:rPr>
                <w:kern w:val="0"/>
                <w:sz w:val="20"/>
                <w:szCs w:val="20"/>
              </w:rPr>
              <w:t>-ND5043XJH</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A992JD</w:t>
            </w:r>
          </w:p>
        </w:tc>
        <w:tc>
          <w:tcPr>
            <w:tcW w:w="340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proofErr w:type="gramStart"/>
            <w:r w:rsidRPr="00426609">
              <w:rPr>
                <w:rFonts w:hint="eastAsia"/>
                <w:kern w:val="0"/>
                <w:sz w:val="20"/>
                <w:szCs w:val="20"/>
              </w:rPr>
              <w:t>番禺区</w:t>
            </w:r>
            <w:proofErr w:type="gramEnd"/>
            <w:r w:rsidRPr="00426609">
              <w:rPr>
                <w:rFonts w:hint="eastAsia"/>
                <w:kern w:val="0"/>
                <w:sz w:val="20"/>
                <w:szCs w:val="20"/>
              </w:rPr>
              <w:t>第七人民医院</w:t>
            </w:r>
          </w:p>
        </w:tc>
      </w:tr>
      <w:tr w:rsidR="00496FE7">
        <w:tc>
          <w:tcPr>
            <w:tcW w:w="688"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29</w:t>
            </w:r>
          </w:p>
        </w:tc>
        <w:tc>
          <w:tcPr>
            <w:tcW w:w="2127"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金杯</w:t>
            </w:r>
            <w:r w:rsidRPr="00426609">
              <w:rPr>
                <w:kern w:val="0"/>
                <w:sz w:val="20"/>
                <w:szCs w:val="20"/>
              </w:rPr>
              <w:t>-SY5031XJH/B2C</w:t>
            </w:r>
          </w:p>
        </w:tc>
        <w:tc>
          <w:tcPr>
            <w:tcW w:w="1271"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jc w:val="center"/>
              <w:rPr>
                <w:rFonts w:ascii="Times New Roman" w:hAnsi="Times New Roman"/>
                <w:kern w:val="0"/>
                <w:sz w:val="20"/>
                <w:szCs w:val="20"/>
              </w:rPr>
            </w:pPr>
            <w:r w:rsidRPr="00426609">
              <w:rPr>
                <w:rFonts w:ascii="Times New Roman" w:hAnsi="Times New Roman"/>
                <w:kern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96FE7" w:rsidRPr="00426609" w:rsidRDefault="00496FE7">
            <w:pPr>
              <w:rPr>
                <w:rFonts w:ascii="Times New Roman" w:hAnsi="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hint="eastAsia"/>
                <w:kern w:val="0"/>
                <w:sz w:val="20"/>
                <w:szCs w:val="20"/>
              </w:rPr>
              <w:t>6</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Times New Roman" w:hAnsi="Times New Roman"/>
                <w:kern w:val="0"/>
                <w:sz w:val="20"/>
                <w:szCs w:val="20"/>
              </w:rPr>
              <w:t>6</w:t>
            </w:r>
            <w:r w:rsidRPr="00426609">
              <w:rPr>
                <w:rFonts w:ascii="Times New Roman" w:hAnsi="Times New Roman" w:hint="eastAsia"/>
                <w:kern w:val="0"/>
                <w:sz w:val="20"/>
                <w:szCs w:val="20"/>
              </w:rPr>
              <w:t>年～≤</w:t>
            </w:r>
            <w:r w:rsidRPr="00426609">
              <w:rPr>
                <w:rFonts w:ascii="Times New Roman" w:hAnsi="Times New Roman" w:hint="eastAsia"/>
                <w:kern w:val="0"/>
                <w:sz w:val="20"/>
                <w:szCs w:val="20"/>
              </w:rPr>
              <w:t>10</w:t>
            </w:r>
            <w:r w:rsidRPr="00426609">
              <w:rPr>
                <w:rFonts w:ascii="Times New Roman" w:hAnsi="Times New Roman" w:hint="eastAsia"/>
                <w:kern w:val="0"/>
                <w:sz w:val="20"/>
                <w:szCs w:val="20"/>
              </w:rPr>
              <w:t>年</w:t>
            </w:r>
          </w:p>
          <w:p w:rsidR="00496FE7" w:rsidRPr="00426609" w:rsidRDefault="004E6EC7">
            <w:pPr>
              <w:rPr>
                <w:rFonts w:ascii="Times New Roman" w:hAnsi="Times New Roman"/>
                <w:kern w:val="0"/>
                <w:sz w:val="20"/>
                <w:szCs w:val="20"/>
              </w:rPr>
            </w:pPr>
            <w:r w:rsidRPr="00426609">
              <w:rPr>
                <w:rFonts w:ascii="Times New Roman" w:hAnsi="Times New Roman" w:hint="eastAsia"/>
                <w:kern w:val="0"/>
                <w:sz w:val="20"/>
                <w:szCs w:val="20"/>
              </w:rPr>
              <w:t>□</w:t>
            </w:r>
            <w:r w:rsidRPr="00426609">
              <w:rPr>
                <w:rFonts w:ascii="宋体" w:eastAsia="宋体" w:hAnsi="宋体" w:hint="eastAsia"/>
                <w:kern w:val="0"/>
                <w:sz w:val="20"/>
                <w:szCs w:val="20"/>
              </w:rPr>
              <w:t>√</w:t>
            </w:r>
            <w:r w:rsidRPr="00426609">
              <w:rPr>
                <w:rFonts w:ascii="Times New Roman" w:hAnsi="Times New Roman" w:hint="eastAsia"/>
                <w:kern w:val="0"/>
                <w:sz w:val="20"/>
                <w:szCs w:val="20"/>
              </w:rPr>
              <w:t>＞</w:t>
            </w:r>
            <w:r w:rsidRPr="00426609">
              <w:rPr>
                <w:rFonts w:ascii="Times New Roman" w:hAnsi="Times New Roman"/>
                <w:kern w:val="0"/>
                <w:sz w:val="20"/>
                <w:szCs w:val="20"/>
              </w:rPr>
              <w:t>10</w:t>
            </w:r>
            <w:r w:rsidRPr="00426609">
              <w:rPr>
                <w:rFonts w:ascii="Times New Roman" w:hAnsi="Times New Roman" w:hint="eastAsia"/>
                <w:kern w:val="0"/>
                <w:sz w:val="20"/>
                <w:szCs w:val="20"/>
              </w:rPr>
              <w:t>年</w:t>
            </w:r>
          </w:p>
        </w:tc>
        <w:tc>
          <w:tcPr>
            <w:tcW w:w="1276" w:type="dxa"/>
            <w:tcBorders>
              <w:top w:val="single" w:sz="4" w:space="0" w:color="auto"/>
              <w:left w:val="single" w:sz="4" w:space="0" w:color="auto"/>
              <w:bottom w:val="single" w:sz="4" w:space="0" w:color="auto"/>
              <w:right w:val="single" w:sz="4" w:space="0" w:color="auto"/>
            </w:tcBorders>
          </w:tcPr>
          <w:p w:rsidR="00496FE7" w:rsidRPr="00426609" w:rsidRDefault="004E6EC7">
            <w:pPr>
              <w:rPr>
                <w:kern w:val="0"/>
                <w:sz w:val="20"/>
                <w:szCs w:val="20"/>
              </w:rPr>
            </w:pPr>
            <w:r w:rsidRPr="00426609">
              <w:rPr>
                <w:rFonts w:hint="eastAsia"/>
                <w:kern w:val="0"/>
                <w:sz w:val="20"/>
                <w:szCs w:val="20"/>
              </w:rPr>
              <w:t>粤</w:t>
            </w:r>
            <w:r w:rsidRPr="00426609">
              <w:rPr>
                <w:kern w:val="0"/>
                <w:sz w:val="20"/>
                <w:szCs w:val="20"/>
              </w:rPr>
              <w:t>AQ9916</w:t>
            </w:r>
          </w:p>
        </w:tc>
        <w:tc>
          <w:tcPr>
            <w:tcW w:w="3401" w:type="dxa"/>
            <w:tcBorders>
              <w:top w:val="single" w:sz="4" w:space="0" w:color="auto"/>
              <w:left w:val="single" w:sz="4" w:space="0" w:color="auto"/>
              <w:bottom w:val="single" w:sz="4" w:space="0" w:color="auto"/>
              <w:right w:val="single" w:sz="4" w:space="0" w:color="auto"/>
            </w:tcBorders>
          </w:tcPr>
          <w:p w:rsidR="00496FE7" w:rsidRDefault="004E6EC7">
            <w:pPr>
              <w:rPr>
                <w:kern w:val="0"/>
                <w:sz w:val="20"/>
                <w:szCs w:val="20"/>
              </w:rPr>
            </w:pPr>
            <w:proofErr w:type="gramStart"/>
            <w:r w:rsidRPr="00426609">
              <w:rPr>
                <w:rFonts w:hint="eastAsia"/>
                <w:kern w:val="0"/>
                <w:sz w:val="20"/>
                <w:szCs w:val="20"/>
              </w:rPr>
              <w:t>番禺区</w:t>
            </w:r>
            <w:proofErr w:type="gramEnd"/>
            <w:r w:rsidRPr="00426609">
              <w:rPr>
                <w:rFonts w:hint="eastAsia"/>
                <w:kern w:val="0"/>
                <w:sz w:val="20"/>
                <w:szCs w:val="20"/>
              </w:rPr>
              <w:t>第七人民医院</w:t>
            </w:r>
          </w:p>
        </w:tc>
      </w:tr>
    </w:tbl>
    <w:p w:rsidR="00496FE7" w:rsidRDefault="00496FE7">
      <w:pPr>
        <w:rPr>
          <w:rFonts w:ascii="宋体" w:eastAsia="宋体" w:hAnsi="宋体"/>
          <w:b/>
          <w:sz w:val="24"/>
          <w:szCs w:val="24"/>
        </w:rPr>
      </w:pPr>
    </w:p>
    <w:p w:rsidR="00496FE7" w:rsidRDefault="00496FE7">
      <w:pPr>
        <w:rPr>
          <w:rFonts w:ascii="宋体" w:eastAsia="宋体" w:hAnsi="宋体"/>
          <w:b/>
          <w:sz w:val="24"/>
          <w:szCs w:val="24"/>
        </w:rPr>
      </w:pPr>
    </w:p>
    <w:p w:rsidR="00496FE7" w:rsidRDefault="00496FE7">
      <w:pPr>
        <w:rPr>
          <w:rFonts w:ascii="宋体" w:eastAsia="宋体" w:hAnsi="宋体"/>
          <w:b/>
          <w:sz w:val="24"/>
          <w:szCs w:val="24"/>
        </w:rPr>
      </w:pPr>
    </w:p>
    <w:p w:rsidR="00496FE7" w:rsidRDefault="00496FE7">
      <w:pPr>
        <w:rPr>
          <w:rFonts w:ascii="宋体" w:eastAsia="宋体" w:hAnsi="宋体"/>
          <w:b/>
          <w:sz w:val="24"/>
          <w:szCs w:val="24"/>
        </w:rPr>
      </w:pPr>
    </w:p>
    <w:p w:rsidR="00496FE7" w:rsidRDefault="00496FE7">
      <w:pPr>
        <w:rPr>
          <w:rFonts w:ascii="宋体" w:eastAsia="宋体" w:hAnsi="宋体"/>
          <w:b/>
          <w:sz w:val="24"/>
          <w:szCs w:val="24"/>
        </w:rPr>
      </w:pPr>
    </w:p>
    <w:p w:rsidR="00496FE7" w:rsidRDefault="00496FE7">
      <w:pPr>
        <w:rPr>
          <w:rFonts w:ascii="宋体" w:eastAsia="宋体" w:hAnsi="宋体"/>
          <w:b/>
          <w:sz w:val="24"/>
          <w:szCs w:val="24"/>
        </w:rPr>
      </w:pPr>
    </w:p>
    <w:p w:rsidR="00496FE7" w:rsidRDefault="00496FE7">
      <w:pPr>
        <w:rPr>
          <w:rFonts w:ascii="宋体" w:eastAsia="宋体" w:hAnsi="宋体"/>
          <w:b/>
          <w:sz w:val="24"/>
          <w:szCs w:val="24"/>
        </w:rPr>
      </w:pPr>
    </w:p>
    <w:p w:rsidR="00496FE7" w:rsidRDefault="00496FE7">
      <w:pPr>
        <w:rPr>
          <w:rFonts w:ascii="宋体" w:eastAsia="宋体" w:hAnsi="宋体"/>
          <w:b/>
          <w:sz w:val="24"/>
          <w:szCs w:val="24"/>
        </w:rPr>
      </w:pPr>
    </w:p>
    <w:p w:rsidR="00496FE7" w:rsidRDefault="00496FE7">
      <w:pPr>
        <w:rPr>
          <w:rFonts w:ascii="宋体" w:eastAsia="宋体" w:hAnsi="宋体"/>
          <w:b/>
          <w:sz w:val="24"/>
          <w:szCs w:val="24"/>
        </w:rPr>
      </w:pPr>
    </w:p>
    <w:p w:rsidR="00496FE7" w:rsidRDefault="00496FE7">
      <w:pPr>
        <w:rPr>
          <w:rFonts w:ascii="宋体" w:eastAsia="宋体" w:hAnsi="宋体"/>
          <w:b/>
          <w:sz w:val="24"/>
          <w:szCs w:val="24"/>
        </w:rPr>
      </w:pPr>
    </w:p>
    <w:p w:rsidR="00496FE7" w:rsidRDefault="00496FE7">
      <w:pPr>
        <w:rPr>
          <w:rFonts w:ascii="宋体" w:eastAsia="宋体" w:hAnsi="宋体"/>
          <w:b/>
          <w:sz w:val="24"/>
          <w:szCs w:val="24"/>
        </w:rPr>
      </w:pPr>
    </w:p>
    <w:p w:rsidR="00496FE7" w:rsidRDefault="00496FE7">
      <w:pPr>
        <w:rPr>
          <w:rFonts w:ascii="宋体" w:eastAsia="宋体" w:hAnsi="宋体"/>
          <w:b/>
          <w:sz w:val="24"/>
          <w:szCs w:val="24"/>
        </w:rPr>
      </w:pPr>
    </w:p>
    <w:sectPr w:rsidR="00496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2.240.65:8888/seeyon/officeservlet"/>
  </w:docVars>
  <w:rsids>
    <w:rsidRoot w:val="00F4685B"/>
    <w:rsid w:val="000F2915"/>
    <w:rsid w:val="001355E4"/>
    <w:rsid w:val="001E0305"/>
    <w:rsid w:val="00290570"/>
    <w:rsid w:val="00426609"/>
    <w:rsid w:val="004267C5"/>
    <w:rsid w:val="004356D4"/>
    <w:rsid w:val="00447067"/>
    <w:rsid w:val="004566BA"/>
    <w:rsid w:val="00496FE7"/>
    <w:rsid w:val="004E6EC7"/>
    <w:rsid w:val="005014F7"/>
    <w:rsid w:val="00532C05"/>
    <w:rsid w:val="00571767"/>
    <w:rsid w:val="005B1344"/>
    <w:rsid w:val="006001D5"/>
    <w:rsid w:val="00680682"/>
    <w:rsid w:val="0071026F"/>
    <w:rsid w:val="007330BD"/>
    <w:rsid w:val="007754FC"/>
    <w:rsid w:val="00841C24"/>
    <w:rsid w:val="008C50AD"/>
    <w:rsid w:val="00932BDD"/>
    <w:rsid w:val="009C0B5C"/>
    <w:rsid w:val="00A15FC2"/>
    <w:rsid w:val="00B23B78"/>
    <w:rsid w:val="00C577BE"/>
    <w:rsid w:val="00C914DD"/>
    <w:rsid w:val="00C95723"/>
    <w:rsid w:val="00D32571"/>
    <w:rsid w:val="00D979F1"/>
    <w:rsid w:val="00DD19DD"/>
    <w:rsid w:val="00E309C3"/>
    <w:rsid w:val="00F4685B"/>
    <w:rsid w:val="00F501E9"/>
    <w:rsid w:val="00F91D2D"/>
    <w:rsid w:val="00F92612"/>
    <w:rsid w:val="6F6F9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9EC6A42-EAAB-43B9-ADA1-DC3DEFC4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table" w:customStyle="1" w:styleId="1">
    <w:name w:val="网格型1"/>
    <w:basedOn w:val="a1"/>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rPr>
      <w:rFonts w:ascii="等线" w:eastAsia="等线" w:hAnsi="等线" w:cs="Times New Roman"/>
    </w:rPr>
  </w:style>
  <w:style w:type="table" w:customStyle="1" w:styleId="2">
    <w:name w:val="网格型2"/>
    <w:basedOn w:val="a1"/>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26609"/>
    <w:rPr>
      <w:sz w:val="18"/>
      <w:szCs w:val="18"/>
    </w:rPr>
  </w:style>
  <w:style w:type="character" w:customStyle="1" w:styleId="aa">
    <w:name w:val="批注框文本 字符"/>
    <w:basedOn w:val="a0"/>
    <w:link w:val="a9"/>
    <w:uiPriority w:val="99"/>
    <w:semiHidden/>
    <w:rsid w:val="0042660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879</Words>
  <Characters>5013</Characters>
  <Application>Microsoft Office Word</Application>
  <DocSecurity>0</DocSecurity>
  <Lines>41</Lines>
  <Paragraphs>11</Paragraphs>
  <ScaleCrop>false</ScaleCrop>
  <Company>Microsoft</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朱建波</dc:creator>
  <cp:lastModifiedBy>肖翔</cp:lastModifiedBy>
  <cp:revision>3</cp:revision>
  <dcterms:created xsi:type="dcterms:W3CDTF">2023-11-22T09:10:00Z</dcterms:created>
  <dcterms:modified xsi:type="dcterms:W3CDTF">2023-11-22T09:13:00Z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