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C5" w:rsidRDefault="008263C5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8263C5" w:rsidRDefault="002567CA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中药熏蒸仪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项目市场调查公告</w:t>
      </w:r>
    </w:p>
    <w:p w:rsidR="008263C5" w:rsidRDefault="008263C5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8263C5" w:rsidRDefault="002567CA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台中药熏蒸</w:t>
      </w:r>
      <w:r>
        <w:rPr>
          <w:rFonts w:ascii="宋体" w:hAnsi="宋体" w:cs="宋体"/>
          <w:sz w:val="24"/>
        </w:rPr>
        <w:t>仪，现进行市场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8263C5" w:rsidRDefault="002567CA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8263C5">
        <w:tc>
          <w:tcPr>
            <w:tcW w:w="1292" w:type="dxa"/>
          </w:tcPr>
          <w:p w:rsidR="008263C5" w:rsidRDefault="002567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8263C5" w:rsidRDefault="002567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8263C5" w:rsidRDefault="002567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8263C5" w:rsidRDefault="002567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8263C5">
        <w:tc>
          <w:tcPr>
            <w:tcW w:w="1292" w:type="dxa"/>
          </w:tcPr>
          <w:p w:rsidR="008263C5" w:rsidRDefault="002567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B</w:t>
            </w:r>
          </w:p>
        </w:tc>
        <w:tc>
          <w:tcPr>
            <w:tcW w:w="2968" w:type="dxa"/>
          </w:tcPr>
          <w:p w:rsidR="008263C5" w:rsidRDefault="002567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中药熏蒸仪</w:t>
            </w:r>
          </w:p>
        </w:tc>
        <w:tc>
          <w:tcPr>
            <w:tcW w:w="1504" w:type="dxa"/>
          </w:tcPr>
          <w:p w:rsidR="008263C5" w:rsidRDefault="002567C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4</w:t>
            </w:r>
          </w:p>
        </w:tc>
        <w:tc>
          <w:tcPr>
            <w:tcW w:w="2950" w:type="dxa"/>
          </w:tcPr>
          <w:p w:rsidR="008263C5" w:rsidRDefault="002567CA">
            <w:pPr>
              <w:pStyle w:val="HTML"/>
              <w:widowControl/>
              <w:shd w:val="clear" w:color="auto" w:fill="FFFFFF"/>
              <w:ind w:firstLineChars="300" w:firstLine="72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康复医学</w:t>
            </w:r>
          </w:p>
        </w:tc>
      </w:tr>
    </w:tbl>
    <w:p w:rsidR="008263C5" w:rsidRDefault="008263C5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263C5" w:rsidRDefault="002567CA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8263C5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263C5" w:rsidRDefault="002567C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263C5" w:rsidRDefault="002567C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263C5" w:rsidRDefault="002567C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8263C5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263C5" w:rsidRDefault="002567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中药熏蒸仪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263C5" w:rsidRDefault="002567C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、利用中药液加沸，通过蒸汽喷头到人体部位。</w:t>
            </w:r>
          </w:p>
          <w:p w:rsidR="008263C5" w:rsidRDefault="002567C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、有双通道（二个喷头），微电脑独立控制；</w:t>
            </w:r>
          </w:p>
          <w:p w:rsidR="008263C5" w:rsidRDefault="002567C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  <w:lang w:val="zh-CN"/>
              </w:rPr>
              <w:t>保温及治疗功率</w:t>
            </w:r>
            <w:r>
              <w:rPr>
                <w:rFonts w:ascii="宋体" w:hAnsi="宋体" w:hint="eastAsia"/>
                <w:sz w:val="24"/>
              </w:rPr>
              <w:t>多档可调；</w:t>
            </w:r>
          </w:p>
          <w:p w:rsidR="008263C5" w:rsidRDefault="002567CA" w:rsidP="00EE1DD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、药液从常温加热到</w:t>
            </w:r>
            <w:r>
              <w:rPr>
                <w:rFonts w:ascii="宋体" w:hAnsi="宋体" w:hint="eastAsia"/>
                <w:sz w:val="24"/>
              </w:rPr>
              <w:t>95</w:t>
            </w:r>
            <w:r>
              <w:rPr>
                <w:rFonts w:ascii="宋体" w:hAnsi="宋体" w:hint="eastAsia"/>
                <w:sz w:val="24"/>
              </w:rPr>
              <w:t>℃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时间≤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分钟</w:t>
            </w:r>
          </w:p>
          <w:p w:rsidR="008263C5" w:rsidRDefault="002567C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、治疗时间</w:t>
            </w:r>
            <w:r>
              <w:rPr>
                <w:rFonts w:ascii="宋体" w:hAnsi="宋体" w:hint="eastAsia"/>
                <w:sz w:val="24"/>
              </w:rPr>
              <w:t>1-60</w:t>
            </w:r>
            <w:r>
              <w:rPr>
                <w:rFonts w:ascii="宋体" w:hAnsi="宋体" w:hint="eastAsia"/>
                <w:sz w:val="24"/>
              </w:rPr>
              <w:t>分钟可调；</w:t>
            </w:r>
          </w:p>
          <w:p w:rsidR="008263C5" w:rsidRDefault="002567CA">
            <w:pPr>
              <w:tabs>
                <w:tab w:val="left" w:pos="1260"/>
              </w:tabs>
              <w:suppressAutoHyphens/>
              <w:autoSpaceDE w:val="0"/>
              <w:autoSpaceDN w:val="0"/>
              <w:spacing w:line="360" w:lineRule="auto"/>
              <w:ind w:right="-9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、温度监测功能，可实时监测体表温度，超过</w:t>
            </w:r>
            <w:r>
              <w:rPr>
                <w:rFonts w:ascii="宋体" w:hAnsi="宋体" w:hint="eastAsia"/>
                <w:sz w:val="24"/>
              </w:rPr>
              <w:t>45</w:t>
            </w:r>
            <w:r>
              <w:rPr>
                <w:rFonts w:ascii="宋体" w:hAnsi="宋体" w:hint="eastAsia"/>
                <w:sz w:val="24"/>
              </w:rPr>
              <w:t>℃具有提示音，</w:t>
            </w:r>
            <w:r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℃切断电源；</w:t>
            </w:r>
          </w:p>
          <w:p w:rsidR="008263C5" w:rsidRDefault="002567CA" w:rsidP="00EE1DD6">
            <w:pPr>
              <w:tabs>
                <w:tab w:val="left" w:pos="1260"/>
              </w:tabs>
              <w:suppressAutoHyphens/>
              <w:autoSpaceDE w:val="0"/>
              <w:autoSpaceDN w:val="0"/>
              <w:spacing w:line="360" w:lineRule="auto"/>
              <w:ind w:left="480" w:right="-9" w:hangingChars="200" w:hanging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、额定装药容量</w:t>
            </w:r>
            <w:r>
              <w:rPr>
                <w:rFonts w:ascii="宋体" w:hAnsi="宋体" w:hint="eastAsia"/>
                <w:sz w:val="24"/>
              </w:rPr>
              <w:t>5L</w:t>
            </w:r>
            <w:r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；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263C5" w:rsidRDefault="002567CA">
            <w:pPr>
              <w:spacing w:line="360" w:lineRule="auto"/>
              <w:rPr>
                <w:lang w:bidi="ar"/>
              </w:rPr>
            </w:pPr>
            <w:r w:rsidRPr="00EE1DD6">
              <w:rPr>
                <w:rFonts w:asciiTheme="minorEastAsia" w:eastAsiaTheme="minorEastAsia" w:hAnsiTheme="minorEastAsia" w:hint="eastAsia"/>
                <w:sz w:val="24"/>
                <w:szCs w:val="21"/>
                <w:lang w:bidi="ar"/>
              </w:rPr>
              <w:t>基本配置</w:t>
            </w:r>
          </w:p>
        </w:tc>
      </w:tr>
    </w:tbl>
    <w:p w:rsidR="008263C5" w:rsidRDefault="008263C5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263C5" w:rsidRDefault="002567CA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三、报名资料要求：</w:t>
      </w:r>
      <w:r>
        <w:rPr>
          <w:b/>
          <w:bCs/>
        </w:rPr>
        <w:t> </w:t>
      </w:r>
    </w:p>
    <w:p w:rsidR="008263C5" w:rsidRPr="00EE1DD6" w:rsidRDefault="002567C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 w:val="24"/>
          <w:szCs w:val="21"/>
        </w:rPr>
      </w:pPr>
      <w:r w:rsidRPr="00EE1DD6">
        <w:rPr>
          <w:rFonts w:ascii="宋体" w:hAnsi="宋体" w:cs="宋体" w:hint="eastAsia"/>
          <w:b/>
          <w:bCs/>
          <w:sz w:val="24"/>
          <w:szCs w:val="21"/>
        </w:rPr>
        <w:t>（一）调查材料需求</w:t>
      </w:r>
      <w:r w:rsidRPr="00EE1DD6">
        <w:rPr>
          <w:rFonts w:ascii="宋体" w:hAnsi="宋体" w:cs="宋体"/>
          <w:b/>
          <w:bCs/>
          <w:sz w:val="24"/>
          <w:szCs w:val="21"/>
        </w:rPr>
        <w:t xml:space="preserve"> </w:t>
      </w:r>
    </w:p>
    <w:p w:rsidR="008263C5" w:rsidRPr="00EE1DD6" w:rsidRDefault="002567C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 w:val="24"/>
          <w:szCs w:val="21"/>
        </w:rPr>
      </w:pPr>
      <w:r w:rsidRPr="00EE1DD6">
        <w:rPr>
          <w:rFonts w:ascii="宋体" w:hAnsi="宋体" w:cs="宋体"/>
          <w:b/>
          <w:bCs/>
          <w:sz w:val="24"/>
          <w:szCs w:val="21"/>
        </w:rPr>
        <w:t>1</w:t>
      </w:r>
      <w:r w:rsidRPr="00EE1DD6">
        <w:rPr>
          <w:rFonts w:ascii="宋体" w:hAnsi="宋体" w:cs="宋体" w:hint="eastAsia"/>
          <w:b/>
          <w:bCs/>
          <w:sz w:val="24"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8263C5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厂家</w:t>
            </w:r>
            <w:r w:rsidRPr="00EE1DD6"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</w:p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3C5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3C5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生产厂家所属企业类型（大型</w:t>
            </w:r>
            <w:r w:rsidRPr="00EE1DD6"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中型</w:t>
            </w:r>
            <w:r w:rsidRPr="00EE1DD6"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3C5" w:rsidRPr="00EE1DD6" w:rsidRDefault="002567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EE1DD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保修期</w:t>
            </w:r>
          </w:p>
        </w:tc>
      </w:tr>
      <w:tr w:rsidR="008263C5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63C5" w:rsidRDefault="00826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263C5" w:rsidRPr="00EE1DD6" w:rsidRDefault="002567CA">
      <w:pPr>
        <w:tabs>
          <w:tab w:val="left" w:pos="780"/>
        </w:tabs>
        <w:spacing w:line="360" w:lineRule="exact"/>
        <w:ind w:firstLineChars="200" w:firstLine="482"/>
        <w:rPr>
          <w:rFonts w:ascii="仿宋" w:eastAsia="仿宋" w:hAnsi="仿宋"/>
          <w:b/>
          <w:bCs/>
          <w:sz w:val="24"/>
          <w:szCs w:val="21"/>
        </w:rPr>
      </w:pPr>
      <w:r w:rsidRPr="00EE1DD6">
        <w:rPr>
          <w:rFonts w:ascii="仿宋_GB2312" w:eastAsia="仿宋_GB2312" w:hAnsi="仿宋_GB2312" w:cs="仿宋_GB2312" w:hint="eastAsia"/>
          <w:b/>
          <w:bCs/>
          <w:sz w:val="24"/>
          <w:szCs w:val="21"/>
        </w:rPr>
        <w:t>★</w:t>
      </w:r>
      <w:r w:rsidRPr="00EE1DD6">
        <w:rPr>
          <w:rFonts w:ascii="仿宋" w:eastAsia="仿宋" w:hAnsi="仿宋" w:hint="eastAsia"/>
          <w:b/>
          <w:bCs/>
          <w:sz w:val="24"/>
          <w:szCs w:val="21"/>
        </w:rPr>
        <w:t>联系人、联系电话；</w:t>
      </w:r>
    </w:p>
    <w:p w:rsidR="008263C5" w:rsidRPr="00EE1DD6" w:rsidRDefault="002567CA">
      <w:pPr>
        <w:tabs>
          <w:tab w:val="left" w:pos="780"/>
        </w:tabs>
        <w:spacing w:line="360" w:lineRule="exact"/>
        <w:ind w:firstLineChars="200" w:firstLine="482"/>
        <w:rPr>
          <w:rFonts w:ascii="仿宋" w:eastAsia="仿宋" w:hAnsi="仿宋"/>
          <w:b/>
          <w:bCs/>
          <w:sz w:val="24"/>
          <w:szCs w:val="21"/>
        </w:rPr>
      </w:pPr>
      <w:r w:rsidRPr="00EE1DD6">
        <w:rPr>
          <w:rFonts w:ascii="仿宋" w:eastAsia="仿宋" w:hAnsi="仿宋" w:hint="eastAsia"/>
          <w:b/>
          <w:bCs/>
          <w:sz w:val="24"/>
          <w:szCs w:val="21"/>
        </w:rPr>
        <w:t>如有尽量提供医疗服务价格、收费编码等信息。</w:t>
      </w:r>
    </w:p>
    <w:p w:rsidR="008263C5" w:rsidRPr="00EE1DD6" w:rsidRDefault="002567CA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 w:hint="eastAsia"/>
          <w:bCs/>
          <w:color w:val="000000"/>
          <w:sz w:val="24"/>
          <w:szCs w:val="21"/>
          <w:shd w:val="clear" w:color="auto" w:fill="FFFFFF"/>
        </w:rPr>
        <w:t>★</w:t>
      </w:r>
      <w:r w:rsidRPr="00EE1DD6">
        <w:rPr>
          <w:rFonts w:ascii="宋体" w:hAnsi="宋体"/>
          <w:bCs/>
          <w:color w:val="000000"/>
          <w:sz w:val="24"/>
          <w:szCs w:val="21"/>
          <w:shd w:val="clear" w:color="auto" w:fill="FFFFFF"/>
        </w:rPr>
        <w:t>耗材报价</w:t>
      </w:r>
      <w:r w:rsidRPr="00EE1DD6">
        <w:rPr>
          <w:rFonts w:ascii="宋体" w:hAnsi="宋体" w:hint="eastAsia"/>
          <w:bCs/>
          <w:color w:val="000000"/>
          <w:sz w:val="24"/>
          <w:szCs w:val="21"/>
          <w:shd w:val="clear" w:color="auto" w:fill="FFFFFF"/>
        </w:rPr>
        <w:t>（如有）、设备主要</w:t>
      </w:r>
      <w:r w:rsidRPr="00EE1DD6">
        <w:rPr>
          <w:rFonts w:ascii="宋体" w:hAnsi="宋体"/>
          <w:bCs/>
          <w:color w:val="000000"/>
          <w:sz w:val="24"/>
          <w:szCs w:val="21"/>
          <w:shd w:val="clear" w:color="auto" w:fill="FFFFFF"/>
        </w:rPr>
        <w:t>选配件</w:t>
      </w:r>
      <w:r w:rsidRPr="00EE1DD6">
        <w:rPr>
          <w:rFonts w:ascii="宋体" w:hAnsi="宋体" w:hint="eastAsia"/>
          <w:bCs/>
          <w:color w:val="000000"/>
          <w:sz w:val="24"/>
          <w:szCs w:val="21"/>
          <w:shd w:val="clear" w:color="auto" w:fill="FFFFFF"/>
        </w:rPr>
        <w:t>及</w:t>
      </w:r>
      <w:r w:rsidRPr="00EE1DD6">
        <w:rPr>
          <w:rFonts w:ascii="宋体" w:hAnsi="宋体"/>
          <w:bCs/>
          <w:color w:val="000000"/>
          <w:sz w:val="24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8263C5">
        <w:tc>
          <w:tcPr>
            <w:tcW w:w="716" w:type="dxa"/>
          </w:tcPr>
          <w:p w:rsidR="008263C5" w:rsidRDefault="002567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03" w:type="dxa"/>
          </w:tcPr>
          <w:p w:rsidR="008263C5" w:rsidRPr="00EE1DD6" w:rsidRDefault="002567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耗材产品名称</w:t>
            </w:r>
          </w:p>
        </w:tc>
        <w:tc>
          <w:tcPr>
            <w:tcW w:w="1159" w:type="dxa"/>
          </w:tcPr>
          <w:p w:rsidR="008263C5" w:rsidRPr="00EE1DD6" w:rsidRDefault="002567CA">
            <w:pPr>
              <w:rPr>
                <w:szCs w:val="21"/>
              </w:rPr>
            </w:pPr>
            <w:r w:rsidRPr="00EE1DD6">
              <w:rPr>
                <w:rFonts w:hint="eastAsia"/>
                <w:szCs w:val="21"/>
              </w:rPr>
              <w:t>耗材规格型号</w:t>
            </w:r>
          </w:p>
        </w:tc>
        <w:tc>
          <w:tcPr>
            <w:tcW w:w="777" w:type="dxa"/>
          </w:tcPr>
          <w:p w:rsidR="008263C5" w:rsidRPr="00EE1DD6" w:rsidRDefault="002567CA">
            <w:pPr>
              <w:rPr>
                <w:szCs w:val="21"/>
              </w:rPr>
            </w:pPr>
            <w:r w:rsidRPr="00EE1DD6">
              <w:rPr>
                <w:rFonts w:hint="eastAsia"/>
                <w:szCs w:val="21"/>
              </w:rPr>
              <w:t>品牌</w:t>
            </w:r>
          </w:p>
        </w:tc>
        <w:tc>
          <w:tcPr>
            <w:tcW w:w="873" w:type="dxa"/>
          </w:tcPr>
          <w:p w:rsidR="008263C5" w:rsidRPr="00EE1DD6" w:rsidRDefault="002567CA">
            <w:pPr>
              <w:rPr>
                <w:szCs w:val="21"/>
              </w:rPr>
            </w:pPr>
            <w:r w:rsidRPr="00EE1DD6">
              <w:rPr>
                <w:rFonts w:hint="eastAsia"/>
                <w:szCs w:val="21"/>
              </w:rPr>
              <w:t>单价</w:t>
            </w:r>
          </w:p>
        </w:tc>
        <w:tc>
          <w:tcPr>
            <w:tcW w:w="1268" w:type="dxa"/>
          </w:tcPr>
          <w:p w:rsidR="008263C5" w:rsidRPr="00EE1DD6" w:rsidRDefault="002567CA">
            <w:pPr>
              <w:rPr>
                <w:szCs w:val="21"/>
              </w:rPr>
            </w:pPr>
            <w:r w:rsidRPr="00EE1DD6">
              <w:rPr>
                <w:rFonts w:hint="eastAsia"/>
                <w:szCs w:val="21"/>
              </w:rPr>
              <w:t>注册证号</w:t>
            </w:r>
          </w:p>
        </w:tc>
        <w:tc>
          <w:tcPr>
            <w:tcW w:w="969" w:type="dxa"/>
          </w:tcPr>
          <w:p w:rsidR="008263C5" w:rsidRPr="00EE1DD6" w:rsidRDefault="002567CA">
            <w:pPr>
              <w:rPr>
                <w:szCs w:val="21"/>
              </w:rPr>
            </w:pPr>
            <w:r w:rsidRPr="00EE1DD6">
              <w:rPr>
                <w:rFonts w:hint="eastAsia"/>
                <w:szCs w:val="21"/>
              </w:rPr>
              <w:t>医保码</w:t>
            </w:r>
          </w:p>
        </w:tc>
        <w:tc>
          <w:tcPr>
            <w:tcW w:w="1240" w:type="dxa"/>
          </w:tcPr>
          <w:p w:rsidR="008263C5" w:rsidRDefault="002567CA">
            <w:pPr>
              <w:rPr>
                <w:szCs w:val="21"/>
              </w:rPr>
            </w:pPr>
            <w:r w:rsidRPr="00EE1DD6">
              <w:rPr>
                <w:rFonts w:hint="eastAsia"/>
                <w:szCs w:val="21"/>
              </w:rPr>
              <w:t>是否一次性使用耗材</w:t>
            </w:r>
          </w:p>
        </w:tc>
        <w:tc>
          <w:tcPr>
            <w:tcW w:w="709" w:type="dxa"/>
          </w:tcPr>
          <w:p w:rsidR="008263C5" w:rsidRPr="00EE1DD6" w:rsidRDefault="002567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263C5">
        <w:tc>
          <w:tcPr>
            <w:tcW w:w="716" w:type="dxa"/>
          </w:tcPr>
          <w:p w:rsidR="008263C5" w:rsidRDefault="008263C5"/>
        </w:tc>
        <w:tc>
          <w:tcPr>
            <w:tcW w:w="1503" w:type="dxa"/>
          </w:tcPr>
          <w:p w:rsidR="008263C5" w:rsidRDefault="008263C5"/>
        </w:tc>
        <w:tc>
          <w:tcPr>
            <w:tcW w:w="1159" w:type="dxa"/>
          </w:tcPr>
          <w:p w:rsidR="008263C5" w:rsidRDefault="008263C5"/>
        </w:tc>
        <w:tc>
          <w:tcPr>
            <w:tcW w:w="777" w:type="dxa"/>
          </w:tcPr>
          <w:p w:rsidR="008263C5" w:rsidRDefault="008263C5"/>
        </w:tc>
        <w:tc>
          <w:tcPr>
            <w:tcW w:w="873" w:type="dxa"/>
          </w:tcPr>
          <w:p w:rsidR="008263C5" w:rsidRDefault="008263C5"/>
        </w:tc>
        <w:tc>
          <w:tcPr>
            <w:tcW w:w="1268" w:type="dxa"/>
          </w:tcPr>
          <w:p w:rsidR="008263C5" w:rsidRDefault="008263C5"/>
        </w:tc>
        <w:tc>
          <w:tcPr>
            <w:tcW w:w="969" w:type="dxa"/>
          </w:tcPr>
          <w:p w:rsidR="008263C5" w:rsidRDefault="008263C5"/>
        </w:tc>
        <w:tc>
          <w:tcPr>
            <w:tcW w:w="1240" w:type="dxa"/>
          </w:tcPr>
          <w:p w:rsidR="008263C5" w:rsidRDefault="008263C5"/>
        </w:tc>
        <w:tc>
          <w:tcPr>
            <w:tcW w:w="709" w:type="dxa"/>
          </w:tcPr>
          <w:p w:rsidR="008263C5" w:rsidRDefault="008263C5"/>
        </w:tc>
      </w:tr>
    </w:tbl>
    <w:p w:rsidR="008263C5" w:rsidRPr="00EE1DD6" w:rsidRDefault="002567CA">
      <w:pPr>
        <w:spacing w:line="360" w:lineRule="auto"/>
        <w:rPr>
          <w:rFonts w:ascii="宋体" w:hAnsi="宋体"/>
          <w:color w:val="000000"/>
          <w:sz w:val="24"/>
          <w:szCs w:val="21"/>
        </w:rPr>
      </w:pP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 xml:space="preserve">3. 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单台设备详细配置清单</w:t>
      </w:r>
    </w:p>
    <w:p w:rsidR="008263C5" w:rsidRPr="00EE1DD6" w:rsidRDefault="002567CA">
      <w:pPr>
        <w:spacing w:line="360" w:lineRule="auto"/>
        <w:rPr>
          <w:rFonts w:ascii="宋体" w:hAnsi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 xml:space="preserve">4. 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设备技术参数及技术特点</w:t>
      </w:r>
    </w:p>
    <w:p w:rsidR="008263C5" w:rsidRPr="00EE1DD6" w:rsidRDefault="002567CA">
      <w:pPr>
        <w:spacing w:line="360" w:lineRule="auto"/>
        <w:rPr>
          <w:rFonts w:ascii="宋体" w:hAnsi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 xml:space="preserve">5. </w:t>
      </w:r>
      <w:r w:rsidRPr="00EE1DD6">
        <w:rPr>
          <w:rFonts w:ascii="宋体" w:hAnsi="宋体"/>
          <w:bCs/>
          <w:color w:val="000000"/>
          <w:sz w:val="24"/>
          <w:szCs w:val="21"/>
          <w:shd w:val="clear" w:color="auto" w:fill="FFFFFF"/>
        </w:rPr>
        <w:t>设备及耗材</w:t>
      </w:r>
      <w:r w:rsidRPr="00EE1DD6">
        <w:rPr>
          <w:rFonts w:ascii="宋体" w:hAnsi="宋体" w:hint="eastAsia"/>
          <w:bCs/>
          <w:color w:val="000000"/>
          <w:sz w:val="24"/>
          <w:szCs w:val="21"/>
          <w:shd w:val="clear" w:color="auto" w:fill="FFFFFF"/>
        </w:rPr>
        <w:t>的医疗器械</w:t>
      </w:r>
      <w:r w:rsidRPr="00EE1DD6">
        <w:rPr>
          <w:rFonts w:ascii="宋体" w:hAnsi="宋体"/>
          <w:bCs/>
          <w:color w:val="000000"/>
          <w:sz w:val="24"/>
          <w:szCs w:val="21"/>
          <w:shd w:val="clear" w:color="auto" w:fill="FFFFFF"/>
        </w:rPr>
        <w:t>注册证</w:t>
      </w:r>
      <w:r w:rsidRPr="00EE1DD6">
        <w:rPr>
          <w:rFonts w:ascii="宋体" w:hAnsi="宋体" w:hint="eastAsia"/>
          <w:bCs/>
          <w:color w:val="000000"/>
          <w:sz w:val="24"/>
          <w:szCs w:val="21"/>
          <w:shd w:val="clear" w:color="auto" w:fill="FFFFFF"/>
        </w:rPr>
        <w:t>或备案表</w:t>
      </w:r>
    </w:p>
    <w:p w:rsidR="008263C5" w:rsidRPr="00EE1DD6" w:rsidRDefault="002567CA">
      <w:pPr>
        <w:spacing w:line="360" w:lineRule="auto"/>
        <w:rPr>
          <w:rFonts w:ascii="宋体" w:hAnsi="宋体"/>
          <w:color w:val="000000"/>
          <w:sz w:val="24"/>
          <w:szCs w:val="21"/>
        </w:rPr>
      </w:pP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 xml:space="preserve">6. 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公司</w:t>
      </w:r>
      <w:r w:rsidRPr="00EE1DD6">
        <w:rPr>
          <w:rFonts w:ascii="宋体" w:hAnsi="宋体" w:hint="eastAsia"/>
          <w:color w:val="000000"/>
          <w:sz w:val="24"/>
          <w:szCs w:val="21"/>
          <w:shd w:val="clear" w:color="auto" w:fill="FFFFFF"/>
        </w:rPr>
        <w:t>资质证明材料</w:t>
      </w:r>
    </w:p>
    <w:p w:rsidR="008263C5" w:rsidRPr="00EE1DD6" w:rsidRDefault="002567CA">
      <w:pPr>
        <w:spacing w:line="360" w:lineRule="auto"/>
        <w:rPr>
          <w:rFonts w:ascii="宋体" w:hAnsi="宋体"/>
          <w:bCs/>
          <w:color w:val="000000"/>
          <w:sz w:val="24"/>
          <w:szCs w:val="21"/>
        </w:rPr>
      </w:pPr>
      <w:r w:rsidRPr="00EE1DD6">
        <w:rPr>
          <w:rFonts w:ascii="仿宋_GB2312" w:eastAsia="仿宋_GB2312" w:hAnsi="仿宋_GB2312" w:cs="仿宋_GB2312" w:hint="eastAsia"/>
          <w:b/>
          <w:bCs/>
          <w:sz w:val="24"/>
          <w:szCs w:val="21"/>
        </w:rPr>
        <w:t>★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7.</w:t>
      </w:r>
      <w:r w:rsidRPr="00EE1DD6">
        <w:rPr>
          <w:rFonts w:ascii="宋体" w:hAnsi="宋体" w:hint="eastAsia"/>
          <w:bCs/>
          <w:color w:val="000000"/>
          <w:sz w:val="24"/>
          <w:szCs w:val="21"/>
          <w:shd w:val="clear" w:color="auto" w:fill="FFFFFF"/>
        </w:rPr>
        <w:t>中小企业声明函（货物）</w:t>
      </w:r>
    </w:p>
    <w:p w:rsidR="008263C5" w:rsidRPr="00EE1DD6" w:rsidRDefault="002567CA">
      <w:pPr>
        <w:spacing w:line="360" w:lineRule="auto"/>
        <w:rPr>
          <w:rFonts w:ascii="宋体" w:hAnsi="宋体"/>
          <w:color w:val="000000"/>
          <w:sz w:val="24"/>
          <w:szCs w:val="21"/>
        </w:rPr>
      </w:pPr>
      <w:r w:rsidRPr="00EE1DD6">
        <w:rPr>
          <w:rFonts w:ascii="宋体" w:hAnsi="宋体"/>
          <w:color w:val="000000"/>
          <w:sz w:val="24"/>
          <w:szCs w:val="21"/>
        </w:rPr>
        <w:t xml:space="preserve">8. </w:t>
      </w:r>
      <w:r w:rsidRPr="00EE1DD6">
        <w:rPr>
          <w:rFonts w:ascii="宋体" w:hAnsi="宋体" w:hint="eastAsia"/>
          <w:color w:val="000000"/>
          <w:sz w:val="24"/>
          <w:szCs w:val="21"/>
        </w:rPr>
        <w:t>同型号设备用户名单（附引进日期）</w:t>
      </w:r>
    </w:p>
    <w:p w:rsidR="008263C5" w:rsidRPr="00EE1DD6" w:rsidRDefault="002567CA">
      <w:pPr>
        <w:spacing w:line="360" w:lineRule="auto"/>
        <w:rPr>
          <w:rFonts w:ascii="宋体" w:hAnsi="宋体"/>
          <w:color w:val="000000"/>
          <w:sz w:val="24"/>
          <w:szCs w:val="21"/>
        </w:rPr>
      </w:pP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 xml:space="preserve">9. 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近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3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年设备销售参考合同及耗材销售发票</w:t>
      </w:r>
      <w:r w:rsidRPr="00EE1DD6">
        <w:rPr>
          <w:rFonts w:ascii="宋体" w:hAnsi="宋体" w:hint="eastAsia"/>
          <w:color w:val="000000"/>
          <w:sz w:val="24"/>
          <w:szCs w:val="21"/>
          <w:shd w:val="clear" w:color="auto" w:fill="FFFFFF"/>
        </w:rPr>
        <w:t>或中标通知书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（各最少提供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3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份</w:t>
      </w:r>
      <w:r w:rsidRPr="00EE1DD6">
        <w:rPr>
          <w:rFonts w:ascii="宋体" w:hAnsi="宋体" w:hint="eastAsia"/>
          <w:color w:val="000000"/>
          <w:sz w:val="24"/>
          <w:szCs w:val="21"/>
          <w:shd w:val="clear" w:color="auto" w:fill="FFFFFF"/>
        </w:rPr>
        <w:t>，优先提供中山医</w:t>
      </w:r>
      <w:r w:rsidRPr="00EE1DD6">
        <w:rPr>
          <w:rFonts w:ascii="宋体" w:hAnsi="宋体" w:hint="eastAsia"/>
          <w:color w:val="000000"/>
          <w:sz w:val="24"/>
          <w:szCs w:val="21"/>
          <w:shd w:val="clear" w:color="auto" w:fill="FFFFFF"/>
        </w:rPr>
        <w:t>系统、南方医院系统、广医系统、省人民医院等的设备及耗材合同或中标通知书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）</w:t>
      </w:r>
      <w:r w:rsidRPr="00EE1DD6">
        <w:rPr>
          <w:rFonts w:ascii="宋体" w:hAnsi="宋体" w:hint="eastAsia"/>
          <w:color w:val="000000"/>
          <w:sz w:val="24"/>
          <w:szCs w:val="21"/>
          <w:shd w:val="clear" w:color="auto" w:fill="FFFFFF"/>
        </w:rPr>
        <w:t>。</w:t>
      </w:r>
    </w:p>
    <w:p w:rsidR="008263C5" w:rsidRPr="00EE1DD6" w:rsidRDefault="002567CA">
      <w:pPr>
        <w:spacing w:line="360" w:lineRule="auto"/>
        <w:rPr>
          <w:rFonts w:ascii="宋体" w:hAnsi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 xml:space="preserve">10. </w:t>
      </w:r>
      <w:r w:rsidRPr="00EE1DD6">
        <w:rPr>
          <w:rFonts w:ascii="宋体" w:hAnsi="宋体"/>
          <w:color w:val="000000"/>
          <w:sz w:val="24"/>
          <w:szCs w:val="21"/>
          <w:shd w:val="clear" w:color="auto" w:fill="FFFFFF"/>
        </w:rPr>
        <w:t>设备彩页</w:t>
      </w:r>
      <w:r w:rsidRPr="00EE1DD6">
        <w:rPr>
          <w:rFonts w:ascii="宋体" w:hAnsi="宋体" w:hint="eastAsia"/>
          <w:color w:val="000000"/>
          <w:sz w:val="24"/>
          <w:szCs w:val="21"/>
          <w:shd w:val="clear" w:color="auto" w:fill="FFFFFF"/>
        </w:rPr>
        <w:t>、产品介绍</w:t>
      </w:r>
    </w:p>
    <w:p w:rsidR="008263C5" w:rsidRPr="00EE1DD6" w:rsidRDefault="002567CA">
      <w:pPr>
        <w:pStyle w:val="a4"/>
        <w:rPr>
          <w:rFonts w:ascii="宋体" w:hAnsi="宋体"/>
          <w:color w:val="000000"/>
          <w:kern w:val="2"/>
          <w:sz w:val="24"/>
          <w:szCs w:val="21"/>
          <w:shd w:val="clear" w:color="auto" w:fill="FFFFFF"/>
        </w:rPr>
      </w:pPr>
      <w:r w:rsidRPr="00EE1DD6">
        <w:rPr>
          <w:rFonts w:ascii="宋体" w:hAnsi="宋体"/>
          <w:color w:val="000000"/>
          <w:kern w:val="2"/>
          <w:sz w:val="24"/>
          <w:szCs w:val="21"/>
          <w:shd w:val="clear" w:color="auto" w:fill="FFFFFF"/>
        </w:rPr>
        <w:t>★11.</w:t>
      </w:r>
      <w:r w:rsidRPr="00EE1DD6">
        <w:rPr>
          <w:rFonts w:ascii="宋体" w:hAnsi="宋体"/>
          <w:color w:val="000000"/>
          <w:kern w:val="2"/>
          <w:sz w:val="24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8263C5" w:rsidRPr="00EE1DD6" w:rsidRDefault="002567CA">
      <w:pPr>
        <w:spacing w:line="360" w:lineRule="auto"/>
        <w:rPr>
          <w:rFonts w:ascii="宋体" w:hAnsi="宋体"/>
          <w:b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 w:hint="eastAsia"/>
          <w:b/>
          <w:color w:val="000000"/>
          <w:sz w:val="24"/>
          <w:szCs w:val="21"/>
          <w:shd w:val="clear" w:color="auto" w:fill="FFFFFF"/>
        </w:rPr>
        <w:t>（二）医院联系方式</w:t>
      </w:r>
    </w:p>
    <w:p w:rsidR="008263C5" w:rsidRPr="00EE1DD6" w:rsidRDefault="002567CA">
      <w:pPr>
        <w:spacing w:line="360" w:lineRule="auto"/>
        <w:rPr>
          <w:rFonts w:ascii="宋体" w:hAnsi="宋体"/>
          <w:color w:val="000000"/>
          <w:sz w:val="24"/>
          <w:szCs w:val="21"/>
        </w:rPr>
      </w:pPr>
      <w:r w:rsidRPr="00EE1DD6">
        <w:rPr>
          <w:rFonts w:ascii="宋体" w:hAnsi="宋体"/>
          <w:color w:val="000000"/>
          <w:sz w:val="24"/>
          <w:szCs w:val="21"/>
        </w:rPr>
        <w:t>番禺中心医院设备科</w:t>
      </w:r>
      <w:r w:rsidRPr="00EE1DD6">
        <w:rPr>
          <w:rFonts w:ascii="宋体" w:hAnsi="宋体" w:hint="eastAsia"/>
          <w:color w:val="000000"/>
          <w:sz w:val="24"/>
          <w:szCs w:val="21"/>
        </w:rPr>
        <w:t>，黄工，</w:t>
      </w:r>
      <w:r w:rsidRPr="00EE1DD6">
        <w:rPr>
          <w:rFonts w:ascii="宋体" w:hAnsi="宋体"/>
          <w:color w:val="000000"/>
          <w:sz w:val="24"/>
          <w:szCs w:val="21"/>
        </w:rPr>
        <w:t>020-34858223</w:t>
      </w:r>
    </w:p>
    <w:p w:rsidR="008263C5" w:rsidRPr="00EE1DD6" w:rsidRDefault="002567CA">
      <w:pPr>
        <w:spacing w:line="360" w:lineRule="auto"/>
        <w:rPr>
          <w:rFonts w:ascii="宋体" w:hAnsi="宋体"/>
          <w:b/>
          <w:color w:val="FF0000"/>
          <w:sz w:val="24"/>
          <w:szCs w:val="21"/>
          <w:highlight w:val="yellow"/>
          <w:shd w:val="clear" w:color="auto" w:fill="FFFFFF"/>
        </w:rPr>
      </w:pPr>
      <w:r w:rsidRPr="00EE1DD6">
        <w:rPr>
          <w:rFonts w:ascii="宋体" w:hAnsi="宋体" w:hint="eastAsia"/>
          <w:color w:val="000000"/>
          <w:sz w:val="24"/>
          <w:szCs w:val="21"/>
        </w:rPr>
        <w:t>收件地址：广州市番禺区桥南街福愉东路</w:t>
      </w:r>
      <w:r w:rsidRPr="00EE1DD6">
        <w:rPr>
          <w:rFonts w:ascii="宋体" w:hAnsi="宋体"/>
          <w:color w:val="000000"/>
          <w:sz w:val="24"/>
          <w:szCs w:val="21"/>
        </w:rPr>
        <w:t>8</w:t>
      </w:r>
      <w:r w:rsidRPr="00EE1DD6">
        <w:rPr>
          <w:rFonts w:ascii="宋体" w:hAnsi="宋体" w:hint="eastAsia"/>
          <w:color w:val="000000"/>
          <w:sz w:val="24"/>
          <w:szCs w:val="21"/>
        </w:rPr>
        <w:t>号儿童发热门诊大楼三楼设备科</w:t>
      </w:r>
      <w:r w:rsidRPr="00EE1DD6">
        <w:rPr>
          <w:rFonts w:ascii="宋体" w:hAnsi="宋体"/>
          <w:color w:val="000000"/>
          <w:sz w:val="24"/>
          <w:szCs w:val="21"/>
        </w:rPr>
        <w:t xml:space="preserve"> </w:t>
      </w:r>
    </w:p>
    <w:p w:rsidR="008263C5" w:rsidRPr="00EE1DD6" w:rsidRDefault="002567CA">
      <w:pPr>
        <w:spacing w:line="360" w:lineRule="auto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 w:cs="宋体" w:hint="eastAsia"/>
          <w:b/>
          <w:color w:val="000000"/>
          <w:sz w:val="24"/>
          <w:szCs w:val="21"/>
          <w:shd w:val="clear" w:color="auto" w:fill="FFFFFF"/>
        </w:rPr>
        <w:t>（三）生产厂家所属企业类型（大型</w:t>
      </w:r>
      <w:r w:rsidRPr="00EE1DD6">
        <w:rPr>
          <w:rFonts w:ascii="宋体" w:hAnsi="宋体" w:cs="宋体"/>
          <w:b/>
          <w:color w:val="000000"/>
          <w:sz w:val="24"/>
          <w:szCs w:val="21"/>
          <w:shd w:val="clear" w:color="auto" w:fill="FFFFFF"/>
        </w:rPr>
        <w:t>/</w:t>
      </w:r>
      <w:r w:rsidRPr="00EE1DD6">
        <w:rPr>
          <w:rFonts w:ascii="宋体" w:hAnsi="宋体" w:cs="宋体" w:hint="eastAsia"/>
          <w:b/>
          <w:color w:val="000000"/>
          <w:sz w:val="24"/>
          <w:szCs w:val="21"/>
          <w:shd w:val="clear" w:color="auto" w:fill="FFFFFF"/>
        </w:rPr>
        <w:t>中型</w:t>
      </w:r>
      <w:r w:rsidRPr="00EE1DD6">
        <w:rPr>
          <w:rFonts w:ascii="宋体" w:hAnsi="宋体" w:cs="宋体"/>
          <w:b/>
          <w:color w:val="000000"/>
          <w:sz w:val="24"/>
          <w:szCs w:val="21"/>
          <w:shd w:val="clear" w:color="auto" w:fill="FFFFFF"/>
        </w:rPr>
        <w:t>/</w:t>
      </w:r>
      <w:r w:rsidRPr="00EE1DD6">
        <w:rPr>
          <w:rFonts w:ascii="宋体" w:hAnsi="宋体" w:cs="宋体" w:hint="eastAsia"/>
          <w:b/>
          <w:color w:val="000000"/>
          <w:sz w:val="24"/>
          <w:szCs w:val="21"/>
          <w:shd w:val="clear" w:color="auto" w:fill="FFFFFF"/>
        </w:rPr>
        <w:t>小型</w:t>
      </w:r>
      <w:r w:rsidRPr="00EE1DD6">
        <w:rPr>
          <w:rFonts w:ascii="宋体" w:hAnsi="宋体" w:cs="宋体"/>
          <w:b/>
          <w:color w:val="000000"/>
          <w:sz w:val="24"/>
          <w:szCs w:val="21"/>
          <w:shd w:val="clear" w:color="auto" w:fill="FFFFFF"/>
        </w:rPr>
        <w:t>/</w:t>
      </w:r>
      <w:r w:rsidRPr="00EE1DD6">
        <w:rPr>
          <w:rFonts w:ascii="宋体" w:hAnsi="宋体" w:cs="宋体" w:hint="eastAsia"/>
          <w:b/>
          <w:color w:val="000000"/>
          <w:sz w:val="24"/>
          <w:szCs w:val="21"/>
          <w:shd w:val="clear" w:color="auto" w:fill="FFFFFF"/>
        </w:rPr>
        <w:t>微型企业）说明：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根据关于印发中小企业划型标准规定的通知（工信部联企业〔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2011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〕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300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号）文件精神，中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lastRenderedPageBreak/>
        <w:t>小企业划型标准如下：</w:t>
      </w:r>
    </w:p>
    <w:p w:rsidR="008263C5" w:rsidRPr="00EE1DD6" w:rsidRDefault="002567CA">
      <w:pPr>
        <w:spacing w:line="360" w:lineRule="auto"/>
        <w:rPr>
          <w:rFonts w:ascii="宋体" w:hAnsi="宋体" w:cs="宋体"/>
          <w:sz w:val="24"/>
          <w:szCs w:val="21"/>
          <w:shd w:val="clear" w:color="auto" w:fill="FFFFFF"/>
        </w:rPr>
      </w:pPr>
      <w:r w:rsidRPr="00EE1DD6">
        <w:rPr>
          <w:rFonts w:ascii="宋体" w:hAnsi="宋体" w:cs="宋体" w:hint="eastAsia"/>
          <w:bCs/>
          <w:color w:val="000000"/>
          <w:sz w:val="24"/>
          <w:szCs w:val="21"/>
          <w:shd w:val="clear" w:color="auto" w:fill="FFFFFF"/>
        </w:rPr>
        <w:t>工业类：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从业人员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1000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人以下或营业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收入</w:t>
      </w:r>
      <w:r w:rsidRPr="00EE1DD6">
        <w:rPr>
          <w:rFonts w:ascii="宋体" w:hAnsi="宋体" w:cs="宋体"/>
          <w:sz w:val="24"/>
          <w:szCs w:val="21"/>
          <w:shd w:val="clear" w:color="auto" w:fill="FFFFFF"/>
        </w:rPr>
        <w:t>40000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万元以下的为中小微型企业。其中，从业人员</w:t>
      </w:r>
      <w:r w:rsidRPr="00EE1DD6">
        <w:rPr>
          <w:rFonts w:ascii="宋体" w:hAnsi="宋体" w:cs="宋体"/>
          <w:sz w:val="24"/>
          <w:szCs w:val="21"/>
          <w:shd w:val="clear" w:color="auto" w:fill="FFFFFF"/>
        </w:rPr>
        <w:t>300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人及以上，且营业收入</w:t>
      </w:r>
      <w:r w:rsidRPr="00EE1DD6">
        <w:rPr>
          <w:rFonts w:ascii="宋体" w:hAnsi="宋体" w:cs="宋体"/>
          <w:sz w:val="24"/>
          <w:szCs w:val="21"/>
          <w:shd w:val="clear" w:color="auto" w:fill="FFFFFF"/>
        </w:rPr>
        <w:t>2000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万元及以上的为中型企业；从业人员</w:t>
      </w:r>
      <w:r w:rsidRPr="00EE1DD6">
        <w:rPr>
          <w:rFonts w:ascii="宋体" w:hAnsi="宋体" w:cs="宋体"/>
          <w:sz w:val="24"/>
          <w:szCs w:val="21"/>
          <w:shd w:val="clear" w:color="auto" w:fill="FFFFFF"/>
        </w:rPr>
        <w:t>20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人及以上，且营业收入</w:t>
      </w:r>
      <w:r w:rsidRPr="00EE1DD6">
        <w:rPr>
          <w:rFonts w:ascii="宋体" w:hAnsi="宋体" w:cs="宋体"/>
          <w:sz w:val="24"/>
          <w:szCs w:val="21"/>
          <w:shd w:val="clear" w:color="auto" w:fill="FFFFFF"/>
        </w:rPr>
        <w:t>300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万元及以上的为小型企业；从业人员</w:t>
      </w:r>
      <w:r w:rsidRPr="00EE1DD6">
        <w:rPr>
          <w:rFonts w:ascii="宋体" w:hAnsi="宋体" w:cs="宋体"/>
          <w:sz w:val="24"/>
          <w:szCs w:val="21"/>
          <w:shd w:val="clear" w:color="auto" w:fill="FFFFFF"/>
        </w:rPr>
        <w:t>20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人以下或营业收入</w:t>
      </w:r>
      <w:r w:rsidRPr="00EE1DD6">
        <w:rPr>
          <w:rFonts w:ascii="宋体" w:hAnsi="宋体" w:cs="宋体"/>
          <w:sz w:val="24"/>
          <w:szCs w:val="21"/>
          <w:shd w:val="clear" w:color="auto" w:fill="FFFFFF"/>
        </w:rPr>
        <w:t>300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万元以下的为微型企业。</w:t>
      </w:r>
    </w:p>
    <w:p w:rsidR="008263C5" w:rsidRPr="00EE1DD6" w:rsidRDefault="002567CA">
      <w:pPr>
        <w:spacing w:line="360" w:lineRule="auto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（四）报名材料提交时间：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2023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年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11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月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24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日—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2023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年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12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月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1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日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18:00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，后续等通知邀请现场会议。</w:t>
      </w:r>
    </w:p>
    <w:p w:rsidR="008263C5" w:rsidRPr="00EE1DD6" w:rsidRDefault="002567C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 w:cs="宋体"/>
          <w:b/>
          <w:bCs/>
          <w:color w:val="000000"/>
          <w:sz w:val="24"/>
          <w:szCs w:val="21"/>
          <w:shd w:val="clear" w:color="auto" w:fill="FFFFFF"/>
        </w:rPr>
        <w:t>1.</w:t>
      </w:r>
      <w:r w:rsidRPr="00EE1DD6">
        <w:rPr>
          <w:rFonts w:ascii="宋体" w:hAnsi="宋体" w:cs="宋体" w:hint="eastAsia"/>
          <w:b/>
          <w:bCs/>
          <w:color w:val="000000"/>
          <w:sz w:val="24"/>
          <w:szCs w:val="21"/>
          <w:shd w:val="clear" w:color="auto" w:fill="FFFFFF"/>
        </w:rPr>
        <w:t>纸质材料准备：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纸质材料一式四份（一正三副），先寄一份纸质材料到医院地点。</w:t>
      </w:r>
    </w:p>
    <w:p w:rsidR="008263C5" w:rsidRPr="00EE1DD6" w:rsidRDefault="002567C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 w:cs="宋体"/>
          <w:b/>
          <w:bCs/>
          <w:color w:val="000000"/>
          <w:sz w:val="24"/>
          <w:szCs w:val="21"/>
          <w:shd w:val="clear" w:color="auto" w:fill="FFFFFF"/>
        </w:rPr>
        <w:t>2.</w:t>
      </w:r>
      <w:r w:rsidRPr="00EE1DD6">
        <w:rPr>
          <w:rFonts w:ascii="宋体" w:hAnsi="宋体" w:cs="宋体" w:hint="eastAsia"/>
          <w:b/>
          <w:bCs/>
          <w:color w:val="000000"/>
          <w:sz w:val="24"/>
          <w:szCs w:val="21"/>
          <w:shd w:val="clear" w:color="auto" w:fill="FFFFFF"/>
        </w:rPr>
        <w:t>电子材料准备：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扫描一份报价单、配置清单即可，以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PDF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格式发送邮箱：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pyzxyysbk@163.com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；压缩包命名规则：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B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项目名称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-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供应商。</w:t>
      </w:r>
    </w:p>
    <w:p w:rsidR="008263C5" w:rsidRPr="00EE1DD6" w:rsidRDefault="002567C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 w:cs="宋体"/>
          <w:sz w:val="24"/>
          <w:szCs w:val="21"/>
          <w:shd w:val="clear" w:color="auto" w:fill="FFFFFF"/>
        </w:rPr>
        <w:t>3.</w:t>
      </w:r>
      <w:r w:rsidRPr="00EE1DD6">
        <w:rPr>
          <w:rFonts w:ascii="宋体" w:hAnsi="宋体" w:cs="宋体" w:hint="eastAsia"/>
          <w:sz w:val="24"/>
          <w:szCs w:val="21"/>
          <w:shd w:val="clear" w:color="auto" w:fill="FFFFFF"/>
        </w:rPr>
        <w:t>后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续通过电子邮件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/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电话通知市场调查会议时间，会议当天准备多带几份纸质材料。</w:t>
      </w:r>
    </w:p>
    <w:p w:rsidR="008263C5" w:rsidRPr="00EE1DD6" w:rsidRDefault="008263C5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</w:p>
    <w:p w:rsidR="008263C5" w:rsidRPr="00EE1DD6" w:rsidRDefault="002567CA" w:rsidP="00EE1DD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附件：广州市番禺区中心医院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中药熏蒸</w:t>
      </w:r>
      <w:r w:rsidRPr="00EE1DD6">
        <w:rPr>
          <w:rFonts w:ascii="宋体" w:hAnsi="宋体" w:cs="宋体"/>
          <w:color w:val="000000"/>
          <w:sz w:val="24"/>
          <w:szCs w:val="21"/>
          <w:shd w:val="clear" w:color="auto" w:fill="FFFFFF"/>
        </w:rPr>
        <w:t>仪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采购</w:t>
      </w:r>
      <w:r w:rsidRPr="00EE1DD6">
        <w:rPr>
          <w:rFonts w:ascii="宋体" w:hAnsi="宋体" w:cs="宋体" w:hint="eastAsia"/>
          <w:color w:val="000000"/>
          <w:sz w:val="24"/>
          <w:szCs w:val="21"/>
          <w:shd w:val="clear" w:color="auto" w:fill="FFFFFF"/>
        </w:rPr>
        <w:t>项目市场调查公告</w:t>
      </w:r>
    </w:p>
    <w:p w:rsidR="008263C5" w:rsidRDefault="008263C5">
      <w:pPr>
        <w:tabs>
          <w:tab w:val="left" w:pos="1140"/>
        </w:tabs>
        <w:spacing w:line="600" w:lineRule="auto"/>
        <w:ind w:firstLineChars="200" w:firstLine="803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8263C5" w:rsidRDefault="002567CA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8263C5" w:rsidRDefault="002567CA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日</w:t>
      </w:r>
    </w:p>
    <w:sectPr w:rsidR="008263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CA" w:rsidRDefault="002567CA">
      <w:r>
        <w:separator/>
      </w:r>
    </w:p>
  </w:endnote>
  <w:endnote w:type="continuationSeparator" w:id="0">
    <w:p w:rsidR="002567CA" w:rsidRDefault="0025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C5" w:rsidRDefault="002567C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63C5" w:rsidRDefault="002567CA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1DD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263C5" w:rsidRDefault="002567CA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1DD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CA" w:rsidRDefault="002567CA">
      <w:r>
        <w:separator/>
      </w:r>
    </w:p>
  </w:footnote>
  <w:footnote w:type="continuationSeparator" w:id="0">
    <w:p w:rsidR="002567CA" w:rsidRDefault="0025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757F239"/>
    <w:rsid w:val="F7EF55FD"/>
    <w:rsid w:val="FBEE8A31"/>
    <w:rsid w:val="FD3F69F7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567CA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97CAB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263C5"/>
    <w:rsid w:val="00835D8F"/>
    <w:rsid w:val="0084056F"/>
    <w:rsid w:val="00842A47"/>
    <w:rsid w:val="00847CCA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E7BD4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1DD6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753E85"/>
    <w:rsid w:val="02E80CAC"/>
    <w:rsid w:val="02F46EA8"/>
    <w:rsid w:val="03BE185C"/>
    <w:rsid w:val="04B10C40"/>
    <w:rsid w:val="04FE0FC6"/>
    <w:rsid w:val="051002C4"/>
    <w:rsid w:val="05A96D2F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A856D3"/>
    <w:rsid w:val="0C333253"/>
    <w:rsid w:val="0C9625C3"/>
    <w:rsid w:val="0CA10656"/>
    <w:rsid w:val="0D36367C"/>
    <w:rsid w:val="0DAD0977"/>
    <w:rsid w:val="0EDD4DFE"/>
    <w:rsid w:val="0EDF5826"/>
    <w:rsid w:val="0F234C69"/>
    <w:rsid w:val="10C074CB"/>
    <w:rsid w:val="111F236C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250368"/>
    <w:rsid w:val="1537135F"/>
    <w:rsid w:val="15DB5E57"/>
    <w:rsid w:val="16F11B48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35DD8"/>
    <w:rsid w:val="1FCA2414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8E56E9"/>
    <w:rsid w:val="249224DE"/>
    <w:rsid w:val="25450D7B"/>
    <w:rsid w:val="25735078"/>
    <w:rsid w:val="2581623B"/>
    <w:rsid w:val="25907622"/>
    <w:rsid w:val="26026D82"/>
    <w:rsid w:val="26E04AA9"/>
    <w:rsid w:val="277E69D1"/>
    <w:rsid w:val="27F01FAC"/>
    <w:rsid w:val="293C02DD"/>
    <w:rsid w:val="29F36221"/>
    <w:rsid w:val="2A8645D2"/>
    <w:rsid w:val="2A9E695F"/>
    <w:rsid w:val="2B054F7A"/>
    <w:rsid w:val="2C81418B"/>
    <w:rsid w:val="2D6A5D13"/>
    <w:rsid w:val="2D7C032F"/>
    <w:rsid w:val="2DCD77D5"/>
    <w:rsid w:val="2E2959A0"/>
    <w:rsid w:val="2ED83EE4"/>
    <w:rsid w:val="2F034443"/>
    <w:rsid w:val="2F077651"/>
    <w:rsid w:val="2F894A9B"/>
    <w:rsid w:val="30865A9E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12E7302"/>
    <w:rsid w:val="41632C15"/>
    <w:rsid w:val="419D3ADA"/>
    <w:rsid w:val="41AB4B7E"/>
    <w:rsid w:val="44051238"/>
    <w:rsid w:val="440E2729"/>
    <w:rsid w:val="44502560"/>
    <w:rsid w:val="44586B88"/>
    <w:rsid w:val="44B36CB3"/>
    <w:rsid w:val="45261B89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102850"/>
    <w:rsid w:val="521D27E0"/>
    <w:rsid w:val="52D90E94"/>
    <w:rsid w:val="5458105A"/>
    <w:rsid w:val="548216F8"/>
    <w:rsid w:val="552235BC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D101C5"/>
    <w:rsid w:val="59DB392C"/>
    <w:rsid w:val="59DD3497"/>
    <w:rsid w:val="59DE40C3"/>
    <w:rsid w:val="5A113E4E"/>
    <w:rsid w:val="5B6055A8"/>
    <w:rsid w:val="5C4D4C8A"/>
    <w:rsid w:val="5DDD2E45"/>
    <w:rsid w:val="5DEB60E6"/>
    <w:rsid w:val="5E355124"/>
    <w:rsid w:val="5E633E92"/>
    <w:rsid w:val="5E802F57"/>
    <w:rsid w:val="5FBE16C4"/>
    <w:rsid w:val="603A15B7"/>
    <w:rsid w:val="60646342"/>
    <w:rsid w:val="6183394F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8E6680"/>
    <w:rsid w:val="6ABF2868"/>
    <w:rsid w:val="6AC71BBB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702116A6"/>
    <w:rsid w:val="707D037F"/>
    <w:rsid w:val="70AE79D5"/>
    <w:rsid w:val="71262BCE"/>
    <w:rsid w:val="71755A40"/>
    <w:rsid w:val="71C936ED"/>
    <w:rsid w:val="72E310E7"/>
    <w:rsid w:val="7312260B"/>
    <w:rsid w:val="73271F1D"/>
    <w:rsid w:val="73811B93"/>
    <w:rsid w:val="73880EAC"/>
    <w:rsid w:val="75D40613"/>
    <w:rsid w:val="75EA60F5"/>
    <w:rsid w:val="75F96FD3"/>
    <w:rsid w:val="76312863"/>
    <w:rsid w:val="773773E3"/>
    <w:rsid w:val="77856566"/>
    <w:rsid w:val="77C33297"/>
    <w:rsid w:val="79C601B6"/>
    <w:rsid w:val="79EE46A2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7D59B5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682D71-83A8-44E3-BE69-E25F367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2023-11-24T06:39:00Z</dcterms:created>
  <dcterms:modified xsi:type="dcterms:W3CDTF">2023-11-23T09:11:00Z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