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D9" w:rsidRDefault="00925AD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925AD9" w:rsidRDefault="00F80BD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广州医科大学附属番禺中心医院双向C臂DSA采购项目市场调查公告</w:t>
      </w:r>
    </w:p>
    <w:p w:rsidR="00925AD9" w:rsidRDefault="00925AD9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25AD9" w:rsidRDefault="00F80BD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 w:rsidR="00323904" w:rsidRPr="00323904">
        <w:rPr>
          <w:rFonts w:ascii="宋体" w:hAnsi="宋体" w:cs="宋体" w:hint="eastAsia"/>
          <w:sz w:val="24"/>
        </w:rPr>
        <w:t>双向C臂</w:t>
      </w:r>
      <w:r>
        <w:rPr>
          <w:rFonts w:ascii="宋体" w:hAnsi="宋体" w:cs="宋体" w:hint="eastAsia"/>
          <w:sz w:val="24"/>
        </w:rPr>
        <w:t>DSA(</w:t>
      </w:r>
      <w:r>
        <w:rPr>
          <w:rFonts w:ascii="宋体" w:hAnsi="宋体" w:cs="宋体"/>
          <w:sz w:val="24"/>
        </w:rPr>
        <w:t>数字减影血管造影</w:t>
      </w:r>
      <w:r>
        <w:rPr>
          <w:rFonts w:ascii="宋体" w:hAnsi="宋体" w:cs="宋体" w:hint="eastAsia"/>
          <w:sz w:val="24"/>
        </w:rPr>
        <w:t>系统)采购项目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925AD9" w:rsidRDefault="00F80BD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925AD9">
        <w:tc>
          <w:tcPr>
            <w:tcW w:w="1292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25AD9">
        <w:tc>
          <w:tcPr>
            <w:tcW w:w="1292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D</w:t>
            </w:r>
          </w:p>
        </w:tc>
        <w:tc>
          <w:tcPr>
            <w:tcW w:w="2968" w:type="dxa"/>
          </w:tcPr>
          <w:p w:rsidR="00925AD9" w:rsidRDefault="00F80BD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双向C臂DSA(数字减影血管造影系统)</w:t>
            </w:r>
          </w:p>
        </w:tc>
        <w:tc>
          <w:tcPr>
            <w:tcW w:w="1504" w:type="dxa"/>
          </w:tcPr>
          <w:p w:rsidR="00925AD9" w:rsidRDefault="00F80BD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50" w:type="dxa"/>
          </w:tcPr>
          <w:p w:rsidR="00925AD9" w:rsidRDefault="00F80BD8">
            <w:pPr>
              <w:pStyle w:val="HTML"/>
              <w:widowControl/>
              <w:shd w:val="clear" w:color="auto" w:fill="FFFFFF"/>
              <w:ind w:firstLineChars="300" w:firstLine="72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介入手术室</w:t>
            </w:r>
          </w:p>
        </w:tc>
      </w:tr>
    </w:tbl>
    <w:p w:rsidR="00925AD9" w:rsidRDefault="00925AD9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25AD9" w:rsidRDefault="00F80BD8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925AD9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5AD9" w:rsidRDefault="00F80B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5AD9" w:rsidRDefault="00F80B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5AD9" w:rsidRDefault="00F80B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925AD9">
        <w:trPr>
          <w:trHeight w:val="52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5AD9" w:rsidRDefault="00F80B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双向C臂DSA(数字减影血管造影系统)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途：主要用于心，脑和外周血管疾病的诊断和治疗。可满足临床对血管造影和介入治疗的各种要求。能进行胸部，四肢，神经血管造影，具有血管的实时减影。要求图像质量好，存储容量大，射线剂量低，操作灵活方便，技术含量高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1、全自动双向C型臂。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2、具有智能床旁控制系统可以控制机架和导管床的运动。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3、落地C臂（正位）CRA≥ 55°、落地C臂（正位）CAU≥ 45°、落地C臂（正</w:t>
            </w:r>
            <w:r>
              <w:rPr>
                <w:rFonts w:ascii="宋体" w:hAnsi="宋体" w:hint="eastAsia"/>
                <w:sz w:val="24"/>
              </w:rPr>
              <w:lastRenderedPageBreak/>
              <w:t>位）RAO ≥ 130°、落地C臂（正位）LAO ≥ 130°。</w:t>
            </w:r>
            <w:r>
              <w:rPr>
                <w:rFonts w:ascii="宋体" w:hAnsi="宋体"/>
                <w:sz w:val="24"/>
              </w:rPr>
              <w:t>（仅供参考）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4、悬吊C臂（侧位）CRA≥ 55°、悬吊C臂（侧位）CAU≥ 45°、悬吊C臂（侧位）LAO ≥ 120°。</w:t>
            </w:r>
            <w:r>
              <w:rPr>
                <w:rFonts w:ascii="宋体" w:hAnsi="宋体"/>
                <w:sz w:val="24"/>
              </w:rPr>
              <w:t>（仅供参考）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）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>
              <w:rPr>
                <w:rFonts w:ascii="宋体" w:hAnsi="宋体" w:hint="eastAsia"/>
                <w:sz w:val="24"/>
                <w:lang w:val="el-GR"/>
              </w:rPr>
              <w:t>双向机架均可移动至抢救位,即机架可与检查床完全分离。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6、数字化平板探测器（双向），要求数字化大平板探测器。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7、要求图像高清，且低剂量。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8、分辨率不低于2k×2k。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9、CRA≥ 100°、CAU≥ 100°、RAO ≥ 180°、LAO ≥ 150°。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10、要求C臂头位弧深不低于90cm。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11、要求导管床为碳纤维浮动床面，床面的旋转±120°。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12、要求导管床旋转范围大。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13、高压发生器功率不低于100KW。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14、最大管电流不低于800mA.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15、最大管电压不低于120KV。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16、最短曝光时间：0.5ms。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17、X线球管(双向)方面：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每个球管最大连续透视功率≥3500W，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每个球管最大透视管电流≥250mA。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18、有图像处理系统、三维重建功能、有多容积融合等，满足心、脑、外周血管和非血管的造影和介入治疗需要。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19、有高级后处理工作站。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要求中高端配置。</w:t>
            </w:r>
          </w:p>
          <w:p w:rsidR="00925AD9" w:rsidRDefault="00F80B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多轴悬吊式/落地式C臂机架，导管床，高压发生器，球管，非晶硅数字化探测器，图像处理系统，存储系统（含各种分析软件），控制操作系统，防护设备，连接电缆以及附属设备。</w:t>
            </w:r>
          </w:p>
        </w:tc>
      </w:tr>
    </w:tbl>
    <w:p w:rsidR="00925AD9" w:rsidRDefault="00925AD9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25AD9" w:rsidRDefault="00F80BD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25AD9" w:rsidRDefault="00F80BD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925AD9" w:rsidRDefault="00F80BD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25AD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AD9" w:rsidRDefault="00F80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25AD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AD9" w:rsidRDefault="00925A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25AD9" w:rsidRDefault="00F80BD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925AD9" w:rsidRDefault="00F80BD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25AD9" w:rsidRDefault="00F80BD8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925AD9">
        <w:tc>
          <w:tcPr>
            <w:tcW w:w="716" w:type="dxa"/>
          </w:tcPr>
          <w:p w:rsidR="00925AD9" w:rsidRDefault="00F80BD8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925AD9" w:rsidRDefault="00F80BD8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925AD9" w:rsidRDefault="00F80BD8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925AD9" w:rsidRDefault="00F80BD8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925AD9" w:rsidRDefault="00F80BD8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925AD9" w:rsidRDefault="00F80BD8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925AD9" w:rsidRDefault="00F80BD8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925AD9" w:rsidRDefault="00F80BD8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925AD9" w:rsidRDefault="00F80BD8">
            <w:r>
              <w:rPr>
                <w:rFonts w:hint="eastAsia"/>
              </w:rPr>
              <w:t>备注</w:t>
            </w:r>
          </w:p>
        </w:tc>
      </w:tr>
      <w:tr w:rsidR="00925AD9">
        <w:tc>
          <w:tcPr>
            <w:tcW w:w="716" w:type="dxa"/>
          </w:tcPr>
          <w:p w:rsidR="00925AD9" w:rsidRDefault="00925AD9"/>
        </w:tc>
        <w:tc>
          <w:tcPr>
            <w:tcW w:w="1503" w:type="dxa"/>
          </w:tcPr>
          <w:p w:rsidR="00925AD9" w:rsidRDefault="00925AD9"/>
        </w:tc>
        <w:tc>
          <w:tcPr>
            <w:tcW w:w="1159" w:type="dxa"/>
          </w:tcPr>
          <w:p w:rsidR="00925AD9" w:rsidRDefault="00925AD9"/>
        </w:tc>
        <w:tc>
          <w:tcPr>
            <w:tcW w:w="777" w:type="dxa"/>
          </w:tcPr>
          <w:p w:rsidR="00925AD9" w:rsidRDefault="00925AD9"/>
        </w:tc>
        <w:tc>
          <w:tcPr>
            <w:tcW w:w="873" w:type="dxa"/>
          </w:tcPr>
          <w:p w:rsidR="00925AD9" w:rsidRDefault="00925AD9"/>
        </w:tc>
        <w:tc>
          <w:tcPr>
            <w:tcW w:w="1268" w:type="dxa"/>
          </w:tcPr>
          <w:p w:rsidR="00925AD9" w:rsidRDefault="00925AD9"/>
        </w:tc>
        <w:tc>
          <w:tcPr>
            <w:tcW w:w="969" w:type="dxa"/>
          </w:tcPr>
          <w:p w:rsidR="00925AD9" w:rsidRDefault="00925AD9"/>
        </w:tc>
        <w:tc>
          <w:tcPr>
            <w:tcW w:w="1240" w:type="dxa"/>
          </w:tcPr>
          <w:p w:rsidR="00925AD9" w:rsidRDefault="00925AD9"/>
        </w:tc>
        <w:tc>
          <w:tcPr>
            <w:tcW w:w="709" w:type="dxa"/>
          </w:tcPr>
          <w:p w:rsidR="00925AD9" w:rsidRDefault="00925AD9"/>
        </w:tc>
      </w:tr>
    </w:tbl>
    <w:p w:rsidR="00925AD9" w:rsidRDefault="00F80BD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925AD9" w:rsidRDefault="00F80BD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925AD9" w:rsidRDefault="00F80BD8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925AD9" w:rsidRDefault="00F80BD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925AD9" w:rsidRDefault="00F80BD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925AD9" w:rsidRDefault="00F80BD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925AD9" w:rsidRDefault="00F80BD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925AD9" w:rsidRDefault="00F80BD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925AD9" w:rsidRDefault="00F80BD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（四）报名材料提交时间：2024年4月</w:t>
      </w:r>
      <w:r w:rsidR="00323904">
        <w:rPr>
          <w:rFonts w:ascii="宋体" w:hAnsi="宋体" w:cs="宋体" w:hint="eastAsia"/>
          <w:color w:val="000000"/>
          <w:szCs w:val="21"/>
          <w:shd w:val="clear" w:color="auto" w:fill="FFFFFF"/>
        </w:rPr>
        <w:t>1</w:t>
      </w:r>
      <w:r w:rsidR="00323904">
        <w:rPr>
          <w:rFonts w:ascii="宋体" w:hAnsi="宋体" w:cs="宋体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日—2024年4月17日18:00，后续等通知邀请现场会议。</w:t>
      </w:r>
    </w:p>
    <w:p w:rsidR="00925AD9" w:rsidRDefault="00F80BD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纸质材料一式六份（一正五副），先寄一份纸质材料到医院地点。</w:t>
      </w:r>
    </w:p>
    <w:p w:rsidR="00925AD9" w:rsidRDefault="00F80BD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</w:t>
      </w:r>
      <w:r>
        <w:rPr>
          <w:rFonts w:ascii="宋体" w:hAnsi="宋体" w:cs="宋体"/>
          <w:color w:val="000000"/>
          <w:szCs w:val="21"/>
          <w:shd w:val="clear" w:color="auto" w:fill="FFFFFF"/>
        </w:rPr>
        <w:t>、产品介绍PPT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即可，以PDF格式发送邮箱：pyzxyysbk@163.com；压缩包命名规则：D</w:t>
      </w:r>
      <w:r>
        <w:rPr>
          <w:rFonts w:ascii="宋体" w:hAnsi="宋体" w:cs="宋体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项目名称+供应商。</w:t>
      </w:r>
    </w:p>
    <w:p w:rsidR="00925AD9" w:rsidRDefault="00F80BD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925AD9" w:rsidRDefault="00925AD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925AD9" w:rsidRDefault="00F80BD8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附件：广州医科大学附属番禺中心医院双向C臂DSA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采购项目市场调查公告</w:t>
      </w:r>
    </w:p>
    <w:p w:rsidR="00925AD9" w:rsidRDefault="00925AD9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25AD9" w:rsidRDefault="00F80BD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925AD9" w:rsidRDefault="00F80BD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2024年4月</w:t>
      </w:r>
      <w:r w:rsidR="00323904">
        <w:rPr>
          <w:rFonts w:ascii="宋体" w:hAnsi="宋体" w:hint="eastAsia"/>
          <w:sz w:val="24"/>
        </w:rPr>
        <w:t>1</w:t>
      </w:r>
      <w:r w:rsidR="0032390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925A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1B" w:rsidRDefault="00C3311B">
      <w:r>
        <w:separator/>
      </w:r>
    </w:p>
  </w:endnote>
  <w:endnote w:type="continuationSeparator" w:id="0">
    <w:p w:rsidR="00C3311B" w:rsidRDefault="00C3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D9" w:rsidRDefault="00F80BD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5AD9" w:rsidRDefault="00F80BD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6741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5AD9" w:rsidRDefault="00F80BD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6741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1B" w:rsidRDefault="00C3311B">
      <w:r>
        <w:separator/>
      </w:r>
    </w:p>
  </w:footnote>
  <w:footnote w:type="continuationSeparator" w:id="0">
    <w:p w:rsidR="00C3311B" w:rsidRDefault="00C3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DB008F5"/>
    <w:rsid w:val="FF3FAEC1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3904"/>
    <w:rsid w:val="0033074F"/>
    <w:rsid w:val="00330B8B"/>
    <w:rsid w:val="00352EAB"/>
    <w:rsid w:val="00355D36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6162E"/>
    <w:rsid w:val="005A1035"/>
    <w:rsid w:val="005B1E05"/>
    <w:rsid w:val="005B2B01"/>
    <w:rsid w:val="0061031F"/>
    <w:rsid w:val="00616E99"/>
    <w:rsid w:val="006420A0"/>
    <w:rsid w:val="0065545F"/>
    <w:rsid w:val="00667412"/>
    <w:rsid w:val="0067681B"/>
    <w:rsid w:val="0068650B"/>
    <w:rsid w:val="006A3160"/>
    <w:rsid w:val="006B1837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C4FF5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25AD9"/>
    <w:rsid w:val="00940357"/>
    <w:rsid w:val="009550E5"/>
    <w:rsid w:val="00970A8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63C00"/>
    <w:rsid w:val="00BD75DB"/>
    <w:rsid w:val="00BF6EB7"/>
    <w:rsid w:val="00C12301"/>
    <w:rsid w:val="00C3311B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0BD8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D60DBF"/>
    <w:rsid w:val="544669FD"/>
    <w:rsid w:val="5458105A"/>
    <w:rsid w:val="548216F8"/>
    <w:rsid w:val="552235BC"/>
    <w:rsid w:val="55957506"/>
    <w:rsid w:val="56101453"/>
    <w:rsid w:val="56327239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4D4C8A"/>
    <w:rsid w:val="5CFDFFA6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8E3AEA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C936ED"/>
    <w:rsid w:val="71F72C8D"/>
    <w:rsid w:val="72303324"/>
    <w:rsid w:val="72E310E7"/>
    <w:rsid w:val="7312260B"/>
    <w:rsid w:val="73271F1D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613FF3-B9B8-412D-A417-59F7977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2024-04-12T01:00:00Z</dcterms:created>
  <dcterms:modified xsi:type="dcterms:W3CDTF">2024-04-12T01:01:00Z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