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C2" w:rsidRDefault="006863C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6863C2" w:rsidRDefault="00CC6799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一批医用冷藏箱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6863C2" w:rsidRDefault="006863C2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6863C2" w:rsidRDefault="00CC6799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广州医科大学附属番禺中心医院拟采购一批医用冷藏箱，现进行市场调查，请有意向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6863C2" w:rsidRDefault="00CC6799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6863C2">
        <w:tc>
          <w:tcPr>
            <w:tcW w:w="1292" w:type="dxa"/>
          </w:tcPr>
          <w:p w:rsidR="006863C2" w:rsidRDefault="00CC6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6863C2" w:rsidRDefault="00CC6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6863C2" w:rsidRDefault="00CC6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6863C2" w:rsidRDefault="00CC6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6863C2">
        <w:tc>
          <w:tcPr>
            <w:tcW w:w="1292" w:type="dxa"/>
          </w:tcPr>
          <w:p w:rsidR="006863C2" w:rsidRDefault="00CC6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6863C2" w:rsidRDefault="00CC6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医用冷藏箱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冰箱</w:t>
            </w:r>
          </w:p>
        </w:tc>
        <w:tc>
          <w:tcPr>
            <w:tcW w:w="1504" w:type="dxa"/>
          </w:tcPr>
          <w:p w:rsidR="006863C2" w:rsidRDefault="00CC679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批</w:t>
            </w:r>
          </w:p>
        </w:tc>
        <w:tc>
          <w:tcPr>
            <w:tcW w:w="2950" w:type="dxa"/>
          </w:tcPr>
          <w:p w:rsidR="006863C2" w:rsidRDefault="00CC6799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检验病理</w:t>
            </w:r>
          </w:p>
        </w:tc>
      </w:tr>
    </w:tbl>
    <w:p w:rsidR="006863C2" w:rsidRDefault="006863C2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6863C2" w:rsidRDefault="00CC6799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pPr w:leftFromText="180" w:rightFromText="180" w:vertAnchor="text" w:horzAnchor="page" w:tblpX="1240" w:tblpY="298"/>
        <w:tblOverlap w:val="never"/>
        <w:tblW w:w="9250" w:type="dxa"/>
        <w:tblLayout w:type="fixed"/>
        <w:tblLook w:val="04A0" w:firstRow="1" w:lastRow="0" w:firstColumn="1" w:lastColumn="0" w:noHBand="0" w:noVBand="1"/>
      </w:tblPr>
      <w:tblGrid>
        <w:gridCol w:w="539"/>
        <w:gridCol w:w="1119"/>
        <w:gridCol w:w="1577"/>
        <w:gridCol w:w="1080"/>
        <w:gridCol w:w="2430"/>
        <w:gridCol w:w="2505"/>
      </w:tblGrid>
      <w:tr w:rsidR="006863C2" w:rsidTr="001C26BF">
        <w:trPr>
          <w:trHeight w:val="6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编号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使用科室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功能需求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尺寸要求</w:t>
            </w:r>
          </w:p>
        </w:tc>
      </w:tr>
      <w:tr w:rsidR="006863C2" w:rsidTr="001C26BF">
        <w:trPr>
          <w:trHeight w:val="5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医用冷藏箱，放置试剂，全存储空间</w:t>
            </w:r>
            <w:r>
              <w:rPr>
                <w:rFonts w:ascii="宋体" w:hAnsi="宋体" w:cs="宋体" w:hint="eastAsia"/>
                <w:szCs w:val="21"/>
              </w:rPr>
              <w:t>2-8</w:t>
            </w:r>
            <w:r>
              <w:rPr>
                <w:rFonts w:ascii="宋体" w:hAnsi="宋体" w:cs="宋体" w:hint="eastAsia"/>
                <w:szCs w:val="21"/>
              </w:rPr>
              <w:t>℃即可。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左右，要单开门透明玻璃门。</w:t>
            </w:r>
          </w:p>
        </w:tc>
      </w:tr>
      <w:tr w:rsidR="006863C2" w:rsidTr="001C26BF">
        <w:trPr>
          <w:trHeight w:val="9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医用冷藏箱，</w:t>
            </w:r>
            <w:r>
              <w:rPr>
                <w:rFonts w:ascii="宋体" w:hAnsi="宋体" w:cs="宋体" w:hint="eastAsia"/>
                <w:sz w:val="18"/>
                <w:szCs w:val="21"/>
              </w:rPr>
              <w:t>-20~-40</w:t>
            </w:r>
            <w:r>
              <w:rPr>
                <w:rFonts w:ascii="宋体" w:hAnsi="宋体" w:cs="宋体" w:hint="eastAsia"/>
                <w:sz w:val="18"/>
                <w:szCs w:val="21"/>
              </w:rPr>
              <w:t>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280L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左右，单扇门。</w:t>
            </w:r>
          </w:p>
        </w:tc>
      </w:tr>
      <w:tr w:rsidR="006863C2" w:rsidTr="001C26BF">
        <w:trPr>
          <w:trHeight w:val="10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医用冷藏箱，放置试剂，全存储空间</w:t>
            </w:r>
            <w:r>
              <w:rPr>
                <w:rFonts w:ascii="宋体" w:hAnsi="宋体" w:cs="宋体" w:hint="eastAsia"/>
                <w:szCs w:val="21"/>
              </w:rPr>
              <w:t>2-8</w:t>
            </w:r>
            <w:r>
              <w:rPr>
                <w:rFonts w:ascii="宋体" w:hAnsi="宋体" w:cs="宋体" w:hint="eastAsia"/>
                <w:szCs w:val="21"/>
              </w:rPr>
              <w:t>℃即可。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1000L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，要左右双开门透明玻璃门。</w:t>
            </w:r>
          </w:p>
        </w:tc>
      </w:tr>
      <w:tr w:rsidR="006863C2" w:rsidTr="001C26BF">
        <w:trPr>
          <w:trHeight w:val="100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医用冷藏箱，放置试剂，全存储空间</w:t>
            </w:r>
            <w:r>
              <w:rPr>
                <w:rFonts w:ascii="宋体" w:hAnsi="宋体" w:cs="宋体" w:hint="eastAsia"/>
                <w:szCs w:val="21"/>
              </w:rPr>
              <w:t>2-8</w:t>
            </w:r>
            <w:r>
              <w:rPr>
                <w:rFonts w:ascii="宋体" w:hAnsi="宋体" w:cs="宋体" w:hint="eastAsia"/>
                <w:szCs w:val="21"/>
              </w:rPr>
              <w:t>℃即可。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左右，要单开门透明玻璃门。</w:t>
            </w:r>
          </w:p>
        </w:tc>
      </w:tr>
      <w:tr w:rsidR="006863C2" w:rsidTr="001C26BF">
        <w:trPr>
          <w:trHeight w:val="5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输血科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储血冰箱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医用冷藏箱，专业存储血袋冰箱，全存储空间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℃±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即可。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左右，要单开透明玻璃门。</w:t>
            </w:r>
          </w:p>
        </w:tc>
      </w:tr>
      <w:tr w:rsidR="006863C2" w:rsidTr="001C26BF">
        <w:trPr>
          <w:trHeight w:val="5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输血科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储血冰箱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医用冷藏箱，专业存储血袋冰箱，全存储空间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℃±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即可。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500L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左右，要上下两层透明玻璃门。</w:t>
            </w:r>
          </w:p>
        </w:tc>
      </w:tr>
      <w:tr w:rsidR="006863C2" w:rsidTr="001C26BF">
        <w:trPr>
          <w:trHeight w:val="5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重症医学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科一区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冰箱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非医用冷藏箱，放置冰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袋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制作冰袋，全存储空间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-15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℃左右。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3C2" w:rsidRDefault="00CC679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顶盖开门，长宽高约：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lastRenderedPageBreak/>
              <w:t>110cm*60cm*80cm</w:t>
            </w:r>
          </w:p>
        </w:tc>
      </w:tr>
    </w:tbl>
    <w:p w:rsidR="006863C2" w:rsidRDefault="006863C2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6863C2" w:rsidRDefault="00CC6799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6863C2" w:rsidRDefault="00CC679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6863C2" w:rsidRDefault="00CC6799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6863C2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63C2" w:rsidRDefault="00CC679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6863C2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63C2" w:rsidRDefault="006863C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863C2" w:rsidRDefault="00CC6799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6863C2" w:rsidRDefault="00CC6799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281" w:tblpY="16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709"/>
      </w:tblGrid>
      <w:tr w:rsidR="006863C2">
        <w:tc>
          <w:tcPr>
            <w:tcW w:w="716" w:type="dxa"/>
          </w:tcPr>
          <w:p w:rsidR="006863C2" w:rsidRDefault="00CC6799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6863C2" w:rsidRDefault="00CC6799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6863C2" w:rsidRDefault="00CC6799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6863C2" w:rsidRDefault="00CC6799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6863C2" w:rsidRDefault="00CC6799"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6863C2" w:rsidRDefault="00CC6799">
            <w:r>
              <w:rPr>
                <w:rFonts w:hint="eastAsia"/>
              </w:rPr>
              <w:t>注册证号</w:t>
            </w:r>
          </w:p>
        </w:tc>
        <w:tc>
          <w:tcPr>
            <w:tcW w:w="1033" w:type="dxa"/>
          </w:tcPr>
          <w:p w:rsidR="006863C2" w:rsidRDefault="00CC6799">
            <w:r>
              <w:rPr>
                <w:rFonts w:hint="eastAsia"/>
              </w:rPr>
              <w:t>医保码</w:t>
            </w:r>
          </w:p>
        </w:tc>
        <w:tc>
          <w:tcPr>
            <w:tcW w:w="1050" w:type="dxa"/>
          </w:tcPr>
          <w:p w:rsidR="006863C2" w:rsidRDefault="00CC6799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36" w:type="dxa"/>
          </w:tcPr>
          <w:p w:rsidR="006863C2" w:rsidRDefault="00CC6799">
            <w:r>
              <w:rPr>
                <w:rFonts w:hint="eastAsia"/>
              </w:rPr>
              <w:t>是否装机专用耗材</w:t>
            </w:r>
          </w:p>
        </w:tc>
        <w:tc>
          <w:tcPr>
            <w:tcW w:w="709" w:type="dxa"/>
          </w:tcPr>
          <w:p w:rsidR="006863C2" w:rsidRDefault="00CC6799">
            <w:r>
              <w:rPr>
                <w:rFonts w:hint="eastAsia"/>
              </w:rPr>
              <w:t>备注</w:t>
            </w:r>
          </w:p>
        </w:tc>
      </w:tr>
      <w:tr w:rsidR="006863C2">
        <w:trPr>
          <w:trHeight w:val="595"/>
        </w:trPr>
        <w:tc>
          <w:tcPr>
            <w:tcW w:w="716" w:type="dxa"/>
          </w:tcPr>
          <w:p w:rsidR="006863C2" w:rsidRDefault="006863C2"/>
        </w:tc>
        <w:tc>
          <w:tcPr>
            <w:tcW w:w="1503" w:type="dxa"/>
          </w:tcPr>
          <w:p w:rsidR="006863C2" w:rsidRDefault="006863C2"/>
        </w:tc>
        <w:tc>
          <w:tcPr>
            <w:tcW w:w="1159" w:type="dxa"/>
          </w:tcPr>
          <w:p w:rsidR="006863C2" w:rsidRDefault="006863C2"/>
        </w:tc>
        <w:tc>
          <w:tcPr>
            <w:tcW w:w="777" w:type="dxa"/>
          </w:tcPr>
          <w:p w:rsidR="006863C2" w:rsidRDefault="006863C2"/>
        </w:tc>
        <w:tc>
          <w:tcPr>
            <w:tcW w:w="873" w:type="dxa"/>
          </w:tcPr>
          <w:p w:rsidR="006863C2" w:rsidRDefault="006863C2"/>
        </w:tc>
        <w:tc>
          <w:tcPr>
            <w:tcW w:w="1067" w:type="dxa"/>
          </w:tcPr>
          <w:p w:rsidR="006863C2" w:rsidRDefault="006863C2"/>
        </w:tc>
        <w:tc>
          <w:tcPr>
            <w:tcW w:w="1033" w:type="dxa"/>
          </w:tcPr>
          <w:p w:rsidR="006863C2" w:rsidRDefault="006863C2"/>
        </w:tc>
        <w:tc>
          <w:tcPr>
            <w:tcW w:w="1050" w:type="dxa"/>
          </w:tcPr>
          <w:p w:rsidR="006863C2" w:rsidRDefault="006863C2"/>
        </w:tc>
        <w:tc>
          <w:tcPr>
            <w:tcW w:w="1036" w:type="dxa"/>
          </w:tcPr>
          <w:p w:rsidR="006863C2" w:rsidRDefault="006863C2"/>
        </w:tc>
        <w:tc>
          <w:tcPr>
            <w:tcW w:w="709" w:type="dxa"/>
          </w:tcPr>
          <w:p w:rsidR="006863C2" w:rsidRDefault="006863C2"/>
        </w:tc>
      </w:tr>
    </w:tbl>
    <w:p w:rsidR="006863C2" w:rsidRDefault="00CC679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6863C2" w:rsidRDefault="00CC679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6863C2" w:rsidRDefault="00CC679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6863C2" w:rsidRDefault="00CC679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6863C2" w:rsidRDefault="00CC6799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6863C2" w:rsidRDefault="00CC679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6863C2" w:rsidRDefault="00CC679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6863C2" w:rsidRDefault="00CC6799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6863C2" w:rsidRDefault="00CC6799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6863C2" w:rsidRDefault="00CC6799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6863C2" w:rsidRDefault="00CC679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6863C2" w:rsidRDefault="00CC6799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6863C2" w:rsidRDefault="00CC6799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6863C2" w:rsidRDefault="00CC6799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6863C2" w:rsidRDefault="00CC6799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6863C2" w:rsidRDefault="00CC6799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份（一正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副），先寄一份正本纸质材料到医院地点。</w:t>
      </w:r>
    </w:p>
    <w:p w:rsidR="006863C2" w:rsidRDefault="00CC6799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电子材料准备：扫描一份报价单、配置清单即可，以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6863C2" w:rsidRDefault="00CC6799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6863C2" w:rsidRDefault="006863C2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6863C2" w:rsidRPr="001C26BF" w:rsidRDefault="00CC6799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1C26BF">
        <w:rPr>
          <w:rFonts w:ascii="宋体" w:hAnsi="宋体" w:hint="eastAsia"/>
        </w:rPr>
        <w:t>附件：广州医科大学附属番禺中心医院</w:t>
      </w:r>
      <w:r w:rsidRPr="001C26BF">
        <w:rPr>
          <w:rFonts w:ascii="宋体" w:hAnsi="宋体" w:hint="eastAsia"/>
        </w:rPr>
        <w:t>一批</w:t>
      </w:r>
      <w:r w:rsidRPr="001C26BF">
        <w:rPr>
          <w:rFonts w:ascii="宋体" w:hAnsi="宋体" w:cs="宋体" w:hint="eastAsia"/>
        </w:rPr>
        <w:t>医用冷藏箱</w:t>
      </w:r>
      <w:r w:rsidRPr="001C26BF">
        <w:rPr>
          <w:rFonts w:ascii="宋体" w:hAnsi="宋体" w:hint="eastAsia"/>
        </w:rPr>
        <w:t>采购项目</w:t>
      </w:r>
      <w:r w:rsidRPr="001C26BF">
        <w:rPr>
          <w:rFonts w:ascii="宋体" w:hAnsi="宋体" w:hint="eastAsia"/>
        </w:rPr>
        <w:t>市场调查公告</w:t>
      </w:r>
    </w:p>
    <w:p w:rsidR="006863C2" w:rsidRPr="001C26BF" w:rsidRDefault="006863C2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</w:rPr>
      </w:pPr>
    </w:p>
    <w:p w:rsidR="006863C2" w:rsidRPr="001C26BF" w:rsidRDefault="00CC6799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</w:rPr>
      </w:pPr>
      <w:r w:rsidRPr="001C26BF">
        <w:rPr>
          <w:rFonts w:ascii="宋体" w:hAnsi="宋体" w:hint="eastAsia"/>
        </w:rPr>
        <w:t>广州医科大学附属番禺中心医院</w:t>
      </w:r>
    </w:p>
    <w:p w:rsidR="006863C2" w:rsidRPr="001C26BF" w:rsidRDefault="00CC6799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</w:rPr>
      </w:pPr>
      <w:r w:rsidRPr="001C26BF">
        <w:rPr>
          <w:rFonts w:ascii="宋体" w:hAnsi="宋体"/>
        </w:rPr>
        <w:t>2024</w:t>
      </w:r>
      <w:r w:rsidRPr="001C26BF">
        <w:rPr>
          <w:rFonts w:ascii="宋体" w:hAnsi="宋体" w:hint="eastAsia"/>
        </w:rPr>
        <w:t>年</w:t>
      </w:r>
      <w:r w:rsidRPr="001C26BF">
        <w:rPr>
          <w:rFonts w:ascii="宋体" w:hAnsi="宋体"/>
        </w:rPr>
        <w:t>7</w:t>
      </w:r>
      <w:r w:rsidRPr="001C26BF">
        <w:rPr>
          <w:rFonts w:ascii="宋体" w:hAnsi="宋体" w:hint="eastAsia"/>
        </w:rPr>
        <w:t>月</w:t>
      </w:r>
      <w:r w:rsidRPr="001C26BF">
        <w:rPr>
          <w:rFonts w:ascii="宋体" w:hAnsi="宋体"/>
        </w:rPr>
        <w:t>25</w:t>
      </w:r>
      <w:r w:rsidRPr="001C26BF">
        <w:rPr>
          <w:rFonts w:ascii="宋体" w:hAnsi="宋体" w:hint="eastAsia"/>
        </w:rPr>
        <w:t>日</w:t>
      </w:r>
    </w:p>
    <w:sectPr w:rsidR="006863C2" w:rsidRPr="001C26B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99" w:rsidRDefault="00CC6799">
      <w:r>
        <w:separator/>
      </w:r>
    </w:p>
  </w:endnote>
  <w:endnote w:type="continuationSeparator" w:id="0">
    <w:p w:rsidR="00CC6799" w:rsidRDefault="00C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C2" w:rsidRDefault="00CC679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63C2" w:rsidRDefault="00CC6799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26B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6863C2" w:rsidRDefault="00CC6799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26B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99" w:rsidRDefault="00CC6799">
      <w:r>
        <w:separator/>
      </w:r>
    </w:p>
  </w:footnote>
  <w:footnote w:type="continuationSeparator" w:id="0">
    <w:p w:rsidR="00CC6799" w:rsidRDefault="00CC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C9FE1EF1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26BF"/>
    <w:rsid w:val="001C6C49"/>
    <w:rsid w:val="001C78F7"/>
    <w:rsid w:val="001D2C76"/>
    <w:rsid w:val="001D6D49"/>
    <w:rsid w:val="00207E8C"/>
    <w:rsid w:val="002265C4"/>
    <w:rsid w:val="00232C38"/>
    <w:rsid w:val="00242118"/>
    <w:rsid w:val="002600AD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86682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E43BF"/>
    <w:rsid w:val="004F2E19"/>
    <w:rsid w:val="00500513"/>
    <w:rsid w:val="00500E85"/>
    <w:rsid w:val="0050306B"/>
    <w:rsid w:val="0052056B"/>
    <w:rsid w:val="005A1035"/>
    <w:rsid w:val="005B1E05"/>
    <w:rsid w:val="005B2B01"/>
    <w:rsid w:val="005C6803"/>
    <w:rsid w:val="0061031F"/>
    <w:rsid w:val="00616E99"/>
    <w:rsid w:val="006420A0"/>
    <w:rsid w:val="0065545F"/>
    <w:rsid w:val="0067681B"/>
    <w:rsid w:val="006863C2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6392B"/>
    <w:rsid w:val="00975273"/>
    <w:rsid w:val="00976F7D"/>
    <w:rsid w:val="00977B06"/>
    <w:rsid w:val="00980965"/>
    <w:rsid w:val="009B1A7C"/>
    <w:rsid w:val="009B5847"/>
    <w:rsid w:val="009C685B"/>
    <w:rsid w:val="009C6E6E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C6799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96119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38E2"/>
    <w:rsid w:val="00FE442F"/>
    <w:rsid w:val="012C2953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59459C"/>
    <w:rsid w:val="04B10C40"/>
    <w:rsid w:val="04FE0FC6"/>
    <w:rsid w:val="051002C4"/>
    <w:rsid w:val="05107E95"/>
    <w:rsid w:val="054933A7"/>
    <w:rsid w:val="054D2E98"/>
    <w:rsid w:val="05A96D2F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8D626F"/>
    <w:rsid w:val="0C9625C3"/>
    <w:rsid w:val="0CA10656"/>
    <w:rsid w:val="0D36367C"/>
    <w:rsid w:val="0D4234FE"/>
    <w:rsid w:val="0D8A2FA1"/>
    <w:rsid w:val="0DAD0977"/>
    <w:rsid w:val="0E0921C2"/>
    <w:rsid w:val="0E101123"/>
    <w:rsid w:val="0EDD4DFE"/>
    <w:rsid w:val="0EDF5826"/>
    <w:rsid w:val="0F234C69"/>
    <w:rsid w:val="0F6C03BE"/>
    <w:rsid w:val="0FDC19E8"/>
    <w:rsid w:val="10755213"/>
    <w:rsid w:val="10C074CB"/>
    <w:rsid w:val="10E2302E"/>
    <w:rsid w:val="111F236C"/>
    <w:rsid w:val="1131366D"/>
    <w:rsid w:val="117523CB"/>
    <w:rsid w:val="11A33E25"/>
    <w:rsid w:val="11C4729E"/>
    <w:rsid w:val="127A62E8"/>
    <w:rsid w:val="128B48D5"/>
    <w:rsid w:val="13385C14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9423051"/>
    <w:rsid w:val="195B2FFC"/>
    <w:rsid w:val="19925223"/>
    <w:rsid w:val="1A46363D"/>
    <w:rsid w:val="1A49453D"/>
    <w:rsid w:val="1A554FD5"/>
    <w:rsid w:val="1A8619EC"/>
    <w:rsid w:val="1A9173D0"/>
    <w:rsid w:val="1A920590"/>
    <w:rsid w:val="1A9B0A63"/>
    <w:rsid w:val="1AC50A4D"/>
    <w:rsid w:val="1ADB7A8B"/>
    <w:rsid w:val="1BA10846"/>
    <w:rsid w:val="1BCC0B62"/>
    <w:rsid w:val="1BD84974"/>
    <w:rsid w:val="1C2B27DD"/>
    <w:rsid w:val="1C600606"/>
    <w:rsid w:val="1CB43AA7"/>
    <w:rsid w:val="1D1D719C"/>
    <w:rsid w:val="1DD57975"/>
    <w:rsid w:val="1E217C6F"/>
    <w:rsid w:val="1EB564D4"/>
    <w:rsid w:val="1EE07543"/>
    <w:rsid w:val="1EF901E9"/>
    <w:rsid w:val="1F4274EB"/>
    <w:rsid w:val="1F5C3FAB"/>
    <w:rsid w:val="1F9951FF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3BC770E"/>
    <w:rsid w:val="2401280C"/>
    <w:rsid w:val="248E56E9"/>
    <w:rsid w:val="249224DE"/>
    <w:rsid w:val="25196D33"/>
    <w:rsid w:val="25450D7B"/>
    <w:rsid w:val="254E083A"/>
    <w:rsid w:val="25735078"/>
    <w:rsid w:val="2581623B"/>
    <w:rsid w:val="25907622"/>
    <w:rsid w:val="25F80DA5"/>
    <w:rsid w:val="26026D82"/>
    <w:rsid w:val="26E04AA9"/>
    <w:rsid w:val="26E36652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2FAA0D63"/>
    <w:rsid w:val="306108F3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70087E"/>
    <w:rsid w:val="34BF0E0C"/>
    <w:rsid w:val="34D12C85"/>
    <w:rsid w:val="34FD565F"/>
    <w:rsid w:val="350330C9"/>
    <w:rsid w:val="35B244CD"/>
    <w:rsid w:val="361A62C5"/>
    <w:rsid w:val="361E2949"/>
    <w:rsid w:val="36935DF9"/>
    <w:rsid w:val="36C546D4"/>
    <w:rsid w:val="377C4D93"/>
    <w:rsid w:val="37E52EAA"/>
    <w:rsid w:val="37F1663F"/>
    <w:rsid w:val="38502424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E835FA"/>
    <w:rsid w:val="3AF259F8"/>
    <w:rsid w:val="3AFC5E2F"/>
    <w:rsid w:val="3BCB62E9"/>
    <w:rsid w:val="3C1F6B25"/>
    <w:rsid w:val="3C20016C"/>
    <w:rsid w:val="3C507AAD"/>
    <w:rsid w:val="3C6127A9"/>
    <w:rsid w:val="3C814BF9"/>
    <w:rsid w:val="3CB37F5D"/>
    <w:rsid w:val="3CCC61DC"/>
    <w:rsid w:val="3D0760F7"/>
    <w:rsid w:val="3D2966F1"/>
    <w:rsid w:val="3DF36093"/>
    <w:rsid w:val="3E3459F3"/>
    <w:rsid w:val="3E640C2F"/>
    <w:rsid w:val="3E646581"/>
    <w:rsid w:val="3EA13331"/>
    <w:rsid w:val="3EBA43F3"/>
    <w:rsid w:val="3EFE2D17"/>
    <w:rsid w:val="3F006166"/>
    <w:rsid w:val="3F0B186C"/>
    <w:rsid w:val="3F281CA4"/>
    <w:rsid w:val="3FD414E4"/>
    <w:rsid w:val="3FE8108F"/>
    <w:rsid w:val="403C71F7"/>
    <w:rsid w:val="406C191D"/>
    <w:rsid w:val="408F6B53"/>
    <w:rsid w:val="40B26D6B"/>
    <w:rsid w:val="41123E8B"/>
    <w:rsid w:val="412E7302"/>
    <w:rsid w:val="414F52C6"/>
    <w:rsid w:val="41632C15"/>
    <w:rsid w:val="419D3ADA"/>
    <w:rsid w:val="41AB4B7E"/>
    <w:rsid w:val="41C51A2C"/>
    <w:rsid w:val="426B25D4"/>
    <w:rsid w:val="42731488"/>
    <w:rsid w:val="42A67168"/>
    <w:rsid w:val="42DE7077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A614C4"/>
    <w:rsid w:val="47A75C45"/>
    <w:rsid w:val="47BE0994"/>
    <w:rsid w:val="47F668F8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D4B1C0"/>
    <w:rsid w:val="4FF26417"/>
    <w:rsid w:val="50083210"/>
    <w:rsid w:val="501872DC"/>
    <w:rsid w:val="5019778B"/>
    <w:rsid w:val="50327208"/>
    <w:rsid w:val="5037206F"/>
    <w:rsid w:val="507F780F"/>
    <w:rsid w:val="50C17863"/>
    <w:rsid w:val="50E90D6E"/>
    <w:rsid w:val="51AA02F7"/>
    <w:rsid w:val="52102850"/>
    <w:rsid w:val="521D27E0"/>
    <w:rsid w:val="528A3A65"/>
    <w:rsid w:val="52D90E94"/>
    <w:rsid w:val="53BD5CA5"/>
    <w:rsid w:val="5458105A"/>
    <w:rsid w:val="546E385E"/>
    <w:rsid w:val="548216F8"/>
    <w:rsid w:val="54D87190"/>
    <w:rsid w:val="552235BC"/>
    <w:rsid w:val="5575255D"/>
    <w:rsid w:val="55957506"/>
    <w:rsid w:val="56101453"/>
    <w:rsid w:val="56D96D58"/>
    <w:rsid w:val="575A2607"/>
    <w:rsid w:val="57844C9B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EE41B7"/>
    <w:rsid w:val="58F42A01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1E7D8B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0B5147"/>
    <w:rsid w:val="61333E65"/>
    <w:rsid w:val="616E30EF"/>
    <w:rsid w:val="6183394F"/>
    <w:rsid w:val="61882403"/>
    <w:rsid w:val="61896F93"/>
    <w:rsid w:val="61911ABE"/>
    <w:rsid w:val="61B825BC"/>
    <w:rsid w:val="61DB49B0"/>
    <w:rsid w:val="62025D5C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176C6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CF413C3"/>
    <w:rsid w:val="6D01750D"/>
    <w:rsid w:val="6D142D9C"/>
    <w:rsid w:val="6D4B2413"/>
    <w:rsid w:val="6D5C7DF2"/>
    <w:rsid w:val="6D906CB9"/>
    <w:rsid w:val="6DDA4BD3"/>
    <w:rsid w:val="6E950C2C"/>
    <w:rsid w:val="6EFFD814"/>
    <w:rsid w:val="6F5F767C"/>
    <w:rsid w:val="6F76382E"/>
    <w:rsid w:val="6FE0340A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  <w:rsid w:val="AEF7A110"/>
    <w:rsid w:val="AF5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2C6695-5E6C-4CBE-90BB-7D4F7FD4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2024-07-25T07:44:00Z</dcterms:created>
  <dcterms:modified xsi:type="dcterms:W3CDTF">2024-07-25T03:13:00Z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BD9E35F2957C412699CDD3248B852D41_13</vt:lpwstr>
  </property>
</Properties>
</file>