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DFB0C" w14:textId="77777777" w:rsidR="00EA4959" w:rsidRDefault="0035786E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广州医科大学附属番禺中心医院综合宣传屏采购及安装项目</w:t>
      </w:r>
    </w:p>
    <w:p w14:paraId="7084AC82" w14:textId="77777777" w:rsidR="00EA4959" w:rsidRDefault="0035786E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用户需求书</w:t>
      </w:r>
    </w:p>
    <w:p w14:paraId="2CDAFD6D" w14:textId="77777777" w:rsidR="00EA4959" w:rsidRDefault="0035786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一、项目简介</w:t>
      </w:r>
    </w:p>
    <w:p w14:paraId="6838FE5C" w14:textId="77777777" w:rsidR="00EA4959" w:rsidRDefault="0035786E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根据广州医科大学附属番禺中心医院业务发展的需要，采购一批综合宣传屏。</w:t>
      </w:r>
    </w:p>
    <w:p w14:paraId="6D82FF5D" w14:textId="77777777" w:rsidR="00EA4959" w:rsidRDefault="0035786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二、采购清单</w:t>
      </w:r>
    </w:p>
    <w:tbl>
      <w:tblPr>
        <w:tblStyle w:val="aa"/>
        <w:tblW w:w="4999" w:type="pct"/>
        <w:tblLook w:val="04A0" w:firstRow="1" w:lastRow="0" w:firstColumn="1" w:lastColumn="0" w:noHBand="0" w:noVBand="1"/>
      </w:tblPr>
      <w:tblGrid>
        <w:gridCol w:w="824"/>
        <w:gridCol w:w="1270"/>
        <w:gridCol w:w="822"/>
        <w:gridCol w:w="821"/>
        <w:gridCol w:w="3424"/>
        <w:gridCol w:w="1133"/>
      </w:tblGrid>
      <w:tr w:rsidR="00EA4959" w14:paraId="4DE5EE04" w14:textId="77777777">
        <w:trPr>
          <w:trHeight w:val="285"/>
        </w:trPr>
        <w:tc>
          <w:tcPr>
            <w:tcW w:w="496" w:type="pct"/>
          </w:tcPr>
          <w:p w14:paraId="558B7ADC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765" w:type="pct"/>
          </w:tcPr>
          <w:p w14:paraId="62F52F4C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495" w:type="pct"/>
          </w:tcPr>
          <w:p w14:paraId="73246D98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495" w:type="pct"/>
          </w:tcPr>
          <w:p w14:paraId="578D4B24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2063" w:type="pct"/>
          </w:tcPr>
          <w:p w14:paraId="628885B5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参数</w:t>
            </w:r>
          </w:p>
        </w:tc>
        <w:tc>
          <w:tcPr>
            <w:tcW w:w="683" w:type="pct"/>
          </w:tcPr>
          <w:p w14:paraId="2A7E6498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备注</w:t>
            </w:r>
          </w:p>
        </w:tc>
      </w:tr>
      <w:tr w:rsidR="00EA4959" w14:paraId="0171D3C2" w14:textId="77777777">
        <w:trPr>
          <w:trHeight w:val="570"/>
        </w:trPr>
        <w:tc>
          <w:tcPr>
            <w:tcW w:w="496" w:type="pct"/>
            <w:vMerge w:val="restart"/>
          </w:tcPr>
          <w:p w14:paraId="08E8DE48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65" w:type="pct"/>
            <w:vMerge w:val="restart"/>
          </w:tcPr>
          <w:p w14:paraId="68A426ED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网络控制器</w:t>
            </w:r>
          </w:p>
        </w:tc>
        <w:tc>
          <w:tcPr>
            <w:tcW w:w="495" w:type="pct"/>
            <w:vMerge w:val="restart"/>
          </w:tcPr>
          <w:p w14:paraId="7C7649D4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495" w:type="pct"/>
            <w:vMerge w:val="restart"/>
          </w:tcPr>
          <w:p w14:paraId="60FB5442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2063" w:type="pct"/>
          </w:tcPr>
          <w:p w14:paraId="24DC46C3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、嵌入式架构，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ARM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方案，嵌入式四核，内存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1G,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存储容量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8G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</w:t>
            </w:r>
          </w:p>
        </w:tc>
        <w:tc>
          <w:tcPr>
            <w:tcW w:w="683" w:type="pct"/>
            <w:vMerge w:val="restart"/>
          </w:tcPr>
          <w:p w14:paraId="31937810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儿科发热门诊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X1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、成人输液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X3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、超声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X6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、备用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X3</w:t>
            </w:r>
          </w:p>
        </w:tc>
      </w:tr>
      <w:tr w:rsidR="00EA4959" w14:paraId="24EF4225" w14:textId="77777777">
        <w:trPr>
          <w:trHeight w:val="1140"/>
        </w:trPr>
        <w:tc>
          <w:tcPr>
            <w:tcW w:w="496" w:type="pct"/>
            <w:vMerge/>
          </w:tcPr>
          <w:p w14:paraId="06D57A12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46B8A7AE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3505AAD2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35770BF6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3312B5C2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、★内置看门狗：内置看门狗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当设备程序异常时可自动断电重启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无感知修复系统故障问题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减轻系统运维压力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保障设备稳定运行；</w:t>
            </w:r>
          </w:p>
        </w:tc>
        <w:tc>
          <w:tcPr>
            <w:tcW w:w="683" w:type="pct"/>
            <w:vMerge/>
          </w:tcPr>
          <w:p w14:paraId="6FD3A1B3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2765B9DC" w14:textId="77777777">
        <w:trPr>
          <w:trHeight w:val="1425"/>
        </w:trPr>
        <w:tc>
          <w:tcPr>
            <w:tcW w:w="496" w:type="pct"/>
            <w:vMerge/>
          </w:tcPr>
          <w:p w14:paraId="09C9517F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0B4836A1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C646885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30AB2B2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2C764496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、★嵌入式一体化设计，内置播放控制板，无需外接电脑</w:t>
            </w:r>
            <w:r>
              <w:rPr>
                <w:rFonts w:ascii="宋体" w:eastAsia="宋体" w:hAnsi="宋体" w:hint="eastAsia"/>
                <w:sz w:val="18"/>
                <w:szCs w:val="18"/>
              </w:rPr>
              <w:br/>
            </w:r>
            <w:r>
              <w:rPr>
                <w:rFonts w:ascii="宋体" w:eastAsia="宋体" w:hAnsi="宋体" w:hint="eastAsia"/>
                <w:sz w:val="18"/>
                <w:szCs w:val="18"/>
              </w:rPr>
              <w:t>内嵌播放端系统软件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V6.0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，可显示多个当前要就诊的号码、患者姓名、门诊类别、接诊医生姓名、诊室号；</w:t>
            </w:r>
          </w:p>
        </w:tc>
        <w:tc>
          <w:tcPr>
            <w:tcW w:w="683" w:type="pct"/>
            <w:vMerge/>
          </w:tcPr>
          <w:p w14:paraId="5031F3E0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4A05AB26" w14:textId="77777777">
        <w:trPr>
          <w:trHeight w:val="855"/>
        </w:trPr>
        <w:tc>
          <w:tcPr>
            <w:tcW w:w="496" w:type="pct"/>
            <w:vMerge/>
          </w:tcPr>
          <w:p w14:paraId="0497EC77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535745E7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621A35B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384BE3C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7682FE60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、★内嵌播放端系统软件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V6.0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，可在同一个显示屏上将排队信息和宣教信息同时显示，也可设置主副屏分别显示；</w:t>
            </w:r>
          </w:p>
        </w:tc>
        <w:tc>
          <w:tcPr>
            <w:tcW w:w="683" w:type="pct"/>
            <w:vMerge/>
          </w:tcPr>
          <w:p w14:paraId="1A65AF60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28F686E6" w14:textId="77777777">
        <w:trPr>
          <w:trHeight w:val="855"/>
        </w:trPr>
        <w:tc>
          <w:tcPr>
            <w:tcW w:w="496" w:type="pct"/>
            <w:vMerge/>
          </w:tcPr>
          <w:p w14:paraId="5683B043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150DE3EB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0ED5F39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3D6AF808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4BBA1B14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、★排队系统和宣教系统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在同一个平台上管理，综合显示排队信息、医院科普知识和温馨提示等信息。</w:t>
            </w:r>
          </w:p>
        </w:tc>
        <w:tc>
          <w:tcPr>
            <w:tcW w:w="683" w:type="pct"/>
            <w:vMerge/>
          </w:tcPr>
          <w:p w14:paraId="6068A108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1BED7161" w14:textId="77777777">
        <w:trPr>
          <w:trHeight w:val="570"/>
        </w:trPr>
        <w:tc>
          <w:tcPr>
            <w:tcW w:w="496" w:type="pct"/>
            <w:vMerge/>
          </w:tcPr>
          <w:p w14:paraId="14A1FAFA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2525FEFF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3DB43CA0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686A49C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3665D063" w14:textId="1B68D690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、★</w:t>
            </w:r>
            <w:r>
              <w:rPr>
                <w:rFonts w:ascii="宋体" w:eastAsia="宋体" w:hAnsi="宋体"/>
                <w:sz w:val="18"/>
                <w:szCs w:val="18"/>
              </w:rPr>
              <w:t>与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医院原有排队叫号系统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18"/>
                <w:szCs w:val="18"/>
              </w:rPr>
              <w:t>无缝衔接，含上门调试；</w:t>
            </w:r>
          </w:p>
        </w:tc>
        <w:tc>
          <w:tcPr>
            <w:tcW w:w="683" w:type="pct"/>
            <w:vMerge/>
          </w:tcPr>
          <w:p w14:paraId="1CD7C000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02F739F1" w14:textId="77777777">
        <w:trPr>
          <w:trHeight w:val="345"/>
        </w:trPr>
        <w:tc>
          <w:tcPr>
            <w:tcW w:w="496" w:type="pct"/>
            <w:vMerge w:val="restart"/>
          </w:tcPr>
          <w:p w14:paraId="7F23649C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65" w:type="pct"/>
            <w:vMerge w:val="restart"/>
          </w:tcPr>
          <w:p w14:paraId="0BD7B4BA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18.5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英寸综合宣传屏</w:t>
            </w:r>
          </w:p>
        </w:tc>
        <w:tc>
          <w:tcPr>
            <w:tcW w:w="495" w:type="pct"/>
            <w:vMerge w:val="restart"/>
          </w:tcPr>
          <w:p w14:paraId="6D3D0761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95" w:type="pct"/>
            <w:vMerge w:val="restart"/>
          </w:tcPr>
          <w:p w14:paraId="5950FCD6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2063" w:type="pct"/>
          </w:tcPr>
          <w:p w14:paraId="13008D77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、尺寸：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18.5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英寸，屏幕比例：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16:9</w:t>
            </w:r>
          </w:p>
        </w:tc>
        <w:tc>
          <w:tcPr>
            <w:tcW w:w="683" w:type="pct"/>
            <w:vMerge w:val="restart"/>
          </w:tcPr>
          <w:p w14:paraId="173FBB0A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美容整形门诊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2,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备用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</w:tr>
      <w:tr w:rsidR="00EA4959" w14:paraId="1617B189" w14:textId="77777777">
        <w:trPr>
          <w:trHeight w:val="285"/>
        </w:trPr>
        <w:tc>
          <w:tcPr>
            <w:tcW w:w="496" w:type="pct"/>
            <w:vMerge/>
          </w:tcPr>
          <w:p w14:paraId="617674B7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18688A18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7D867DA0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B8E6B32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11B3319D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、亮度：≥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250cd/m2</w:t>
            </w:r>
          </w:p>
        </w:tc>
        <w:tc>
          <w:tcPr>
            <w:tcW w:w="683" w:type="pct"/>
            <w:vMerge/>
          </w:tcPr>
          <w:p w14:paraId="2282FC59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7C4245EE" w14:textId="77777777">
        <w:trPr>
          <w:trHeight w:val="285"/>
        </w:trPr>
        <w:tc>
          <w:tcPr>
            <w:tcW w:w="496" w:type="pct"/>
            <w:vMerge/>
          </w:tcPr>
          <w:p w14:paraId="26028806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4A290AF2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395CBAB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4B32C39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28B45D07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、对比度：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 </w:t>
            </w:r>
          </w:p>
        </w:tc>
        <w:tc>
          <w:tcPr>
            <w:tcW w:w="683" w:type="pct"/>
            <w:vMerge/>
          </w:tcPr>
          <w:p w14:paraId="2A61929C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1594519A" w14:textId="77777777">
        <w:trPr>
          <w:trHeight w:val="285"/>
        </w:trPr>
        <w:tc>
          <w:tcPr>
            <w:tcW w:w="496" w:type="pct"/>
            <w:vMerge/>
          </w:tcPr>
          <w:p w14:paraId="1581C4CF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2E67EABA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3A4BDE1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215588C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47F2DDB5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、背光类型：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LED</w:t>
            </w:r>
          </w:p>
        </w:tc>
        <w:tc>
          <w:tcPr>
            <w:tcW w:w="683" w:type="pct"/>
            <w:vMerge/>
          </w:tcPr>
          <w:p w14:paraId="4B304358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7F4F8EBB" w14:textId="77777777">
        <w:trPr>
          <w:trHeight w:val="285"/>
        </w:trPr>
        <w:tc>
          <w:tcPr>
            <w:tcW w:w="496" w:type="pct"/>
            <w:vMerge/>
          </w:tcPr>
          <w:p w14:paraId="760B311F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26686A99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ECE3EA2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19459888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1DF95E6B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、分辨率：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1920x1080</w:t>
            </w:r>
          </w:p>
        </w:tc>
        <w:tc>
          <w:tcPr>
            <w:tcW w:w="683" w:type="pct"/>
            <w:vMerge/>
          </w:tcPr>
          <w:p w14:paraId="02A7ED84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01A67589" w14:textId="77777777">
        <w:trPr>
          <w:trHeight w:val="285"/>
        </w:trPr>
        <w:tc>
          <w:tcPr>
            <w:tcW w:w="496" w:type="pct"/>
            <w:vMerge/>
          </w:tcPr>
          <w:p w14:paraId="2A239B77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330FF4A1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6289A83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EBC34C8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7541C866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CPU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：≥四核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CPU</w:t>
            </w:r>
          </w:p>
        </w:tc>
        <w:tc>
          <w:tcPr>
            <w:tcW w:w="683" w:type="pct"/>
            <w:vMerge/>
          </w:tcPr>
          <w:p w14:paraId="77B1F8E6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16072C9C" w14:textId="77777777">
        <w:trPr>
          <w:trHeight w:val="285"/>
        </w:trPr>
        <w:tc>
          <w:tcPr>
            <w:tcW w:w="496" w:type="pct"/>
            <w:vMerge/>
          </w:tcPr>
          <w:p w14:paraId="69F7C47C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6139C055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7F9468C6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7B846358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20E42B12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、内存：≥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1G</w:t>
            </w:r>
          </w:p>
        </w:tc>
        <w:tc>
          <w:tcPr>
            <w:tcW w:w="683" w:type="pct"/>
            <w:vMerge/>
          </w:tcPr>
          <w:p w14:paraId="6C550E01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67DA63DB" w14:textId="77777777">
        <w:trPr>
          <w:trHeight w:val="285"/>
        </w:trPr>
        <w:tc>
          <w:tcPr>
            <w:tcW w:w="496" w:type="pct"/>
            <w:vMerge/>
          </w:tcPr>
          <w:p w14:paraId="2C47140C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3DD8CCC1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133CB06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7B0086E2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5E4386E8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、存储：≥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8G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存储</w:t>
            </w:r>
          </w:p>
        </w:tc>
        <w:tc>
          <w:tcPr>
            <w:tcW w:w="683" w:type="pct"/>
            <w:vMerge/>
          </w:tcPr>
          <w:p w14:paraId="5F9B6764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72D06A46" w14:textId="77777777">
        <w:trPr>
          <w:trHeight w:val="285"/>
        </w:trPr>
        <w:tc>
          <w:tcPr>
            <w:tcW w:w="496" w:type="pct"/>
            <w:vMerge/>
          </w:tcPr>
          <w:p w14:paraId="4035C46A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69BCFA03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11D02753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798153A5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7172DF7E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9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、网卡：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100M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网卡</w:t>
            </w:r>
          </w:p>
        </w:tc>
        <w:tc>
          <w:tcPr>
            <w:tcW w:w="683" w:type="pct"/>
            <w:vMerge/>
          </w:tcPr>
          <w:p w14:paraId="5EF4DD08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4B0AA5E5" w14:textId="77777777">
        <w:trPr>
          <w:trHeight w:val="570"/>
        </w:trPr>
        <w:tc>
          <w:tcPr>
            <w:tcW w:w="496" w:type="pct"/>
            <w:vMerge/>
          </w:tcPr>
          <w:p w14:paraId="4089EEA0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069438E2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7F56F7E3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670ABBC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6B793744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、解码：支持全高清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1080P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视频解码、支持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WMV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AVI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FLV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MP4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等格式视频解码</w:t>
            </w:r>
          </w:p>
        </w:tc>
        <w:tc>
          <w:tcPr>
            <w:tcW w:w="683" w:type="pct"/>
            <w:vMerge/>
          </w:tcPr>
          <w:p w14:paraId="244A2218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407B612F" w14:textId="77777777">
        <w:trPr>
          <w:trHeight w:val="285"/>
        </w:trPr>
        <w:tc>
          <w:tcPr>
            <w:tcW w:w="496" w:type="pct"/>
            <w:vMerge/>
          </w:tcPr>
          <w:p w14:paraId="728B1E5A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5E184C91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53E49D7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1A39DEA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1CEDE790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、网络支持：支持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WIFI2.4G/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蓝牙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4.0</w:t>
            </w:r>
          </w:p>
        </w:tc>
        <w:tc>
          <w:tcPr>
            <w:tcW w:w="683" w:type="pct"/>
            <w:vMerge/>
          </w:tcPr>
          <w:p w14:paraId="6DD932B6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4ABC5006" w14:textId="77777777">
        <w:trPr>
          <w:trHeight w:val="570"/>
        </w:trPr>
        <w:tc>
          <w:tcPr>
            <w:tcW w:w="496" w:type="pct"/>
            <w:vMerge/>
          </w:tcPr>
          <w:p w14:paraId="584C25A9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7C4D9936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7FB9E22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1AEE5F63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45CE150F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、标配接口：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RJ45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USB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HDMI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个以上可扩展接口；</w:t>
            </w:r>
          </w:p>
        </w:tc>
        <w:tc>
          <w:tcPr>
            <w:tcW w:w="683" w:type="pct"/>
            <w:vMerge/>
          </w:tcPr>
          <w:p w14:paraId="0E0AADDB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3D755A86" w14:textId="77777777">
        <w:trPr>
          <w:trHeight w:val="285"/>
        </w:trPr>
        <w:tc>
          <w:tcPr>
            <w:tcW w:w="496" w:type="pct"/>
            <w:vMerge/>
          </w:tcPr>
          <w:p w14:paraId="3556C920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5D6EAD62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79FE83DB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3415610B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3338BFD5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、操作系统：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Android</w:t>
            </w:r>
          </w:p>
        </w:tc>
        <w:tc>
          <w:tcPr>
            <w:tcW w:w="683" w:type="pct"/>
            <w:vMerge/>
          </w:tcPr>
          <w:p w14:paraId="23242A3E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4D41F613" w14:textId="77777777">
        <w:trPr>
          <w:trHeight w:val="285"/>
        </w:trPr>
        <w:tc>
          <w:tcPr>
            <w:tcW w:w="496" w:type="pct"/>
            <w:vMerge/>
          </w:tcPr>
          <w:p w14:paraId="5A1EA3E4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64823A2B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72FE6360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4375F53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7B50B9F5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、输入电压：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AC100-220V 50/60Hz</w:t>
            </w:r>
          </w:p>
        </w:tc>
        <w:tc>
          <w:tcPr>
            <w:tcW w:w="683" w:type="pct"/>
            <w:vMerge/>
          </w:tcPr>
          <w:p w14:paraId="62FADECB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6C3F3350" w14:textId="77777777">
        <w:trPr>
          <w:trHeight w:val="570"/>
        </w:trPr>
        <w:tc>
          <w:tcPr>
            <w:tcW w:w="496" w:type="pct"/>
            <w:vMerge/>
          </w:tcPr>
          <w:p w14:paraId="768A190E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2AF02C57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AE1E1FE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6A7A5B1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088C37AB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、喇叭：内嵌喇叭，立体声音效：适应医院嘈杂环境，发声清晰宏亮，扩音效果保真。</w:t>
            </w:r>
          </w:p>
        </w:tc>
        <w:tc>
          <w:tcPr>
            <w:tcW w:w="683" w:type="pct"/>
            <w:vMerge/>
          </w:tcPr>
          <w:p w14:paraId="06404FB9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54B62B81" w14:textId="77777777">
        <w:trPr>
          <w:trHeight w:val="285"/>
        </w:trPr>
        <w:tc>
          <w:tcPr>
            <w:tcW w:w="496" w:type="pct"/>
            <w:vMerge/>
          </w:tcPr>
          <w:p w14:paraId="4FA06C5D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5869FFA1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7580A724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399003E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7FAB4793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、安装方式：壁挂（可选吊装）</w:t>
            </w:r>
          </w:p>
        </w:tc>
        <w:tc>
          <w:tcPr>
            <w:tcW w:w="683" w:type="pct"/>
            <w:vMerge/>
          </w:tcPr>
          <w:p w14:paraId="68E5D8AC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092F8D0D" w14:textId="77777777">
        <w:trPr>
          <w:trHeight w:val="285"/>
        </w:trPr>
        <w:tc>
          <w:tcPr>
            <w:tcW w:w="496" w:type="pct"/>
            <w:vMerge/>
          </w:tcPr>
          <w:p w14:paraId="6BAFD8B7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5419D10D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7D75C133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981CDCB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73C0BFC8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外壳材质：铝合金边框及钢化玻璃面板</w:t>
            </w:r>
          </w:p>
        </w:tc>
        <w:tc>
          <w:tcPr>
            <w:tcW w:w="683" w:type="pct"/>
            <w:vMerge/>
          </w:tcPr>
          <w:p w14:paraId="448A5018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786EBC4C" w14:textId="77777777">
        <w:trPr>
          <w:trHeight w:val="855"/>
        </w:trPr>
        <w:tc>
          <w:tcPr>
            <w:tcW w:w="496" w:type="pct"/>
            <w:vMerge/>
          </w:tcPr>
          <w:p w14:paraId="0042E785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21B88AD9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3FB35CC8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EFB447D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687F5576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、★内置看门狗：内置看门狗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当设备程序异常时可自动断电重启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无感知修复系统故障问题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减轻系统运维压力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保障设备稳定运行；</w:t>
            </w:r>
          </w:p>
        </w:tc>
        <w:tc>
          <w:tcPr>
            <w:tcW w:w="683" w:type="pct"/>
            <w:vMerge/>
          </w:tcPr>
          <w:p w14:paraId="77FE78D7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3ADC8D53" w14:textId="77777777">
        <w:trPr>
          <w:trHeight w:val="570"/>
        </w:trPr>
        <w:tc>
          <w:tcPr>
            <w:tcW w:w="496" w:type="pct"/>
            <w:vMerge/>
          </w:tcPr>
          <w:p w14:paraId="4B3ABAE7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2720FD2C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379D3EE0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681F291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62435A53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、★嵌入式一体化设计，内置播放控制板，无需外接电脑</w:t>
            </w:r>
          </w:p>
        </w:tc>
        <w:tc>
          <w:tcPr>
            <w:tcW w:w="683" w:type="pct"/>
            <w:vMerge/>
          </w:tcPr>
          <w:p w14:paraId="4CECFE17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4E7701B5" w14:textId="77777777">
        <w:trPr>
          <w:trHeight w:val="855"/>
        </w:trPr>
        <w:tc>
          <w:tcPr>
            <w:tcW w:w="496" w:type="pct"/>
            <w:vMerge/>
          </w:tcPr>
          <w:p w14:paraId="3A26823E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725F5D3C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F88C965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DA3189C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04F3E840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19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、内嵌播放端系统软件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V6.0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，可显示多个当前要就诊的号码、患者姓名、门诊类别、接诊医生姓名、诊室号；</w:t>
            </w:r>
          </w:p>
        </w:tc>
        <w:tc>
          <w:tcPr>
            <w:tcW w:w="683" w:type="pct"/>
            <w:vMerge/>
          </w:tcPr>
          <w:p w14:paraId="1C218EFB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397A1983" w14:textId="77777777">
        <w:trPr>
          <w:trHeight w:val="855"/>
        </w:trPr>
        <w:tc>
          <w:tcPr>
            <w:tcW w:w="496" w:type="pct"/>
            <w:vMerge/>
          </w:tcPr>
          <w:p w14:paraId="46896461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1FDCBF19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729BDE19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0A451E0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1AE5F4B0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、★内嵌播放端系统软件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V6.0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，可在同一个显示屏上将排队信息和宣教信息同时显示，也可设置主副屏分别显示；</w:t>
            </w:r>
          </w:p>
        </w:tc>
        <w:tc>
          <w:tcPr>
            <w:tcW w:w="683" w:type="pct"/>
            <w:vMerge/>
          </w:tcPr>
          <w:p w14:paraId="02E8D683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083C5078" w14:textId="77777777">
        <w:trPr>
          <w:trHeight w:val="2280"/>
        </w:trPr>
        <w:tc>
          <w:tcPr>
            <w:tcW w:w="496" w:type="pct"/>
            <w:vMerge/>
          </w:tcPr>
          <w:p w14:paraId="1C3179BB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3117BBD3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768D4CAA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5C30CBF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46CCBFF2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、★排队系统和宣教系统在同一个平台上管理，综合显示排队信息、医院科普知识和温馨提示等信息。诊间报道屏，跟医院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HIS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系统进行无缝对接后，患者在诊间壁挂自助报道机上报道，并选择自己需要办理的业务类型，自助机会出示相应的号票提示办理窗口及前面等候人数，患者只需在候诊区等候语音呼叫即可；可展示候诊队列信息、窗口号、温馨提示及宣教信息等；</w:t>
            </w:r>
          </w:p>
        </w:tc>
        <w:tc>
          <w:tcPr>
            <w:tcW w:w="683" w:type="pct"/>
            <w:vMerge/>
          </w:tcPr>
          <w:p w14:paraId="37EC8879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15E40AFC" w14:textId="77777777">
        <w:trPr>
          <w:trHeight w:val="570"/>
        </w:trPr>
        <w:tc>
          <w:tcPr>
            <w:tcW w:w="496" w:type="pct"/>
            <w:vMerge/>
          </w:tcPr>
          <w:p w14:paraId="0CE7BC27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3129CC41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B8DBA46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772FCF0A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0026BB02" w14:textId="274AF072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、★</w:t>
            </w:r>
            <w:r>
              <w:rPr>
                <w:rFonts w:ascii="宋体" w:eastAsia="宋体" w:hAnsi="宋体"/>
                <w:sz w:val="18"/>
                <w:szCs w:val="18"/>
              </w:rPr>
              <w:t>与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医院原有排队叫号系统无缝衔接，含上门调试；</w:t>
            </w:r>
          </w:p>
        </w:tc>
        <w:tc>
          <w:tcPr>
            <w:tcW w:w="683" w:type="pct"/>
            <w:vMerge/>
          </w:tcPr>
          <w:p w14:paraId="68E0DF51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485CF4AA" w14:textId="77777777">
        <w:trPr>
          <w:trHeight w:val="285"/>
        </w:trPr>
        <w:tc>
          <w:tcPr>
            <w:tcW w:w="496" w:type="pct"/>
            <w:vMerge w:val="restart"/>
          </w:tcPr>
          <w:p w14:paraId="68861E44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765" w:type="pct"/>
            <w:vMerge w:val="restart"/>
          </w:tcPr>
          <w:p w14:paraId="7C4403CC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21.5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寸诊间报到屏</w:t>
            </w:r>
          </w:p>
        </w:tc>
        <w:tc>
          <w:tcPr>
            <w:tcW w:w="495" w:type="pct"/>
            <w:vMerge w:val="restart"/>
          </w:tcPr>
          <w:p w14:paraId="585294EE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95" w:type="pct"/>
            <w:vMerge w:val="restart"/>
          </w:tcPr>
          <w:p w14:paraId="732856FC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2063" w:type="pct"/>
          </w:tcPr>
          <w:p w14:paraId="6D9DEA4B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、尺寸：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21.5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英寸，屏幕比例：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9   </w:t>
            </w:r>
          </w:p>
        </w:tc>
        <w:tc>
          <w:tcPr>
            <w:tcW w:w="683" w:type="pct"/>
            <w:vMerge w:val="restart"/>
          </w:tcPr>
          <w:p w14:paraId="5E323D0D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口腔科门诊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</w:tr>
      <w:tr w:rsidR="00EA4959" w14:paraId="4C9BA724" w14:textId="77777777">
        <w:trPr>
          <w:trHeight w:val="285"/>
        </w:trPr>
        <w:tc>
          <w:tcPr>
            <w:tcW w:w="496" w:type="pct"/>
            <w:vMerge/>
          </w:tcPr>
          <w:p w14:paraId="3122E88A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233FB440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DF2C4FA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57BA0D5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32D5E871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、亮度：≥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250cd/m2</w:t>
            </w:r>
          </w:p>
        </w:tc>
        <w:tc>
          <w:tcPr>
            <w:tcW w:w="683" w:type="pct"/>
            <w:vMerge/>
          </w:tcPr>
          <w:p w14:paraId="53430174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41FBD976" w14:textId="77777777">
        <w:trPr>
          <w:trHeight w:val="285"/>
        </w:trPr>
        <w:tc>
          <w:tcPr>
            <w:tcW w:w="496" w:type="pct"/>
            <w:vMerge/>
          </w:tcPr>
          <w:p w14:paraId="0A67EE6B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50322648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EF386D4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F88315B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36DA4EB2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、对比度：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1 </w:t>
            </w:r>
          </w:p>
        </w:tc>
        <w:tc>
          <w:tcPr>
            <w:tcW w:w="683" w:type="pct"/>
            <w:vMerge/>
          </w:tcPr>
          <w:p w14:paraId="7009C5F2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53FED88F" w14:textId="77777777">
        <w:trPr>
          <w:trHeight w:val="285"/>
        </w:trPr>
        <w:tc>
          <w:tcPr>
            <w:tcW w:w="496" w:type="pct"/>
            <w:vMerge/>
          </w:tcPr>
          <w:p w14:paraId="75D26A24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243EE4F6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1BE26AD7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82979CB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4A3249B8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、背光类型：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LED</w:t>
            </w:r>
          </w:p>
        </w:tc>
        <w:tc>
          <w:tcPr>
            <w:tcW w:w="683" w:type="pct"/>
            <w:vMerge/>
          </w:tcPr>
          <w:p w14:paraId="0643040B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68702F51" w14:textId="77777777">
        <w:trPr>
          <w:trHeight w:val="285"/>
        </w:trPr>
        <w:tc>
          <w:tcPr>
            <w:tcW w:w="496" w:type="pct"/>
            <w:vMerge/>
          </w:tcPr>
          <w:p w14:paraId="72C6D97C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51926DB2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7987250B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0A51FF7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69C82211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、分辨率：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1920x1080</w:t>
            </w:r>
          </w:p>
        </w:tc>
        <w:tc>
          <w:tcPr>
            <w:tcW w:w="683" w:type="pct"/>
            <w:vMerge/>
          </w:tcPr>
          <w:p w14:paraId="3DCFD020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4B1EE579" w14:textId="77777777">
        <w:trPr>
          <w:trHeight w:val="285"/>
        </w:trPr>
        <w:tc>
          <w:tcPr>
            <w:tcW w:w="496" w:type="pct"/>
            <w:vMerge/>
          </w:tcPr>
          <w:p w14:paraId="32D43282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11A27747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0C68E4D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7C4DD997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51A169D8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CPU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：≥四核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CPU</w:t>
            </w:r>
          </w:p>
        </w:tc>
        <w:tc>
          <w:tcPr>
            <w:tcW w:w="683" w:type="pct"/>
            <w:vMerge/>
          </w:tcPr>
          <w:p w14:paraId="38666434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648C844A" w14:textId="77777777">
        <w:trPr>
          <w:trHeight w:val="285"/>
        </w:trPr>
        <w:tc>
          <w:tcPr>
            <w:tcW w:w="496" w:type="pct"/>
            <w:vMerge/>
          </w:tcPr>
          <w:p w14:paraId="7B5630D7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349C98CC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769EAB23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0186689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03226353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、内存：≥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2G</w:t>
            </w:r>
          </w:p>
        </w:tc>
        <w:tc>
          <w:tcPr>
            <w:tcW w:w="683" w:type="pct"/>
            <w:vMerge/>
          </w:tcPr>
          <w:p w14:paraId="59491A8D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133C940A" w14:textId="77777777">
        <w:trPr>
          <w:trHeight w:val="285"/>
        </w:trPr>
        <w:tc>
          <w:tcPr>
            <w:tcW w:w="496" w:type="pct"/>
            <w:vMerge/>
          </w:tcPr>
          <w:p w14:paraId="7DBBFF65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3041B0D7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329F85A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C298323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3F98CBE1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、存储：≥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16G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存储</w:t>
            </w:r>
          </w:p>
        </w:tc>
        <w:tc>
          <w:tcPr>
            <w:tcW w:w="683" w:type="pct"/>
            <w:vMerge/>
          </w:tcPr>
          <w:p w14:paraId="63D23B5F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2A0E48B8" w14:textId="77777777">
        <w:trPr>
          <w:trHeight w:val="285"/>
        </w:trPr>
        <w:tc>
          <w:tcPr>
            <w:tcW w:w="496" w:type="pct"/>
            <w:vMerge/>
          </w:tcPr>
          <w:p w14:paraId="16080606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4CDBC51B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6258E1A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9C94780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09C8BAFE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9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、网卡：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100M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网卡</w:t>
            </w:r>
          </w:p>
        </w:tc>
        <w:tc>
          <w:tcPr>
            <w:tcW w:w="683" w:type="pct"/>
            <w:vMerge/>
          </w:tcPr>
          <w:p w14:paraId="74BA4C4E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1A3786C0" w14:textId="77777777">
        <w:trPr>
          <w:trHeight w:val="285"/>
        </w:trPr>
        <w:tc>
          <w:tcPr>
            <w:tcW w:w="496" w:type="pct"/>
            <w:vMerge/>
          </w:tcPr>
          <w:p w14:paraId="01088268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3E7F6ECD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39CA8FF5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B017502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71F2A0BF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、★外设模块：扫描枪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+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诊室灯牌</w:t>
            </w:r>
          </w:p>
        </w:tc>
        <w:tc>
          <w:tcPr>
            <w:tcW w:w="683" w:type="pct"/>
            <w:vMerge/>
          </w:tcPr>
          <w:p w14:paraId="040DA31F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1A013C24" w14:textId="77777777">
        <w:trPr>
          <w:trHeight w:val="570"/>
        </w:trPr>
        <w:tc>
          <w:tcPr>
            <w:tcW w:w="496" w:type="pct"/>
            <w:vMerge/>
          </w:tcPr>
          <w:p w14:paraId="5F3926D9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2E944E64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A9019F7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540BEB8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2FE17635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、解码：支持全高清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1080P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视频解码、支持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WMV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AVI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FLV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MP4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等格式视频解码</w:t>
            </w:r>
          </w:p>
        </w:tc>
        <w:tc>
          <w:tcPr>
            <w:tcW w:w="683" w:type="pct"/>
            <w:vMerge/>
          </w:tcPr>
          <w:p w14:paraId="77808F2A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686AC678" w14:textId="77777777">
        <w:trPr>
          <w:trHeight w:val="285"/>
        </w:trPr>
        <w:tc>
          <w:tcPr>
            <w:tcW w:w="496" w:type="pct"/>
            <w:vMerge/>
          </w:tcPr>
          <w:p w14:paraId="3C6CEA8C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396EE2EA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E03ED9E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7BFB299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00335627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、网络支持：支持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WIFI2.4G/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蓝牙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4.0</w:t>
            </w:r>
          </w:p>
        </w:tc>
        <w:tc>
          <w:tcPr>
            <w:tcW w:w="683" w:type="pct"/>
            <w:vMerge/>
          </w:tcPr>
          <w:p w14:paraId="4C7CBCFB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22423718" w14:textId="77777777">
        <w:trPr>
          <w:trHeight w:val="570"/>
        </w:trPr>
        <w:tc>
          <w:tcPr>
            <w:tcW w:w="496" w:type="pct"/>
            <w:vMerge/>
          </w:tcPr>
          <w:p w14:paraId="634CD749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15EC08BA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1B178F0E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71D7CA80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7E807619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、标配接口：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RJ45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USB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HDMI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个以上可扩展接口；</w:t>
            </w:r>
          </w:p>
        </w:tc>
        <w:tc>
          <w:tcPr>
            <w:tcW w:w="683" w:type="pct"/>
            <w:vMerge/>
          </w:tcPr>
          <w:p w14:paraId="213FA8FA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2CD4BC76" w14:textId="77777777">
        <w:trPr>
          <w:trHeight w:val="285"/>
        </w:trPr>
        <w:tc>
          <w:tcPr>
            <w:tcW w:w="496" w:type="pct"/>
            <w:vMerge/>
          </w:tcPr>
          <w:p w14:paraId="61485701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2F3E9F8D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107BA411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7251CA5C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46CD0F60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、操作系统：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Android</w:t>
            </w:r>
          </w:p>
        </w:tc>
        <w:tc>
          <w:tcPr>
            <w:tcW w:w="683" w:type="pct"/>
            <w:vMerge/>
          </w:tcPr>
          <w:p w14:paraId="43D3BBB4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6A8E4A99" w14:textId="77777777">
        <w:trPr>
          <w:trHeight w:val="285"/>
        </w:trPr>
        <w:tc>
          <w:tcPr>
            <w:tcW w:w="496" w:type="pct"/>
            <w:vMerge/>
          </w:tcPr>
          <w:p w14:paraId="784ECD0F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021DC29F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ABFFF24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2ABD675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554F10D5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、输入电压：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AC100-220V 50/60Hz</w:t>
            </w:r>
          </w:p>
        </w:tc>
        <w:tc>
          <w:tcPr>
            <w:tcW w:w="683" w:type="pct"/>
            <w:vMerge/>
          </w:tcPr>
          <w:p w14:paraId="55459C69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1003093D" w14:textId="77777777">
        <w:trPr>
          <w:trHeight w:val="570"/>
        </w:trPr>
        <w:tc>
          <w:tcPr>
            <w:tcW w:w="496" w:type="pct"/>
            <w:vMerge/>
          </w:tcPr>
          <w:p w14:paraId="6FD0C358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36E2F929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3C7D6CD7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32C550DE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56BC298B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、喇叭：内嵌喇叭，立体声音效：适应医院嘈杂环境，发声清晰宏亮，扩音效果保真。</w:t>
            </w:r>
          </w:p>
        </w:tc>
        <w:tc>
          <w:tcPr>
            <w:tcW w:w="683" w:type="pct"/>
            <w:vMerge/>
          </w:tcPr>
          <w:p w14:paraId="0B928B9F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370F8869" w14:textId="77777777">
        <w:trPr>
          <w:trHeight w:val="285"/>
        </w:trPr>
        <w:tc>
          <w:tcPr>
            <w:tcW w:w="496" w:type="pct"/>
            <w:vMerge/>
          </w:tcPr>
          <w:p w14:paraId="5F861EA8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37530765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74F8AE8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11909843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732DFBBB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、安装方式：壁挂（可选吊装）</w:t>
            </w:r>
          </w:p>
        </w:tc>
        <w:tc>
          <w:tcPr>
            <w:tcW w:w="683" w:type="pct"/>
            <w:vMerge/>
          </w:tcPr>
          <w:p w14:paraId="461F3A61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07223A36" w14:textId="77777777">
        <w:trPr>
          <w:trHeight w:val="285"/>
        </w:trPr>
        <w:tc>
          <w:tcPr>
            <w:tcW w:w="496" w:type="pct"/>
            <w:vMerge/>
          </w:tcPr>
          <w:p w14:paraId="69F0F092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5B49F55E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3F56F94E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6A6FD3B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4F4D7662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、外壳材质：铝合金边框及钢化玻璃面板</w:t>
            </w:r>
          </w:p>
        </w:tc>
        <w:tc>
          <w:tcPr>
            <w:tcW w:w="683" w:type="pct"/>
            <w:vMerge/>
          </w:tcPr>
          <w:p w14:paraId="69C35F0C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2A6774EB" w14:textId="77777777">
        <w:trPr>
          <w:trHeight w:val="855"/>
        </w:trPr>
        <w:tc>
          <w:tcPr>
            <w:tcW w:w="496" w:type="pct"/>
            <w:vMerge/>
          </w:tcPr>
          <w:p w14:paraId="471FDDD8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2C8E7219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FBBFF9F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1A4A6F19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3494E122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、★内置看门狗：内置看门狗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当设备程序异常时可自动断电重启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无感知修复系统故障问题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减轻系统运维压力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保障设备稳定运行；</w:t>
            </w:r>
          </w:p>
        </w:tc>
        <w:tc>
          <w:tcPr>
            <w:tcW w:w="683" w:type="pct"/>
            <w:vMerge/>
          </w:tcPr>
          <w:p w14:paraId="4E8DA107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29B10C58" w14:textId="77777777">
        <w:trPr>
          <w:trHeight w:val="570"/>
        </w:trPr>
        <w:tc>
          <w:tcPr>
            <w:tcW w:w="496" w:type="pct"/>
            <w:vMerge/>
          </w:tcPr>
          <w:p w14:paraId="5DFD1A02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51DBB93C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755E0BF5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33FDBC0D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282416EA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19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、★嵌入式一体化设计，内置播放控制板，无需外接电脑</w:t>
            </w:r>
          </w:p>
        </w:tc>
        <w:tc>
          <w:tcPr>
            <w:tcW w:w="683" w:type="pct"/>
            <w:vMerge/>
          </w:tcPr>
          <w:p w14:paraId="0B8FE0D5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2BA04088" w14:textId="77777777">
        <w:trPr>
          <w:trHeight w:val="855"/>
        </w:trPr>
        <w:tc>
          <w:tcPr>
            <w:tcW w:w="496" w:type="pct"/>
            <w:vMerge/>
          </w:tcPr>
          <w:p w14:paraId="083351F5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33DBCA25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11E6B261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A55EAE9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2D21C4E9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、内嵌播放端系统软件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V6.0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，可显示多个当前要就诊的号码、患者姓名、门诊类别、接诊医生姓名、诊室号；</w:t>
            </w:r>
          </w:p>
        </w:tc>
        <w:tc>
          <w:tcPr>
            <w:tcW w:w="683" w:type="pct"/>
            <w:vMerge/>
          </w:tcPr>
          <w:p w14:paraId="038BF770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54C21963" w14:textId="77777777">
        <w:trPr>
          <w:trHeight w:val="855"/>
        </w:trPr>
        <w:tc>
          <w:tcPr>
            <w:tcW w:w="496" w:type="pct"/>
            <w:vMerge/>
          </w:tcPr>
          <w:p w14:paraId="3DD867C4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3211932F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74848C4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B1C671C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6BAC8A31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、★内嵌播放端系统软件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V6.0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，可在同一个显示屏上将排队信息和宣教信息同时显示，也可设置主副屏分别显示；</w:t>
            </w:r>
          </w:p>
        </w:tc>
        <w:tc>
          <w:tcPr>
            <w:tcW w:w="683" w:type="pct"/>
            <w:vMerge/>
          </w:tcPr>
          <w:p w14:paraId="553E5EA7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244B0CB2" w14:textId="77777777">
        <w:trPr>
          <w:trHeight w:val="2280"/>
        </w:trPr>
        <w:tc>
          <w:tcPr>
            <w:tcW w:w="496" w:type="pct"/>
            <w:vMerge/>
          </w:tcPr>
          <w:p w14:paraId="3554DA4F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1347DF65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751DF3C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AEDEDD2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04C94FC8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、★排队系统和宣教系统在同一个平台上管理，综合显示排队信息、医院科普知识和温馨提示等信息。诊间报道屏，跟医院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HIS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系统进行无缝对接后，患者在诊间壁挂自助报道机上报道，并选择自己需要办理的业务类型，自助机会出示相应的号票提示办理窗口及前面等候人数，患者只需在候诊区等候语音呼叫即可；可展示候诊队列信息、窗口号、温馨提示及宣教信息等；</w:t>
            </w:r>
          </w:p>
        </w:tc>
        <w:tc>
          <w:tcPr>
            <w:tcW w:w="683" w:type="pct"/>
            <w:vMerge/>
          </w:tcPr>
          <w:p w14:paraId="3A0671DD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551D6100" w14:textId="77777777">
        <w:trPr>
          <w:trHeight w:val="570"/>
        </w:trPr>
        <w:tc>
          <w:tcPr>
            <w:tcW w:w="496" w:type="pct"/>
            <w:vMerge/>
          </w:tcPr>
          <w:p w14:paraId="6E32C13C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2C2BF9F5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E20F9DB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21E15D5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17386CF7" w14:textId="00F71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、★</w:t>
            </w:r>
            <w:r>
              <w:rPr>
                <w:rFonts w:ascii="宋体" w:eastAsia="宋体" w:hAnsi="宋体"/>
                <w:sz w:val="18"/>
                <w:szCs w:val="18"/>
              </w:rPr>
              <w:t>与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医院原有排队叫号系统无缝衔接，含上门调试；</w:t>
            </w:r>
          </w:p>
        </w:tc>
        <w:tc>
          <w:tcPr>
            <w:tcW w:w="683" w:type="pct"/>
            <w:vMerge/>
          </w:tcPr>
          <w:p w14:paraId="6AB8F860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114DCAB3" w14:textId="77777777">
        <w:trPr>
          <w:trHeight w:val="421"/>
        </w:trPr>
        <w:tc>
          <w:tcPr>
            <w:tcW w:w="496" w:type="pct"/>
            <w:vMerge w:val="restart"/>
          </w:tcPr>
          <w:p w14:paraId="631F2CF1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765" w:type="pct"/>
            <w:vMerge w:val="restart"/>
          </w:tcPr>
          <w:p w14:paraId="3E0C01A0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寸液晶电视</w:t>
            </w:r>
          </w:p>
        </w:tc>
        <w:tc>
          <w:tcPr>
            <w:tcW w:w="495" w:type="pct"/>
            <w:vMerge w:val="restart"/>
          </w:tcPr>
          <w:p w14:paraId="6DA73C6D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495" w:type="pct"/>
            <w:vMerge w:val="restart"/>
          </w:tcPr>
          <w:p w14:paraId="43C6119E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2063" w:type="pct"/>
          </w:tcPr>
          <w:p w14:paraId="209EA328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、产品类型：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4K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智能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LED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电视</w:t>
            </w:r>
          </w:p>
        </w:tc>
        <w:tc>
          <w:tcPr>
            <w:tcW w:w="683" w:type="pct"/>
            <w:vMerge w:val="restart"/>
          </w:tcPr>
          <w:p w14:paraId="00E5F753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配合网络控制器实现排队叫号功能</w:t>
            </w:r>
          </w:p>
        </w:tc>
      </w:tr>
      <w:tr w:rsidR="00EA4959" w14:paraId="5B7FD342" w14:textId="77777777">
        <w:trPr>
          <w:trHeight w:val="285"/>
        </w:trPr>
        <w:tc>
          <w:tcPr>
            <w:tcW w:w="496" w:type="pct"/>
            <w:vMerge/>
          </w:tcPr>
          <w:p w14:paraId="7065FA8F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134A3ADF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1C14312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E36DD03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69C97CE7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、尺寸：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寸；</w:t>
            </w:r>
          </w:p>
        </w:tc>
        <w:tc>
          <w:tcPr>
            <w:tcW w:w="683" w:type="pct"/>
            <w:vMerge/>
          </w:tcPr>
          <w:p w14:paraId="71C98853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1DE82376" w14:textId="77777777">
        <w:trPr>
          <w:trHeight w:val="285"/>
        </w:trPr>
        <w:tc>
          <w:tcPr>
            <w:tcW w:w="496" w:type="pct"/>
            <w:vMerge/>
          </w:tcPr>
          <w:p w14:paraId="51D87599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78245AA0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5B5A97B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533A92D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69EE06DA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、产品主要参数：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4K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全面屏，安卓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9.0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及以上</w:t>
            </w:r>
          </w:p>
        </w:tc>
        <w:tc>
          <w:tcPr>
            <w:tcW w:w="683" w:type="pct"/>
            <w:vMerge/>
          </w:tcPr>
          <w:p w14:paraId="6B89BB6D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4330FDB1" w14:textId="77777777">
        <w:trPr>
          <w:trHeight w:val="285"/>
        </w:trPr>
        <w:tc>
          <w:tcPr>
            <w:tcW w:w="496" w:type="pct"/>
            <w:vMerge/>
          </w:tcPr>
          <w:p w14:paraId="6DA517D8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71909939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353254E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37CAF615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004F47D1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、产品能效：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级或以上</w:t>
            </w:r>
          </w:p>
        </w:tc>
        <w:tc>
          <w:tcPr>
            <w:tcW w:w="683" w:type="pct"/>
            <w:vMerge/>
          </w:tcPr>
          <w:p w14:paraId="7C82DBA3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0709C9CF" w14:textId="77777777">
        <w:trPr>
          <w:trHeight w:val="285"/>
        </w:trPr>
        <w:tc>
          <w:tcPr>
            <w:tcW w:w="496" w:type="pct"/>
            <w:vMerge/>
          </w:tcPr>
          <w:p w14:paraId="498152BB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014FAB33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8678024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5ABE342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0E3A3BCA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bookmarkStart w:id="1" w:name="RANGE!E59"/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、对比度：≥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5000:1</w:t>
            </w:r>
            <w:bookmarkEnd w:id="1"/>
          </w:p>
        </w:tc>
        <w:tc>
          <w:tcPr>
            <w:tcW w:w="683" w:type="pct"/>
            <w:vMerge/>
          </w:tcPr>
          <w:p w14:paraId="6B145B91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17A3FF40" w14:textId="77777777">
        <w:trPr>
          <w:trHeight w:val="285"/>
        </w:trPr>
        <w:tc>
          <w:tcPr>
            <w:tcW w:w="496" w:type="pct"/>
            <w:vMerge/>
          </w:tcPr>
          <w:p w14:paraId="1D8FAEB1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2C2D8163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8C97892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14236F6E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2E768223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分辨率：≥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3840*2160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</w:tc>
        <w:tc>
          <w:tcPr>
            <w:tcW w:w="683" w:type="pct"/>
            <w:vMerge/>
          </w:tcPr>
          <w:p w14:paraId="136B54E1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0ACF5377" w14:textId="77777777">
        <w:trPr>
          <w:trHeight w:val="285"/>
        </w:trPr>
        <w:tc>
          <w:tcPr>
            <w:tcW w:w="496" w:type="pct"/>
            <w:vMerge/>
          </w:tcPr>
          <w:p w14:paraId="098406FB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290C7EA9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F63EB11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173DC491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37AABCE7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、屏幕比例：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16:9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</w:tc>
        <w:tc>
          <w:tcPr>
            <w:tcW w:w="683" w:type="pct"/>
            <w:vMerge/>
          </w:tcPr>
          <w:p w14:paraId="2C1DB5AC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75741FA4" w14:textId="77777777">
        <w:trPr>
          <w:trHeight w:val="285"/>
        </w:trPr>
        <w:tc>
          <w:tcPr>
            <w:tcW w:w="496" w:type="pct"/>
            <w:vMerge/>
          </w:tcPr>
          <w:p w14:paraId="4EC1B6C0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788CB844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98604B6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356F8545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12588907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、按键设计方式：机械按键；</w:t>
            </w:r>
          </w:p>
        </w:tc>
        <w:tc>
          <w:tcPr>
            <w:tcW w:w="683" w:type="pct"/>
            <w:vMerge/>
          </w:tcPr>
          <w:p w14:paraId="698D86AA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66EAD546" w14:textId="77777777">
        <w:trPr>
          <w:trHeight w:val="285"/>
        </w:trPr>
        <w:tc>
          <w:tcPr>
            <w:tcW w:w="496" w:type="pct"/>
            <w:vMerge/>
          </w:tcPr>
          <w:p w14:paraId="02EEC866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1D8AA13C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A584CC5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8860778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28D961A2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、接收：带有红外接收方式；</w:t>
            </w:r>
          </w:p>
        </w:tc>
        <w:tc>
          <w:tcPr>
            <w:tcW w:w="683" w:type="pct"/>
            <w:vMerge/>
          </w:tcPr>
          <w:p w14:paraId="368351EE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1E461A8F" w14:textId="77777777">
        <w:trPr>
          <w:trHeight w:val="510"/>
        </w:trPr>
        <w:tc>
          <w:tcPr>
            <w:tcW w:w="496" w:type="pct"/>
            <w:vMerge/>
          </w:tcPr>
          <w:p w14:paraId="5A04D903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0706283A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1241EE46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65EA590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78022647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9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、机芯处理器和存储：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CPU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主频：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1.8GHz</w:t>
            </w: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或以上，内存：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2G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或以上，存储容量：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32G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或以上；</w:t>
            </w:r>
          </w:p>
        </w:tc>
        <w:tc>
          <w:tcPr>
            <w:tcW w:w="683" w:type="pct"/>
            <w:vMerge/>
          </w:tcPr>
          <w:p w14:paraId="05836F01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44EDA100" w14:textId="77777777">
        <w:trPr>
          <w:trHeight w:val="285"/>
        </w:trPr>
        <w:tc>
          <w:tcPr>
            <w:tcW w:w="496" w:type="pct"/>
            <w:vMerge/>
          </w:tcPr>
          <w:p w14:paraId="0275A556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76548F5C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50CA254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70BC3C44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0060EF0C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、带有功放和高频头；</w:t>
            </w:r>
          </w:p>
        </w:tc>
        <w:tc>
          <w:tcPr>
            <w:tcW w:w="683" w:type="pct"/>
            <w:vMerge/>
          </w:tcPr>
          <w:p w14:paraId="21BF5A08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3E0EB742" w14:textId="77777777">
        <w:trPr>
          <w:trHeight w:val="1020"/>
        </w:trPr>
        <w:tc>
          <w:tcPr>
            <w:tcW w:w="496" w:type="pct"/>
            <w:vMerge/>
          </w:tcPr>
          <w:p w14:paraId="6B4658C9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04C9046B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EBB37D7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F5A0B12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1C6794D2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、接口及数量：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HDMI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接口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个，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AV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接口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个；同轴音频输出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个，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RF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接口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个（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DTMB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USB2.0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接口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个，以太网接口：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个；调试串口：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HDMI1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兼容）；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RS232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个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2.5mm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）；</w:t>
            </w:r>
          </w:p>
        </w:tc>
        <w:tc>
          <w:tcPr>
            <w:tcW w:w="683" w:type="pct"/>
            <w:vMerge/>
          </w:tcPr>
          <w:p w14:paraId="4CC5099D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4C889EF1" w14:textId="77777777">
        <w:trPr>
          <w:trHeight w:val="1275"/>
        </w:trPr>
        <w:tc>
          <w:tcPr>
            <w:tcW w:w="496" w:type="pct"/>
            <w:vMerge/>
          </w:tcPr>
          <w:p w14:paraId="5599360B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71BB2061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32D62805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CCA082E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4DA8A7AC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、影音播放性能：视频解码格式：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H264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H265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MPEG1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MPEG2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MPEG4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VP8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AVS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AVS2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HLG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HDR10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；图片解码格式：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jpg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jpeg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png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bmp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；音频解码格式：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MP3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MPEG2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MPEG4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Dolby MS12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Vorbis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FLAC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APE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</w:tc>
        <w:tc>
          <w:tcPr>
            <w:tcW w:w="683" w:type="pct"/>
            <w:vMerge/>
          </w:tcPr>
          <w:p w14:paraId="5A355EF4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4D0B5AA7" w14:textId="77777777">
        <w:trPr>
          <w:trHeight w:val="510"/>
        </w:trPr>
        <w:tc>
          <w:tcPr>
            <w:tcW w:w="496" w:type="pct"/>
            <w:vMerge/>
          </w:tcPr>
          <w:p w14:paraId="30465766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1593A159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BA19D23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62161E55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05967BD3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、音响、音质：扬声器：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-10W*2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个，音质：杜比解码、音效，环绕音效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环绕声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683" w:type="pct"/>
            <w:vMerge/>
          </w:tcPr>
          <w:p w14:paraId="7918F210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6D55A4F7" w14:textId="77777777">
        <w:trPr>
          <w:trHeight w:val="510"/>
        </w:trPr>
        <w:tc>
          <w:tcPr>
            <w:tcW w:w="496" w:type="pct"/>
            <w:vMerge/>
          </w:tcPr>
          <w:p w14:paraId="47A1A8D6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1FD6F05D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13CFD25D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6C60491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15A9ECCB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、整机认证要求：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HDMI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认证；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CCC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认证：有害物质要求符合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ROHS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标准；</w:t>
            </w:r>
          </w:p>
        </w:tc>
        <w:tc>
          <w:tcPr>
            <w:tcW w:w="683" w:type="pct"/>
            <w:vMerge/>
          </w:tcPr>
          <w:p w14:paraId="32EDF17A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074444EF" w14:textId="77777777">
        <w:trPr>
          <w:trHeight w:val="285"/>
        </w:trPr>
        <w:tc>
          <w:tcPr>
            <w:tcW w:w="496" w:type="pct"/>
            <w:vMerge/>
          </w:tcPr>
          <w:p w14:paraId="09A69B29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579B1815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73F7D390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57C37C6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09744F2B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、安装配件：底座，挂架。</w:t>
            </w:r>
          </w:p>
        </w:tc>
        <w:tc>
          <w:tcPr>
            <w:tcW w:w="683" w:type="pct"/>
            <w:vMerge/>
          </w:tcPr>
          <w:p w14:paraId="4E0DECDA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2590D40A" w14:textId="77777777">
        <w:trPr>
          <w:trHeight w:val="285"/>
        </w:trPr>
        <w:tc>
          <w:tcPr>
            <w:tcW w:w="496" w:type="pct"/>
            <w:vMerge/>
          </w:tcPr>
          <w:p w14:paraId="61154137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0773C442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7F3CD351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5B83C53B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69325D8B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、整机保修一年，屏保三年。</w:t>
            </w:r>
          </w:p>
        </w:tc>
        <w:tc>
          <w:tcPr>
            <w:tcW w:w="683" w:type="pct"/>
            <w:vMerge/>
          </w:tcPr>
          <w:p w14:paraId="4C3B9A07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715447AA" w14:textId="77777777">
        <w:trPr>
          <w:trHeight w:val="285"/>
        </w:trPr>
        <w:tc>
          <w:tcPr>
            <w:tcW w:w="496" w:type="pct"/>
            <w:vMerge w:val="restart"/>
          </w:tcPr>
          <w:p w14:paraId="402340C6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765" w:type="pct"/>
            <w:vMerge w:val="restart"/>
          </w:tcPr>
          <w:p w14:paraId="2378CE2A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安装调试</w:t>
            </w:r>
          </w:p>
        </w:tc>
        <w:tc>
          <w:tcPr>
            <w:tcW w:w="495" w:type="pct"/>
            <w:vMerge w:val="restart"/>
          </w:tcPr>
          <w:p w14:paraId="6C89D9C0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95" w:type="pct"/>
            <w:vMerge w:val="restart"/>
          </w:tcPr>
          <w:p w14:paraId="7F73994D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项</w:t>
            </w:r>
          </w:p>
        </w:tc>
        <w:tc>
          <w:tcPr>
            <w:tcW w:w="2063" w:type="pct"/>
          </w:tcPr>
          <w:p w14:paraId="10CD173C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安装调试包含但不限于以下内容</w:t>
            </w:r>
          </w:p>
        </w:tc>
        <w:tc>
          <w:tcPr>
            <w:tcW w:w="683" w:type="pct"/>
            <w:vMerge w:val="restart"/>
          </w:tcPr>
          <w:p w14:paraId="270120CE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</w:p>
        </w:tc>
      </w:tr>
      <w:tr w:rsidR="00EA4959" w14:paraId="7238C3F5" w14:textId="77777777">
        <w:trPr>
          <w:trHeight w:val="855"/>
        </w:trPr>
        <w:tc>
          <w:tcPr>
            <w:tcW w:w="496" w:type="pct"/>
            <w:vMerge/>
          </w:tcPr>
          <w:p w14:paraId="494E33E0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58290099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3808E0D3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47A5C011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3CC6159B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、需求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1-3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项设备的网络布设，其中包含六类非屏蔽网线，六类网络跳线、网络面板模块，六类网络水晶头，线管等辅材</w:t>
            </w:r>
          </w:p>
        </w:tc>
        <w:tc>
          <w:tcPr>
            <w:tcW w:w="683" w:type="pct"/>
            <w:vMerge/>
          </w:tcPr>
          <w:p w14:paraId="1637B573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A4959" w14:paraId="25FB9B7F" w14:textId="77777777">
        <w:trPr>
          <w:trHeight w:val="570"/>
        </w:trPr>
        <w:tc>
          <w:tcPr>
            <w:tcW w:w="496" w:type="pct"/>
            <w:vMerge/>
          </w:tcPr>
          <w:p w14:paraId="06C27D47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5" w:type="pct"/>
            <w:vMerge/>
          </w:tcPr>
          <w:p w14:paraId="6E4CB63A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0FF7BA12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95" w:type="pct"/>
            <w:vMerge/>
          </w:tcPr>
          <w:p w14:paraId="2DAA06B4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63" w:type="pct"/>
          </w:tcPr>
          <w:p w14:paraId="6ECFE9C6" w14:textId="77777777" w:rsidR="00EA4959" w:rsidRDefault="0035786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、需求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1-4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项设备的安装，包含安装需要到的挂墙支架、吊装支架，伸缩支架等辅材</w:t>
            </w:r>
          </w:p>
        </w:tc>
        <w:tc>
          <w:tcPr>
            <w:tcW w:w="683" w:type="pct"/>
            <w:vMerge/>
          </w:tcPr>
          <w:p w14:paraId="39484E96" w14:textId="77777777" w:rsidR="00EA4959" w:rsidRDefault="00EA495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40892A28" w14:textId="77777777" w:rsidR="00EA4959" w:rsidRDefault="0035786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</w:p>
    <w:p w14:paraId="69232442" w14:textId="77777777" w:rsidR="00EA4959" w:rsidRDefault="0035786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备注：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我院使</w:t>
      </w:r>
      <w:r>
        <w:rPr>
          <w:rFonts w:ascii="宋体" w:eastAsia="宋体" w:hAnsi="宋体"/>
          <w:sz w:val="24"/>
          <w:szCs w:val="24"/>
        </w:rPr>
        <w:t>用</w:t>
      </w:r>
      <w:r>
        <w:rPr>
          <w:rFonts w:ascii="宋体" w:eastAsia="宋体" w:hAnsi="宋体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排队系统和宣教系统</w:t>
      </w:r>
      <w:r>
        <w:rPr>
          <w:rFonts w:ascii="宋体" w:eastAsia="宋体" w:hAnsi="宋体"/>
          <w:sz w:val="24"/>
          <w:szCs w:val="24"/>
        </w:rPr>
        <w:t>名称均为</w:t>
      </w:r>
      <w:r>
        <w:rPr>
          <w:rFonts w:ascii="宋体" w:eastAsia="宋体" w:hAnsi="宋体"/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>群创</w:t>
      </w:r>
      <w:r>
        <w:rPr>
          <w:rFonts w:ascii="宋体" w:eastAsia="宋体" w:hAnsi="宋体"/>
          <w:sz w:val="24"/>
          <w:szCs w:val="24"/>
        </w:rPr>
        <w:t>科技</w:t>
      </w:r>
    </w:p>
    <w:p w14:paraId="0432EF1E" w14:textId="224BDFBD" w:rsidR="00EA4959" w:rsidRDefault="0035786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                         </w:t>
      </w:r>
    </w:p>
    <w:p w14:paraId="310BFE08" w14:textId="77777777" w:rsidR="00EA4959" w:rsidRDefault="0035786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三、安装及施工要求</w:t>
      </w:r>
    </w:p>
    <w:p w14:paraId="341D5239" w14:textId="77777777" w:rsidR="00EA4959" w:rsidRDefault="0035786E">
      <w:pPr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根据本项目采购的设备等进行相关线路铺设、安装调试，并根据用户要求适当调整。所有弱电线路施工，设备安装必须符合《综合布线系统工程设计规范》及《建筑电气工程施工质量验收规范》最新标准相关规定。线路安装所需的管道、沟槽、明管、暗管等安装必须符合《通信线路工程验收规范》最新标准相关规定。线路敷设走向必须按照用户需求及设计进行点对点敷设。</w:t>
      </w:r>
    </w:p>
    <w:p w14:paraId="63E81BF6" w14:textId="77777777" w:rsidR="00EA4959" w:rsidRDefault="00EA4959">
      <w:pPr>
        <w:rPr>
          <w:rFonts w:ascii="宋体" w:eastAsia="宋体" w:hAnsi="宋体"/>
          <w:bCs/>
          <w:sz w:val="24"/>
          <w:szCs w:val="24"/>
        </w:rPr>
      </w:pPr>
    </w:p>
    <w:p w14:paraId="5A85A29A" w14:textId="77777777" w:rsidR="00EA4959" w:rsidRDefault="0035786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四、其他要求</w:t>
      </w:r>
    </w:p>
    <w:p w14:paraId="53BBDFE9" w14:textId="77777777" w:rsidR="00EA4959" w:rsidRDefault="0035786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、供应商提供的产品必须是原厂合格品、安全及全新的（包括附件）产品，并应符合国家有关规定，甲方不接受没有正当来源的产品、假冒、伪劣或侵权等产品。</w:t>
      </w:r>
    </w:p>
    <w:p w14:paraId="6989D20C" w14:textId="77777777" w:rsidR="00EA4959" w:rsidRDefault="0035786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、供应商所提供的</w:t>
      </w:r>
      <w:r>
        <w:rPr>
          <w:rFonts w:ascii="宋体" w:eastAsia="宋体" w:hAnsi="宋体" w:hint="eastAsia"/>
          <w:sz w:val="24"/>
          <w:szCs w:val="24"/>
        </w:rPr>
        <w:t>全部货物</w:t>
      </w:r>
      <w:r>
        <w:rPr>
          <w:rFonts w:ascii="宋体" w:eastAsia="宋体" w:hAnsi="宋体" w:hint="eastAsia"/>
          <w:sz w:val="24"/>
          <w:szCs w:val="24"/>
        </w:rPr>
        <w:t>,</w:t>
      </w:r>
      <w:r>
        <w:rPr>
          <w:rFonts w:ascii="宋体" w:eastAsia="宋体" w:hAnsi="宋体" w:hint="eastAsia"/>
          <w:sz w:val="24"/>
          <w:szCs w:val="24"/>
        </w:rPr>
        <w:t>均应采用本行业通用的方式进行包装，且该包装应符合国家有关包装的法律、法规的规定。包装应适应于远距离运输、防潮、防震、防锈和防粗暴装卸，确保货物安全无损，运抵现场。由于包装不善所引起的货物</w:t>
      </w:r>
      <w:r>
        <w:rPr>
          <w:rFonts w:ascii="宋体" w:eastAsia="宋体" w:hAnsi="宋体" w:hint="eastAsia"/>
          <w:sz w:val="24"/>
          <w:szCs w:val="24"/>
        </w:rPr>
        <w:lastRenderedPageBreak/>
        <w:t>锈蚀、浸水、损坏和损失均由供应商承担；</w:t>
      </w:r>
    </w:p>
    <w:p w14:paraId="674BFF7B" w14:textId="77777777" w:rsidR="00EA4959" w:rsidRDefault="00EA4959">
      <w:pPr>
        <w:rPr>
          <w:rFonts w:ascii="宋体" w:eastAsia="宋体" w:hAnsi="宋体"/>
          <w:sz w:val="24"/>
          <w:szCs w:val="24"/>
        </w:rPr>
      </w:pPr>
    </w:p>
    <w:p w14:paraId="69950BD1" w14:textId="77777777" w:rsidR="00EA4959" w:rsidRDefault="00EA4959">
      <w:pPr>
        <w:rPr>
          <w:rFonts w:ascii="宋体" w:eastAsia="宋体" w:hAnsi="宋体"/>
          <w:sz w:val="24"/>
          <w:szCs w:val="24"/>
        </w:rPr>
      </w:pPr>
    </w:p>
    <w:p w14:paraId="15F32D9D" w14:textId="77777777" w:rsidR="00EA4959" w:rsidRDefault="0035786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五、质保期</w:t>
      </w:r>
    </w:p>
    <w:p w14:paraId="2D29ADF6" w14:textId="77777777" w:rsidR="00EA4959" w:rsidRDefault="0035786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项目通过用户最终验收后整体提供一年保修服务（具体设备、货物保修服务不低于厂家保修标准），质保期内提供免费上门服务（含部件、人力、上门等）。</w:t>
      </w:r>
    </w:p>
    <w:p w14:paraId="33038C9C" w14:textId="77777777" w:rsidR="00EA4959" w:rsidRDefault="00EA4959">
      <w:pPr>
        <w:rPr>
          <w:rFonts w:ascii="宋体" w:eastAsia="宋体" w:hAnsi="宋体"/>
          <w:sz w:val="24"/>
          <w:szCs w:val="24"/>
        </w:rPr>
      </w:pPr>
    </w:p>
    <w:sectPr w:rsidR="00EA4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wZDQxNGQ4N2EyZTlmMTA5OTI3OGZmNjA5N2IwMTAifQ=="/>
    <w:docVar w:name="KGWebUrl" w:val="https://10.2.240.65:11335/seeyon/officeservlet"/>
  </w:docVars>
  <w:rsids>
    <w:rsidRoot w:val="00B16922"/>
    <w:rsid w:val="A97BBA3D"/>
    <w:rsid w:val="ADB725EE"/>
    <w:rsid w:val="D9F9BE3E"/>
    <w:rsid w:val="DDBD12F4"/>
    <w:rsid w:val="EEF3429B"/>
    <w:rsid w:val="FA5FC75E"/>
    <w:rsid w:val="FBEF809A"/>
    <w:rsid w:val="FFF12DB4"/>
    <w:rsid w:val="00061F06"/>
    <w:rsid w:val="00096CE2"/>
    <w:rsid w:val="001D7467"/>
    <w:rsid w:val="0025634D"/>
    <w:rsid w:val="0035786E"/>
    <w:rsid w:val="00526544"/>
    <w:rsid w:val="007C52B1"/>
    <w:rsid w:val="0085520E"/>
    <w:rsid w:val="00B16922"/>
    <w:rsid w:val="00DD6A10"/>
    <w:rsid w:val="00EA4959"/>
    <w:rsid w:val="00EC013E"/>
    <w:rsid w:val="1CF5F162"/>
    <w:rsid w:val="237F0A27"/>
    <w:rsid w:val="2EBE0832"/>
    <w:rsid w:val="35F57DC7"/>
    <w:rsid w:val="6EF72CDE"/>
    <w:rsid w:val="77773234"/>
    <w:rsid w:val="778FA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FE6F86B-25EC-472B-953B-955467F9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547</Words>
  <Characters>3123</Characters>
  <Application>Microsoft Office Word</Application>
  <DocSecurity>0</DocSecurity>
  <Lines>26</Lines>
  <Paragraphs>7</Paragraphs>
  <ScaleCrop>false</ScaleCrop>
  <Company>Microsoft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梁毅飞</dc:creator>
  <cp:lastModifiedBy>肖翔</cp:lastModifiedBy>
  <cp:revision>2</cp:revision>
  <dcterms:created xsi:type="dcterms:W3CDTF">2024-10-28T17:06:00Z</dcterms:created>
  <dcterms:modified xsi:type="dcterms:W3CDTF">2024-10-28T09:26:00Z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6AD2862CE7E44E8880387D49B2D7B3A1_13</vt:lpwstr>
  </property>
</Properties>
</file>