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47" w:rsidRDefault="003C25B8">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附件2</w:t>
      </w:r>
    </w:p>
    <w:p w:rsidR="00AD4347" w:rsidRDefault="003C25B8">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市场调查资料一览表</w:t>
      </w:r>
    </w:p>
    <w:p w:rsidR="00AD4347" w:rsidRDefault="003C25B8">
      <w:pPr>
        <w:spacing w:line="360" w:lineRule="auto"/>
        <w:rPr>
          <w:rFonts w:ascii="宋体" w:hAnsi="宋体"/>
          <w:sz w:val="28"/>
          <w:szCs w:val="28"/>
        </w:rPr>
      </w:pPr>
      <w:r>
        <w:rPr>
          <w:rFonts w:ascii="宋体" w:hAnsi="宋体" w:hint="eastAsia"/>
          <w:sz w:val="28"/>
          <w:szCs w:val="28"/>
        </w:rPr>
        <w:t>项目名称：</w:t>
      </w:r>
      <w:r>
        <w:rPr>
          <w:rFonts w:ascii="宋体" w:eastAsia="宋体" w:hAnsi="宋体" w:hint="eastAsia"/>
          <w:sz w:val="28"/>
          <w:szCs w:val="28"/>
        </w:rPr>
        <w:t>广州医科大学附属番禺中心医院“‘百年传承 医者仁心’口述历史”活动</w:t>
      </w:r>
    </w:p>
    <w:p w:rsidR="00AD4347" w:rsidRDefault="003C25B8">
      <w:pPr>
        <w:spacing w:line="360" w:lineRule="auto"/>
        <w:rPr>
          <w:rFonts w:ascii="宋体" w:hAnsi="宋体"/>
          <w:sz w:val="28"/>
          <w:szCs w:val="28"/>
        </w:rPr>
      </w:pPr>
      <w:r>
        <w:rPr>
          <w:rFonts w:ascii="宋体" w:hAnsi="宋体" w:hint="eastAsia"/>
          <w:sz w:val="28"/>
          <w:szCs w:val="28"/>
        </w:rPr>
        <w:t>申请人（盖章）</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3128"/>
        <w:gridCol w:w="1844"/>
        <w:gridCol w:w="3400"/>
      </w:tblGrid>
      <w:tr w:rsidR="00AD4347">
        <w:trPr>
          <w:cantSplit/>
          <w:trHeight w:val="468"/>
          <w:jc w:val="center"/>
        </w:trPr>
        <w:tc>
          <w:tcPr>
            <w:tcW w:w="1126" w:type="dxa"/>
            <w:vMerge w:val="restart"/>
            <w:tcBorders>
              <w:top w:val="double" w:sz="2"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3128" w:type="dxa"/>
            <w:vMerge w:val="restart"/>
            <w:tcBorders>
              <w:top w:val="double" w:sz="2"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项目</w:t>
            </w:r>
          </w:p>
        </w:tc>
        <w:tc>
          <w:tcPr>
            <w:tcW w:w="1844" w:type="dxa"/>
            <w:vMerge w:val="restart"/>
            <w:tcBorders>
              <w:top w:val="double" w:sz="2"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提交资料要求</w:t>
            </w:r>
          </w:p>
        </w:tc>
        <w:tc>
          <w:tcPr>
            <w:tcW w:w="3400" w:type="dxa"/>
            <w:vMerge w:val="restart"/>
            <w:tcBorders>
              <w:top w:val="double" w:sz="2" w:space="0" w:color="auto"/>
              <w:left w:val="single" w:sz="4" w:space="0" w:color="auto"/>
              <w:bottom w:val="single" w:sz="4" w:space="0" w:color="auto"/>
              <w:right w:val="double" w:sz="2"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AD4347">
        <w:trPr>
          <w:cantSplit/>
          <w:trHeight w:val="468"/>
          <w:jc w:val="center"/>
        </w:trPr>
        <w:tc>
          <w:tcPr>
            <w:tcW w:w="1126" w:type="dxa"/>
            <w:vMerge/>
            <w:tcBorders>
              <w:top w:val="double" w:sz="2" w:space="0" w:color="auto"/>
              <w:left w:val="double" w:sz="2" w:space="0" w:color="auto"/>
              <w:bottom w:val="single" w:sz="4" w:space="0" w:color="auto"/>
              <w:right w:val="single" w:sz="4" w:space="0" w:color="auto"/>
            </w:tcBorders>
            <w:vAlign w:val="center"/>
          </w:tcPr>
          <w:p w:rsidR="00AD4347" w:rsidRDefault="00AD4347">
            <w:pPr>
              <w:widowControl/>
              <w:jc w:val="left"/>
              <w:rPr>
                <w:rFonts w:ascii="宋体" w:eastAsia="宋体" w:hAnsi="宋体"/>
                <w:sz w:val="24"/>
                <w:szCs w:val="24"/>
              </w:rPr>
            </w:pPr>
          </w:p>
        </w:tc>
        <w:tc>
          <w:tcPr>
            <w:tcW w:w="3128" w:type="dxa"/>
            <w:vMerge/>
            <w:tcBorders>
              <w:top w:val="double" w:sz="2" w:space="0" w:color="auto"/>
              <w:left w:val="single" w:sz="4" w:space="0" w:color="auto"/>
              <w:bottom w:val="single" w:sz="4" w:space="0" w:color="auto"/>
              <w:right w:val="single" w:sz="4" w:space="0" w:color="auto"/>
            </w:tcBorders>
            <w:vAlign w:val="center"/>
          </w:tcPr>
          <w:p w:rsidR="00AD4347" w:rsidRDefault="00AD4347">
            <w:pPr>
              <w:widowControl/>
              <w:jc w:val="left"/>
              <w:rPr>
                <w:rFonts w:ascii="宋体" w:eastAsia="宋体" w:hAnsi="宋体"/>
                <w:sz w:val="24"/>
                <w:szCs w:val="24"/>
              </w:rPr>
            </w:pPr>
          </w:p>
        </w:tc>
        <w:tc>
          <w:tcPr>
            <w:tcW w:w="1844" w:type="dxa"/>
            <w:vMerge/>
            <w:tcBorders>
              <w:top w:val="double" w:sz="2" w:space="0" w:color="auto"/>
              <w:left w:val="single" w:sz="4" w:space="0" w:color="auto"/>
              <w:bottom w:val="single" w:sz="4" w:space="0" w:color="auto"/>
              <w:right w:val="single" w:sz="4" w:space="0" w:color="auto"/>
            </w:tcBorders>
            <w:vAlign w:val="center"/>
          </w:tcPr>
          <w:p w:rsidR="00AD4347" w:rsidRDefault="00AD4347">
            <w:pPr>
              <w:widowControl/>
              <w:jc w:val="left"/>
              <w:rPr>
                <w:rFonts w:ascii="宋体" w:eastAsia="宋体" w:hAnsi="宋体"/>
                <w:sz w:val="24"/>
                <w:szCs w:val="24"/>
              </w:rPr>
            </w:pPr>
          </w:p>
        </w:tc>
        <w:tc>
          <w:tcPr>
            <w:tcW w:w="3400" w:type="dxa"/>
            <w:vMerge/>
            <w:tcBorders>
              <w:top w:val="double" w:sz="2" w:space="0" w:color="auto"/>
              <w:left w:val="single" w:sz="4" w:space="0" w:color="auto"/>
              <w:bottom w:val="single" w:sz="4" w:space="0" w:color="auto"/>
              <w:right w:val="double" w:sz="2" w:space="0" w:color="auto"/>
            </w:tcBorders>
            <w:vAlign w:val="center"/>
          </w:tcPr>
          <w:p w:rsidR="00AD4347" w:rsidRDefault="00AD4347">
            <w:pPr>
              <w:widowControl/>
              <w:jc w:val="left"/>
              <w:rPr>
                <w:rFonts w:ascii="宋体" w:eastAsia="宋体" w:hAnsi="宋体"/>
                <w:sz w:val="24"/>
                <w:szCs w:val="24"/>
              </w:rPr>
            </w:pPr>
          </w:p>
        </w:tc>
      </w:tr>
      <w:tr w:rsidR="00AD4347">
        <w:trPr>
          <w:cantSplit/>
          <w:trHeight w:val="624"/>
          <w:jc w:val="center"/>
        </w:trPr>
        <w:tc>
          <w:tcPr>
            <w:tcW w:w="1126" w:type="dxa"/>
            <w:tcBorders>
              <w:top w:val="single" w:sz="4"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1</w:t>
            </w:r>
          </w:p>
        </w:tc>
        <w:tc>
          <w:tcPr>
            <w:tcW w:w="3128"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rPr>
                <w:rFonts w:ascii="宋体" w:eastAsia="宋体" w:hAnsi="宋体"/>
                <w:sz w:val="24"/>
                <w:szCs w:val="24"/>
              </w:rPr>
            </w:pPr>
            <w:r>
              <w:rPr>
                <w:rFonts w:ascii="宋体" w:eastAsia="宋体" w:hAnsi="宋体" w:hint="eastAsia"/>
                <w:sz w:val="24"/>
                <w:szCs w:val="24"/>
              </w:rPr>
              <w:t>营业执照副本复印件</w:t>
            </w:r>
          </w:p>
        </w:tc>
        <w:tc>
          <w:tcPr>
            <w:tcW w:w="1844"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扫描件</w:t>
            </w:r>
          </w:p>
        </w:tc>
        <w:tc>
          <w:tcPr>
            <w:tcW w:w="3400" w:type="dxa"/>
            <w:tcBorders>
              <w:top w:val="single" w:sz="4" w:space="0" w:color="auto"/>
              <w:left w:val="single" w:sz="4" w:space="0" w:color="auto"/>
              <w:bottom w:val="single" w:sz="4" w:space="0" w:color="auto"/>
              <w:right w:val="double" w:sz="2" w:space="0" w:color="auto"/>
            </w:tcBorders>
            <w:vAlign w:val="center"/>
          </w:tcPr>
          <w:p w:rsidR="00AD4347" w:rsidRDefault="003C25B8">
            <w:pPr>
              <w:spacing w:line="360" w:lineRule="auto"/>
              <w:jc w:val="left"/>
              <w:rPr>
                <w:rFonts w:ascii="宋体" w:eastAsia="宋体" w:hAnsi="宋体"/>
                <w:sz w:val="24"/>
                <w:szCs w:val="24"/>
              </w:rPr>
            </w:pPr>
            <w:r>
              <w:rPr>
                <w:rFonts w:ascii="宋体" w:eastAsia="宋体" w:hAnsi="宋体" w:hint="eastAsia"/>
                <w:sz w:val="24"/>
                <w:szCs w:val="24"/>
              </w:rPr>
              <w:t>如为复印件需加盖公章后扫描</w:t>
            </w:r>
          </w:p>
        </w:tc>
      </w:tr>
      <w:tr w:rsidR="00AD4347">
        <w:trPr>
          <w:cantSplit/>
          <w:trHeight w:val="624"/>
          <w:jc w:val="center"/>
        </w:trPr>
        <w:tc>
          <w:tcPr>
            <w:tcW w:w="1126" w:type="dxa"/>
            <w:tcBorders>
              <w:top w:val="single" w:sz="4"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2</w:t>
            </w:r>
          </w:p>
        </w:tc>
        <w:tc>
          <w:tcPr>
            <w:tcW w:w="3128"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rPr>
                <w:rFonts w:ascii="宋体" w:eastAsia="宋体" w:hAnsi="宋体"/>
                <w:sz w:val="24"/>
                <w:szCs w:val="24"/>
              </w:rPr>
            </w:pPr>
            <w:r>
              <w:rPr>
                <w:rFonts w:ascii="宋体" w:eastAsia="宋体" w:hAnsi="宋体" w:hint="eastAsia"/>
                <w:sz w:val="24"/>
                <w:szCs w:val="24"/>
              </w:rPr>
              <w:t>企业法定代表人证明书</w:t>
            </w:r>
          </w:p>
        </w:tc>
        <w:tc>
          <w:tcPr>
            <w:tcW w:w="1844"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扫描件</w:t>
            </w:r>
          </w:p>
        </w:tc>
        <w:tc>
          <w:tcPr>
            <w:tcW w:w="3400" w:type="dxa"/>
            <w:tcBorders>
              <w:top w:val="single" w:sz="4" w:space="0" w:color="auto"/>
              <w:left w:val="single" w:sz="4" w:space="0" w:color="auto"/>
              <w:bottom w:val="single" w:sz="4" w:space="0" w:color="auto"/>
              <w:right w:val="double" w:sz="2" w:space="0" w:color="auto"/>
            </w:tcBorders>
            <w:vAlign w:val="center"/>
          </w:tcPr>
          <w:p w:rsidR="00AD4347" w:rsidRDefault="003C25B8">
            <w:pPr>
              <w:spacing w:line="360" w:lineRule="auto"/>
              <w:jc w:val="left"/>
              <w:rPr>
                <w:rFonts w:ascii="宋体" w:eastAsia="宋体" w:hAnsi="宋体"/>
                <w:sz w:val="24"/>
                <w:szCs w:val="24"/>
              </w:rPr>
            </w:pPr>
            <w:r>
              <w:rPr>
                <w:rFonts w:ascii="宋体" w:eastAsia="宋体" w:hAnsi="宋体" w:hint="eastAsia"/>
                <w:sz w:val="24"/>
                <w:szCs w:val="24"/>
              </w:rPr>
              <w:t>须加盖公章</w:t>
            </w:r>
          </w:p>
        </w:tc>
      </w:tr>
      <w:tr w:rsidR="00AD4347">
        <w:trPr>
          <w:cantSplit/>
          <w:trHeight w:val="624"/>
          <w:jc w:val="center"/>
        </w:trPr>
        <w:tc>
          <w:tcPr>
            <w:tcW w:w="1126" w:type="dxa"/>
            <w:tcBorders>
              <w:top w:val="single" w:sz="4"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3</w:t>
            </w:r>
          </w:p>
        </w:tc>
        <w:tc>
          <w:tcPr>
            <w:tcW w:w="3128"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rPr>
                <w:rFonts w:ascii="宋体" w:eastAsia="宋体" w:hAnsi="宋体"/>
                <w:sz w:val="24"/>
                <w:szCs w:val="24"/>
              </w:rPr>
            </w:pPr>
            <w:r>
              <w:rPr>
                <w:rFonts w:ascii="宋体" w:eastAsia="宋体" w:hAnsi="宋体" w:hint="eastAsia"/>
                <w:sz w:val="24"/>
                <w:szCs w:val="24"/>
              </w:rPr>
              <w:t>授权代表的法定代表人授权委托书</w:t>
            </w:r>
          </w:p>
        </w:tc>
        <w:tc>
          <w:tcPr>
            <w:tcW w:w="1844"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扫描件</w:t>
            </w:r>
          </w:p>
        </w:tc>
        <w:tc>
          <w:tcPr>
            <w:tcW w:w="3400" w:type="dxa"/>
            <w:tcBorders>
              <w:top w:val="single" w:sz="4" w:space="0" w:color="auto"/>
              <w:left w:val="single" w:sz="4" w:space="0" w:color="auto"/>
              <w:bottom w:val="single" w:sz="4" w:space="0" w:color="auto"/>
              <w:right w:val="double" w:sz="2" w:space="0" w:color="auto"/>
            </w:tcBorders>
            <w:vAlign w:val="center"/>
          </w:tcPr>
          <w:p w:rsidR="00AD4347" w:rsidRDefault="003C25B8">
            <w:pPr>
              <w:spacing w:line="360" w:lineRule="auto"/>
              <w:jc w:val="left"/>
              <w:rPr>
                <w:rFonts w:ascii="宋体" w:eastAsia="宋体" w:hAnsi="宋体"/>
                <w:sz w:val="24"/>
                <w:szCs w:val="24"/>
              </w:rPr>
            </w:pPr>
            <w:r>
              <w:rPr>
                <w:rFonts w:ascii="宋体" w:eastAsia="宋体" w:hAnsi="宋体" w:hint="eastAsia"/>
                <w:sz w:val="24"/>
                <w:szCs w:val="24"/>
              </w:rPr>
              <w:t>须加盖公章</w:t>
            </w:r>
          </w:p>
        </w:tc>
      </w:tr>
      <w:tr w:rsidR="00AD4347">
        <w:trPr>
          <w:cantSplit/>
          <w:trHeight w:val="624"/>
          <w:jc w:val="center"/>
        </w:trPr>
        <w:tc>
          <w:tcPr>
            <w:tcW w:w="1126" w:type="dxa"/>
            <w:tcBorders>
              <w:top w:val="single" w:sz="4"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sz w:val="24"/>
                <w:szCs w:val="24"/>
              </w:rPr>
              <w:t>4</w:t>
            </w:r>
          </w:p>
        </w:tc>
        <w:tc>
          <w:tcPr>
            <w:tcW w:w="3128"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rPr>
                <w:rFonts w:ascii="宋体" w:eastAsia="宋体" w:hAnsi="宋体"/>
                <w:sz w:val="24"/>
                <w:szCs w:val="24"/>
              </w:rPr>
            </w:pPr>
            <w:r>
              <w:rPr>
                <w:rFonts w:ascii="宋体" w:eastAsia="宋体" w:hAnsi="宋体" w:hint="eastAsia"/>
                <w:sz w:val="24"/>
                <w:szCs w:val="24"/>
              </w:rPr>
              <w:t>市场调查申请书</w:t>
            </w:r>
          </w:p>
        </w:tc>
        <w:tc>
          <w:tcPr>
            <w:tcW w:w="1844"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扫描件</w:t>
            </w:r>
          </w:p>
        </w:tc>
        <w:tc>
          <w:tcPr>
            <w:tcW w:w="3400" w:type="dxa"/>
            <w:tcBorders>
              <w:top w:val="single" w:sz="4" w:space="0" w:color="auto"/>
              <w:left w:val="single" w:sz="4" w:space="0" w:color="auto"/>
              <w:bottom w:val="single" w:sz="4" w:space="0" w:color="auto"/>
              <w:right w:val="double" w:sz="2" w:space="0" w:color="auto"/>
            </w:tcBorders>
            <w:vAlign w:val="center"/>
          </w:tcPr>
          <w:p w:rsidR="00AD4347" w:rsidRDefault="003C25B8">
            <w:pPr>
              <w:spacing w:line="360" w:lineRule="auto"/>
              <w:jc w:val="left"/>
              <w:rPr>
                <w:rFonts w:ascii="宋体" w:eastAsia="宋体" w:hAnsi="宋体"/>
                <w:sz w:val="24"/>
                <w:szCs w:val="24"/>
              </w:rPr>
            </w:pPr>
            <w:r>
              <w:rPr>
                <w:rFonts w:ascii="宋体" w:eastAsia="宋体" w:hAnsi="宋体" w:hint="eastAsia"/>
                <w:sz w:val="24"/>
                <w:szCs w:val="24"/>
              </w:rPr>
              <w:t>须加盖公章</w:t>
            </w:r>
          </w:p>
        </w:tc>
      </w:tr>
      <w:tr w:rsidR="00AD4347">
        <w:trPr>
          <w:cantSplit/>
          <w:trHeight w:val="827"/>
          <w:jc w:val="center"/>
        </w:trPr>
        <w:tc>
          <w:tcPr>
            <w:tcW w:w="1126" w:type="dxa"/>
            <w:tcBorders>
              <w:top w:val="single" w:sz="4"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sz w:val="24"/>
                <w:szCs w:val="24"/>
              </w:rPr>
              <w:t>5</w:t>
            </w:r>
          </w:p>
        </w:tc>
        <w:tc>
          <w:tcPr>
            <w:tcW w:w="3128" w:type="dxa"/>
            <w:tcBorders>
              <w:top w:val="single" w:sz="4" w:space="0" w:color="auto"/>
              <w:left w:val="single" w:sz="4" w:space="0" w:color="auto"/>
              <w:bottom w:val="single" w:sz="4" w:space="0" w:color="auto"/>
              <w:right w:val="single" w:sz="4" w:space="0" w:color="auto"/>
            </w:tcBorders>
            <w:vAlign w:val="center"/>
          </w:tcPr>
          <w:p w:rsidR="00AD4347" w:rsidRDefault="003C25B8">
            <w:pPr>
              <w:pStyle w:val="1"/>
              <w:wordWrap w:val="0"/>
              <w:spacing w:afterLines="100" w:after="312"/>
              <w:jc w:val="both"/>
              <w:rPr>
                <w:rFonts w:ascii="宋体" w:hAnsi="宋体" w:cstheme="minorBidi"/>
                <w:b w:val="0"/>
                <w:kern w:val="2"/>
                <w:sz w:val="24"/>
                <w:lang w:val="en-US"/>
              </w:rPr>
            </w:pPr>
            <w:r>
              <w:rPr>
                <w:rFonts w:ascii="宋体" w:hAnsi="宋体" w:cstheme="minorBidi" w:hint="eastAsia"/>
                <w:b w:val="0"/>
                <w:kern w:val="2"/>
                <w:sz w:val="24"/>
                <w:lang w:val="en-US"/>
              </w:rPr>
              <w:t>报价一览表</w:t>
            </w:r>
          </w:p>
        </w:tc>
        <w:tc>
          <w:tcPr>
            <w:tcW w:w="1844"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扫描件</w:t>
            </w:r>
          </w:p>
        </w:tc>
        <w:tc>
          <w:tcPr>
            <w:tcW w:w="3400" w:type="dxa"/>
            <w:tcBorders>
              <w:top w:val="single" w:sz="4" w:space="0" w:color="auto"/>
              <w:left w:val="single" w:sz="4" w:space="0" w:color="auto"/>
              <w:bottom w:val="single" w:sz="4" w:space="0" w:color="auto"/>
              <w:right w:val="double" w:sz="2" w:space="0" w:color="auto"/>
            </w:tcBorders>
            <w:vAlign w:val="center"/>
          </w:tcPr>
          <w:p w:rsidR="00AD4347" w:rsidRDefault="003C25B8">
            <w:pPr>
              <w:spacing w:line="360" w:lineRule="auto"/>
              <w:jc w:val="left"/>
              <w:rPr>
                <w:rFonts w:ascii="宋体" w:eastAsia="宋体" w:hAnsi="宋体"/>
                <w:sz w:val="24"/>
                <w:szCs w:val="24"/>
              </w:rPr>
            </w:pPr>
            <w:r>
              <w:rPr>
                <w:rFonts w:ascii="宋体" w:eastAsia="宋体" w:hAnsi="宋体" w:hint="eastAsia"/>
                <w:sz w:val="24"/>
                <w:szCs w:val="24"/>
              </w:rPr>
              <w:t>须加盖公章</w:t>
            </w:r>
          </w:p>
        </w:tc>
      </w:tr>
      <w:tr w:rsidR="00AD4347">
        <w:trPr>
          <w:cantSplit/>
          <w:trHeight w:val="827"/>
          <w:jc w:val="center"/>
        </w:trPr>
        <w:tc>
          <w:tcPr>
            <w:tcW w:w="1126" w:type="dxa"/>
            <w:tcBorders>
              <w:top w:val="single" w:sz="4" w:space="0" w:color="auto"/>
              <w:left w:val="double" w:sz="2"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sz w:val="24"/>
                <w:szCs w:val="24"/>
              </w:rPr>
              <w:t>6</w:t>
            </w:r>
          </w:p>
        </w:tc>
        <w:tc>
          <w:tcPr>
            <w:tcW w:w="3128"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rPr>
                <w:rFonts w:ascii="宋体" w:eastAsia="宋体" w:hAnsi="宋体"/>
                <w:sz w:val="24"/>
                <w:szCs w:val="24"/>
              </w:rPr>
            </w:pPr>
            <w:r>
              <w:rPr>
                <w:rFonts w:ascii="宋体" w:eastAsia="宋体" w:hAnsi="宋体" w:hint="eastAsia"/>
                <w:sz w:val="24"/>
                <w:szCs w:val="24"/>
              </w:rPr>
              <w:t>具有口述历史采集制作相关服务经历</w:t>
            </w:r>
          </w:p>
        </w:tc>
        <w:tc>
          <w:tcPr>
            <w:tcW w:w="1844" w:type="dxa"/>
            <w:tcBorders>
              <w:top w:val="single" w:sz="4" w:space="0" w:color="auto"/>
              <w:left w:val="single" w:sz="4" w:space="0" w:color="auto"/>
              <w:bottom w:val="single" w:sz="4" w:space="0" w:color="auto"/>
              <w:right w:val="single" w:sz="4" w:space="0" w:color="auto"/>
            </w:tcBorders>
            <w:vAlign w:val="center"/>
          </w:tcPr>
          <w:p w:rsidR="00AD4347" w:rsidRDefault="003C25B8">
            <w:pPr>
              <w:spacing w:line="360" w:lineRule="auto"/>
              <w:jc w:val="center"/>
              <w:rPr>
                <w:rFonts w:ascii="宋体" w:eastAsia="宋体" w:hAnsi="宋体"/>
                <w:sz w:val="24"/>
                <w:szCs w:val="24"/>
              </w:rPr>
            </w:pPr>
            <w:r>
              <w:rPr>
                <w:rFonts w:ascii="宋体" w:eastAsia="宋体" w:hAnsi="宋体" w:hint="eastAsia"/>
                <w:sz w:val="24"/>
                <w:szCs w:val="24"/>
              </w:rPr>
              <w:t>扫描件</w:t>
            </w:r>
          </w:p>
        </w:tc>
        <w:tc>
          <w:tcPr>
            <w:tcW w:w="3400" w:type="dxa"/>
            <w:tcBorders>
              <w:top w:val="single" w:sz="4" w:space="0" w:color="auto"/>
              <w:left w:val="single" w:sz="4" w:space="0" w:color="auto"/>
              <w:bottom w:val="single" w:sz="4" w:space="0" w:color="auto"/>
              <w:right w:val="double" w:sz="2" w:space="0" w:color="auto"/>
            </w:tcBorders>
            <w:vAlign w:val="center"/>
          </w:tcPr>
          <w:p w:rsidR="00AD4347" w:rsidRDefault="003C25B8">
            <w:pPr>
              <w:spacing w:line="360" w:lineRule="auto"/>
              <w:jc w:val="left"/>
              <w:rPr>
                <w:rFonts w:ascii="宋体" w:eastAsia="宋体" w:hAnsi="宋体"/>
                <w:sz w:val="24"/>
                <w:szCs w:val="24"/>
              </w:rPr>
            </w:pPr>
            <w:r>
              <w:rPr>
                <w:rFonts w:ascii="宋体" w:eastAsia="宋体" w:hAnsi="宋体" w:hint="eastAsia"/>
                <w:sz w:val="24"/>
                <w:szCs w:val="24"/>
              </w:rPr>
              <w:t>可提供同类服务合同或中标通知书等相关证明材料，需加盖公章</w:t>
            </w:r>
          </w:p>
        </w:tc>
      </w:tr>
    </w:tbl>
    <w:p w:rsidR="00AD4347" w:rsidRDefault="003C25B8">
      <w:pPr>
        <w:spacing w:line="360" w:lineRule="auto"/>
        <w:rPr>
          <w:rFonts w:ascii="宋体" w:hAnsi="宋体"/>
          <w:sz w:val="28"/>
          <w:szCs w:val="28"/>
        </w:rPr>
      </w:pPr>
      <w:r>
        <w:rPr>
          <w:rFonts w:ascii="宋体" w:hAnsi="宋体" w:hint="eastAsia"/>
          <w:sz w:val="28"/>
          <w:szCs w:val="28"/>
        </w:rPr>
        <w:t>注：本表附于调查资料内作为调查资料目录。</w:t>
      </w:r>
    </w:p>
    <w:p w:rsidR="00AD4347" w:rsidRDefault="003C25B8">
      <w:pPr>
        <w:pStyle w:val="a4"/>
      </w:pPr>
      <w:r>
        <w:br w:type="page"/>
      </w:r>
    </w:p>
    <w:p w:rsidR="00AD4347" w:rsidRDefault="003C25B8">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lastRenderedPageBreak/>
        <w:t>市场调查申请书</w:t>
      </w:r>
    </w:p>
    <w:p w:rsidR="00AD4347" w:rsidRDefault="003C25B8">
      <w:pPr>
        <w:spacing w:line="360" w:lineRule="auto"/>
        <w:rPr>
          <w:rFonts w:ascii="宋体" w:hAnsi="宋体"/>
          <w:sz w:val="24"/>
          <w:szCs w:val="24"/>
          <w:shd w:val="clear" w:color="auto" w:fill="FFFFFF"/>
        </w:rPr>
      </w:pPr>
      <w:r>
        <w:rPr>
          <w:rFonts w:ascii="宋体" w:hAnsi="宋体" w:hint="eastAsia"/>
          <w:sz w:val="24"/>
          <w:szCs w:val="24"/>
          <w:shd w:val="clear" w:color="auto" w:fill="FFFFFF"/>
        </w:rPr>
        <w:t xml:space="preserve"> </w:t>
      </w:r>
    </w:p>
    <w:p w:rsidR="00AD4347" w:rsidRDefault="003C25B8">
      <w:pPr>
        <w:pStyle w:val="a4"/>
        <w:wordWrap w:val="0"/>
        <w:spacing w:line="500" w:lineRule="exact"/>
        <w:rPr>
          <w:color w:val="000000"/>
          <w:sz w:val="28"/>
          <w:szCs w:val="24"/>
        </w:rPr>
      </w:pPr>
      <w:r>
        <w:rPr>
          <w:rFonts w:hint="eastAsia"/>
          <w:color w:val="000000"/>
          <w:sz w:val="28"/>
          <w:szCs w:val="24"/>
        </w:rPr>
        <w:t>致：广州医科大学附属番禺中心医院</w:t>
      </w:r>
    </w:p>
    <w:p w:rsidR="00AD4347" w:rsidRDefault="003C25B8">
      <w:pPr>
        <w:pStyle w:val="a4"/>
        <w:wordWrap w:val="0"/>
        <w:spacing w:line="500" w:lineRule="exact"/>
        <w:ind w:firstLineChars="200" w:firstLine="560"/>
        <w:rPr>
          <w:color w:val="000000"/>
          <w:sz w:val="28"/>
          <w:szCs w:val="24"/>
        </w:rPr>
      </w:pPr>
      <w:r>
        <w:rPr>
          <w:rFonts w:hint="eastAsia"/>
          <w:color w:val="000000"/>
          <w:sz w:val="28"/>
          <w:szCs w:val="24"/>
        </w:rPr>
        <w:t>经认真研究该项目市场调查公告和用户等相关文件后，我司愿参与贵单位组织的市场调查，经缜密的商议，本着诚实信用的原则，针对贵单位的需求，对本项目的相关技术、商务要求进行的报价，是结合本行业的实际行情以及对本项目采购需求进行分析后得出的报价，报价不存在恶意低于或高于市场平均价格的情形。</w:t>
      </w:r>
    </w:p>
    <w:p w:rsidR="00AD4347" w:rsidRDefault="003C25B8">
      <w:pPr>
        <w:pStyle w:val="a4"/>
        <w:wordWrap w:val="0"/>
        <w:spacing w:line="500" w:lineRule="exact"/>
        <w:ind w:firstLineChars="200" w:firstLine="560"/>
        <w:rPr>
          <w:color w:val="000000"/>
          <w:sz w:val="28"/>
          <w:szCs w:val="24"/>
        </w:rPr>
      </w:pPr>
      <w:r>
        <w:rPr>
          <w:rFonts w:hint="eastAsia"/>
          <w:color w:val="000000"/>
          <w:sz w:val="28"/>
          <w:szCs w:val="24"/>
        </w:rPr>
        <w:t>本公司将严格遵守上述事项，并对其真实性负责。</w:t>
      </w:r>
    </w:p>
    <w:p w:rsidR="00AD4347" w:rsidRDefault="00AD4347">
      <w:pPr>
        <w:pStyle w:val="a4"/>
        <w:wordWrap w:val="0"/>
        <w:spacing w:line="500" w:lineRule="exact"/>
        <w:ind w:firstLineChars="200" w:firstLine="560"/>
        <w:rPr>
          <w:color w:val="000000"/>
          <w:sz w:val="28"/>
          <w:szCs w:val="24"/>
        </w:rPr>
      </w:pPr>
    </w:p>
    <w:p w:rsidR="00AD4347" w:rsidRDefault="003C25B8">
      <w:pPr>
        <w:spacing w:line="360" w:lineRule="auto"/>
        <w:ind w:leftChars="2000" w:left="4200"/>
        <w:jc w:val="left"/>
        <w:rPr>
          <w:rFonts w:ascii="宋体" w:hAnsi="宋体"/>
          <w:sz w:val="28"/>
          <w:szCs w:val="28"/>
          <w:shd w:val="clear" w:color="auto" w:fill="FFFFFF"/>
        </w:rPr>
      </w:pPr>
      <w:bookmarkStart w:id="1" w:name="_Toc141110880"/>
      <w:bookmarkStart w:id="2" w:name="_Toc5245"/>
      <w:r>
        <w:rPr>
          <w:rFonts w:ascii="宋体" w:hAnsi="宋体" w:hint="eastAsia"/>
          <w:sz w:val="28"/>
          <w:szCs w:val="28"/>
          <w:shd w:val="clear" w:color="auto" w:fill="FFFFFF"/>
        </w:rPr>
        <w:t>报价单位（盖公章）：</w:t>
      </w:r>
    </w:p>
    <w:p w:rsidR="00AD4347" w:rsidRDefault="003C25B8">
      <w:pPr>
        <w:spacing w:line="360" w:lineRule="auto"/>
        <w:ind w:leftChars="2000" w:left="4200"/>
        <w:jc w:val="left"/>
        <w:rPr>
          <w:rFonts w:ascii="宋体" w:hAnsi="宋体"/>
          <w:sz w:val="28"/>
          <w:szCs w:val="28"/>
          <w:shd w:val="clear" w:color="auto" w:fill="FFFFFF"/>
        </w:rPr>
      </w:pPr>
      <w:r>
        <w:rPr>
          <w:rFonts w:ascii="宋体" w:hAnsi="宋体" w:hint="eastAsia"/>
          <w:sz w:val="28"/>
          <w:szCs w:val="28"/>
          <w:shd w:val="clear" w:color="auto" w:fill="FFFFFF"/>
        </w:rPr>
        <w:t>日期：</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年</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月</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日</w:t>
      </w:r>
    </w:p>
    <w:p w:rsidR="00AD4347" w:rsidRDefault="003C25B8">
      <w:pPr>
        <w:widowControl/>
        <w:jc w:val="left"/>
        <w:rPr>
          <w:rFonts w:ascii="Times New Roman" w:eastAsia="宋体" w:hAnsi="Times New Roman" w:cs="Times New Roman"/>
          <w:b/>
          <w:color w:val="000000"/>
          <w:kern w:val="44"/>
          <w:sz w:val="36"/>
          <w:szCs w:val="24"/>
          <w:lang w:val="zh-CN"/>
        </w:rPr>
      </w:pPr>
      <w:r>
        <w:rPr>
          <w:color w:val="000000"/>
        </w:rPr>
        <w:br w:type="page"/>
      </w:r>
    </w:p>
    <w:p w:rsidR="00AD4347" w:rsidRDefault="003C25B8">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lastRenderedPageBreak/>
        <w:t>报价一览表</w:t>
      </w:r>
      <w:bookmarkEnd w:id="1"/>
      <w:bookmarkEnd w:id="2"/>
    </w:p>
    <w:p w:rsidR="00AD4347" w:rsidRDefault="003C25B8">
      <w:pPr>
        <w:pStyle w:val="a4"/>
        <w:wordWrap w:val="0"/>
        <w:spacing w:line="500" w:lineRule="exact"/>
        <w:rPr>
          <w:color w:val="000000"/>
          <w:sz w:val="28"/>
          <w:szCs w:val="24"/>
        </w:rPr>
      </w:pPr>
      <w:r>
        <w:rPr>
          <w:rFonts w:hint="eastAsia"/>
          <w:b/>
          <w:bCs/>
          <w:color w:val="000000"/>
          <w:sz w:val="28"/>
          <w:szCs w:val="24"/>
        </w:rPr>
        <w:t>项目名称：</w:t>
      </w:r>
      <w:r>
        <w:rPr>
          <w:rFonts w:hint="eastAsia"/>
          <w:color w:val="000000"/>
          <w:sz w:val="28"/>
          <w:szCs w:val="24"/>
        </w:rPr>
        <w:t>广州医科大学附属番禺中心医院“‘百年传承</w:t>
      </w:r>
      <w:r>
        <w:rPr>
          <w:rFonts w:hint="eastAsia"/>
          <w:color w:val="000000"/>
          <w:sz w:val="28"/>
          <w:szCs w:val="24"/>
        </w:rPr>
        <w:t xml:space="preserve"> </w:t>
      </w:r>
      <w:r>
        <w:rPr>
          <w:rFonts w:hint="eastAsia"/>
          <w:color w:val="000000"/>
          <w:sz w:val="28"/>
          <w:szCs w:val="24"/>
        </w:rPr>
        <w:t>医者仁心’口述历史”活动</w:t>
      </w:r>
    </w:p>
    <w:tbl>
      <w:tblPr>
        <w:tblStyle w:val="aa"/>
        <w:tblW w:w="8845" w:type="dxa"/>
        <w:tblLook w:val="04A0" w:firstRow="1" w:lastRow="0" w:firstColumn="1" w:lastColumn="0" w:noHBand="0" w:noVBand="1"/>
      </w:tblPr>
      <w:tblGrid>
        <w:gridCol w:w="2689"/>
        <w:gridCol w:w="2693"/>
        <w:gridCol w:w="3463"/>
      </w:tblGrid>
      <w:tr w:rsidR="00AD4347" w:rsidTr="00F04F1B">
        <w:tc>
          <w:tcPr>
            <w:tcW w:w="2689" w:type="dxa"/>
            <w:vAlign w:val="center"/>
          </w:tcPr>
          <w:p w:rsidR="00AD4347" w:rsidRDefault="003C25B8">
            <w:pPr>
              <w:spacing w:line="400" w:lineRule="exact"/>
              <w:jc w:val="center"/>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服务内容</w:t>
            </w:r>
          </w:p>
        </w:tc>
        <w:tc>
          <w:tcPr>
            <w:tcW w:w="2693" w:type="dxa"/>
            <w:vAlign w:val="center"/>
          </w:tcPr>
          <w:p w:rsidR="00AD4347" w:rsidRDefault="003C25B8">
            <w:pPr>
              <w:spacing w:line="400" w:lineRule="exact"/>
              <w:jc w:val="center"/>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数量</w:t>
            </w:r>
          </w:p>
        </w:tc>
        <w:tc>
          <w:tcPr>
            <w:tcW w:w="3463" w:type="dxa"/>
          </w:tcPr>
          <w:p w:rsidR="00AD4347" w:rsidRDefault="003C25B8">
            <w:pPr>
              <w:spacing w:line="400" w:lineRule="exact"/>
              <w:jc w:val="center"/>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供应商报价</w:t>
            </w:r>
          </w:p>
          <w:p w:rsidR="00AD4347" w:rsidRDefault="003C25B8">
            <w:pPr>
              <w:spacing w:line="400" w:lineRule="exact"/>
              <w:jc w:val="center"/>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（万元）</w:t>
            </w:r>
          </w:p>
        </w:tc>
      </w:tr>
      <w:tr w:rsidR="00AD4347" w:rsidTr="00F04F1B">
        <w:tc>
          <w:tcPr>
            <w:tcW w:w="2689" w:type="dxa"/>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hint="eastAsia"/>
                <w:color w:val="000000"/>
                <w:sz w:val="28"/>
                <w:szCs w:val="24"/>
              </w:rPr>
              <w:t>访谈拍摄制作</w:t>
            </w:r>
          </w:p>
        </w:tc>
        <w:tc>
          <w:tcPr>
            <w:tcW w:w="2693" w:type="dxa"/>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hint="eastAsia"/>
                <w:color w:val="000000"/>
                <w:sz w:val="28"/>
                <w:szCs w:val="24"/>
              </w:rPr>
              <w:t>5</w:t>
            </w:r>
            <w:r>
              <w:rPr>
                <w:rFonts w:ascii="Times New Roman" w:eastAsia="宋体" w:hAnsi="Times New Roman" w:cs="Times New Roman"/>
                <w:color w:val="000000"/>
                <w:sz w:val="28"/>
                <w:szCs w:val="24"/>
              </w:rPr>
              <w:t>0</w:t>
            </w:r>
            <w:r>
              <w:rPr>
                <w:rFonts w:ascii="Times New Roman" w:eastAsia="宋体" w:hAnsi="Times New Roman" w:cs="Times New Roman" w:hint="eastAsia"/>
                <w:color w:val="000000"/>
                <w:sz w:val="28"/>
                <w:szCs w:val="24"/>
              </w:rPr>
              <w:t>套（总服务量下浮不超过</w:t>
            </w:r>
            <w:r>
              <w:rPr>
                <w:rFonts w:ascii="Times New Roman" w:eastAsia="宋体" w:hAnsi="Times New Roman" w:cs="Times New Roman" w:hint="eastAsia"/>
                <w:color w:val="000000"/>
                <w:sz w:val="28"/>
                <w:szCs w:val="24"/>
              </w:rPr>
              <w:t>1</w:t>
            </w:r>
            <w:r>
              <w:rPr>
                <w:rFonts w:ascii="Times New Roman" w:eastAsia="宋体" w:hAnsi="Times New Roman" w:cs="Times New Roman"/>
                <w:color w:val="000000"/>
                <w:sz w:val="28"/>
                <w:szCs w:val="24"/>
              </w:rPr>
              <w:t>0%</w:t>
            </w:r>
            <w:r>
              <w:rPr>
                <w:rFonts w:ascii="Times New Roman" w:eastAsia="宋体" w:hAnsi="Times New Roman" w:cs="Times New Roman" w:hint="eastAsia"/>
                <w:color w:val="000000"/>
                <w:sz w:val="28"/>
                <w:szCs w:val="24"/>
              </w:rPr>
              <w:t>）</w:t>
            </w:r>
          </w:p>
        </w:tc>
        <w:tc>
          <w:tcPr>
            <w:tcW w:w="3463" w:type="dxa"/>
            <w:vAlign w:val="center"/>
          </w:tcPr>
          <w:p w:rsidR="00AD4347" w:rsidRDefault="00AD4347">
            <w:pPr>
              <w:wordWrap w:val="0"/>
              <w:jc w:val="center"/>
              <w:rPr>
                <w:rFonts w:ascii="Times New Roman" w:eastAsia="宋体" w:hAnsi="Times New Roman" w:cs="Times New Roman"/>
                <w:color w:val="000000"/>
                <w:sz w:val="28"/>
                <w:szCs w:val="24"/>
              </w:rPr>
            </w:pPr>
          </w:p>
        </w:tc>
      </w:tr>
      <w:tr w:rsidR="00AD4347" w:rsidTr="00F04F1B">
        <w:tc>
          <w:tcPr>
            <w:tcW w:w="2689" w:type="dxa"/>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color w:val="000000"/>
                <w:sz w:val="28"/>
                <w:szCs w:val="24"/>
              </w:rPr>
              <w:t>专题</w:t>
            </w:r>
            <w:r>
              <w:rPr>
                <w:rFonts w:ascii="Times New Roman" w:eastAsia="宋体" w:hAnsi="Times New Roman" w:cs="Times New Roman" w:hint="eastAsia"/>
                <w:color w:val="000000"/>
                <w:sz w:val="28"/>
                <w:szCs w:val="24"/>
              </w:rPr>
              <w:t>历史纪录片</w:t>
            </w:r>
          </w:p>
        </w:tc>
        <w:tc>
          <w:tcPr>
            <w:tcW w:w="2693" w:type="dxa"/>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hint="eastAsia"/>
                <w:color w:val="000000"/>
                <w:sz w:val="28"/>
                <w:szCs w:val="24"/>
              </w:rPr>
              <w:t>1</w:t>
            </w:r>
            <w:r>
              <w:rPr>
                <w:rFonts w:ascii="Times New Roman" w:eastAsia="宋体" w:hAnsi="Times New Roman" w:cs="Times New Roman" w:hint="eastAsia"/>
                <w:color w:val="000000"/>
                <w:sz w:val="28"/>
                <w:szCs w:val="24"/>
              </w:rPr>
              <w:t>条</w:t>
            </w:r>
          </w:p>
        </w:tc>
        <w:tc>
          <w:tcPr>
            <w:tcW w:w="3463" w:type="dxa"/>
            <w:vAlign w:val="center"/>
          </w:tcPr>
          <w:p w:rsidR="00AD4347" w:rsidRDefault="00AD4347">
            <w:pPr>
              <w:wordWrap w:val="0"/>
              <w:jc w:val="center"/>
              <w:rPr>
                <w:rFonts w:ascii="Times New Roman" w:eastAsia="宋体" w:hAnsi="Times New Roman" w:cs="Times New Roman"/>
                <w:color w:val="000000"/>
                <w:sz w:val="28"/>
                <w:szCs w:val="24"/>
              </w:rPr>
            </w:pPr>
          </w:p>
        </w:tc>
      </w:tr>
      <w:tr w:rsidR="00AD4347" w:rsidTr="00F04F1B">
        <w:tc>
          <w:tcPr>
            <w:tcW w:w="2689" w:type="dxa"/>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hint="eastAsia"/>
                <w:color w:val="000000"/>
                <w:sz w:val="28"/>
                <w:szCs w:val="24"/>
              </w:rPr>
              <w:t>专题栏目建设</w:t>
            </w:r>
          </w:p>
        </w:tc>
        <w:tc>
          <w:tcPr>
            <w:tcW w:w="2693" w:type="dxa"/>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hint="eastAsia"/>
                <w:color w:val="000000"/>
                <w:sz w:val="28"/>
                <w:szCs w:val="24"/>
              </w:rPr>
              <w:t>1</w:t>
            </w:r>
            <w:r>
              <w:rPr>
                <w:rFonts w:ascii="Times New Roman" w:eastAsia="宋体" w:hAnsi="Times New Roman" w:cs="Times New Roman" w:hint="eastAsia"/>
                <w:color w:val="000000"/>
                <w:sz w:val="28"/>
                <w:szCs w:val="24"/>
              </w:rPr>
              <w:t>个</w:t>
            </w:r>
          </w:p>
        </w:tc>
        <w:tc>
          <w:tcPr>
            <w:tcW w:w="3463" w:type="dxa"/>
            <w:vAlign w:val="center"/>
          </w:tcPr>
          <w:p w:rsidR="00AD4347" w:rsidRDefault="00AD4347">
            <w:pPr>
              <w:wordWrap w:val="0"/>
              <w:jc w:val="center"/>
              <w:rPr>
                <w:rFonts w:ascii="Times New Roman" w:eastAsia="宋体" w:hAnsi="Times New Roman" w:cs="Times New Roman"/>
                <w:color w:val="000000"/>
                <w:sz w:val="28"/>
                <w:szCs w:val="24"/>
              </w:rPr>
            </w:pPr>
          </w:p>
        </w:tc>
      </w:tr>
      <w:tr w:rsidR="00AD4347">
        <w:tc>
          <w:tcPr>
            <w:tcW w:w="5382" w:type="dxa"/>
            <w:gridSpan w:val="2"/>
            <w:vAlign w:val="center"/>
          </w:tcPr>
          <w:p w:rsidR="00AD4347" w:rsidRDefault="003C25B8">
            <w:pPr>
              <w:wordWrap w:val="0"/>
              <w:jc w:val="center"/>
              <w:rPr>
                <w:rFonts w:ascii="Times New Roman" w:eastAsia="宋体" w:hAnsi="Times New Roman" w:cs="Times New Roman"/>
                <w:color w:val="000000"/>
                <w:sz w:val="28"/>
                <w:szCs w:val="24"/>
              </w:rPr>
            </w:pPr>
            <w:r>
              <w:rPr>
                <w:rFonts w:ascii="Times New Roman" w:eastAsia="宋体" w:hAnsi="Times New Roman" w:cs="Times New Roman"/>
                <w:color w:val="000000"/>
                <w:sz w:val="28"/>
                <w:szCs w:val="24"/>
              </w:rPr>
              <w:t>合计</w:t>
            </w:r>
          </w:p>
        </w:tc>
        <w:tc>
          <w:tcPr>
            <w:tcW w:w="3463" w:type="dxa"/>
            <w:vAlign w:val="center"/>
          </w:tcPr>
          <w:p w:rsidR="00AD4347" w:rsidRDefault="00AD4347">
            <w:pPr>
              <w:wordWrap w:val="0"/>
              <w:jc w:val="center"/>
              <w:rPr>
                <w:rFonts w:ascii="Times New Roman" w:eastAsia="宋体" w:hAnsi="Times New Roman" w:cs="Times New Roman"/>
                <w:color w:val="000000"/>
                <w:sz w:val="28"/>
                <w:szCs w:val="24"/>
              </w:rPr>
            </w:pPr>
          </w:p>
        </w:tc>
      </w:tr>
      <w:tr w:rsidR="00AD4347">
        <w:tc>
          <w:tcPr>
            <w:tcW w:w="8845" w:type="dxa"/>
            <w:gridSpan w:val="3"/>
            <w:vAlign w:val="center"/>
          </w:tcPr>
          <w:p w:rsidR="00AD4347" w:rsidRDefault="003C25B8" w:rsidP="00F04F1B">
            <w:pPr>
              <w:wordWrap w:val="0"/>
              <w:jc w:val="left"/>
              <w:rPr>
                <w:rFonts w:ascii="Times New Roman" w:eastAsia="宋体" w:hAnsi="Times New Roman" w:cs="Times New Roman"/>
                <w:color w:val="000000"/>
                <w:sz w:val="28"/>
                <w:szCs w:val="24"/>
              </w:rPr>
            </w:pPr>
            <w:r>
              <w:rPr>
                <w:rFonts w:ascii="Times New Roman" w:eastAsia="宋体" w:hAnsi="Times New Roman" w:cs="Times New Roman"/>
                <w:color w:val="000000"/>
                <w:sz w:val="28"/>
                <w:szCs w:val="24"/>
              </w:rPr>
              <w:t>备注：</w:t>
            </w:r>
          </w:p>
          <w:p w:rsidR="00AD4347" w:rsidRDefault="003C25B8" w:rsidP="00F04F1B">
            <w:pPr>
              <w:wordWrap w:val="0"/>
              <w:jc w:val="left"/>
              <w:rPr>
                <w:rFonts w:ascii="Times New Roman" w:eastAsia="宋体" w:hAnsi="Times New Roman" w:cs="Times New Roman"/>
                <w:color w:val="000000"/>
                <w:sz w:val="28"/>
                <w:szCs w:val="24"/>
              </w:rPr>
            </w:pPr>
            <w:r>
              <w:rPr>
                <w:rFonts w:ascii="Times New Roman" w:eastAsia="宋体" w:hAnsi="Times New Roman" w:cs="Times New Roman"/>
                <w:color w:val="000000"/>
                <w:sz w:val="28"/>
                <w:szCs w:val="24"/>
              </w:rPr>
              <w:t>1.</w:t>
            </w:r>
            <w:r>
              <w:rPr>
                <w:rFonts w:ascii="Times New Roman" w:eastAsia="宋体" w:hAnsi="Times New Roman" w:cs="Times New Roman"/>
                <w:color w:val="000000"/>
                <w:sz w:val="28"/>
                <w:szCs w:val="24"/>
              </w:rPr>
              <w:t>合计最高限价为</w:t>
            </w:r>
            <w:r>
              <w:rPr>
                <w:rFonts w:ascii="Times New Roman" w:eastAsia="宋体" w:hAnsi="Times New Roman" w:cs="Times New Roman"/>
                <w:color w:val="000000"/>
                <w:sz w:val="28"/>
                <w:szCs w:val="24"/>
              </w:rPr>
              <w:t>30</w:t>
            </w:r>
            <w:r>
              <w:rPr>
                <w:rFonts w:ascii="Times New Roman" w:eastAsia="宋体" w:hAnsi="Times New Roman" w:cs="Times New Roman"/>
                <w:color w:val="000000"/>
                <w:sz w:val="28"/>
                <w:szCs w:val="24"/>
              </w:rPr>
              <w:t>万元。</w:t>
            </w:r>
          </w:p>
          <w:p w:rsidR="00AD4347" w:rsidRDefault="003C25B8" w:rsidP="00F04F1B">
            <w:pPr>
              <w:wordWrap w:val="0"/>
              <w:jc w:val="left"/>
              <w:rPr>
                <w:rFonts w:ascii="Times New Roman" w:eastAsia="宋体" w:hAnsi="Times New Roman" w:cs="Times New Roman"/>
                <w:color w:val="000000"/>
                <w:sz w:val="28"/>
                <w:szCs w:val="24"/>
              </w:rPr>
            </w:pPr>
            <w:r>
              <w:rPr>
                <w:rFonts w:ascii="Times New Roman" w:eastAsia="宋体" w:hAnsi="Times New Roman" w:cs="Times New Roman"/>
                <w:color w:val="000000"/>
                <w:sz w:val="28"/>
                <w:szCs w:val="24"/>
              </w:rPr>
              <w:t>2.</w:t>
            </w:r>
            <w:r>
              <w:rPr>
                <w:rFonts w:ascii="Times New Roman" w:eastAsia="宋体" w:hAnsi="Times New Roman" w:cs="Times New Roman" w:hint="eastAsia"/>
                <w:color w:val="000000"/>
                <w:sz w:val="28"/>
                <w:szCs w:val="24"/>
              </w:rPr>
              <w:t>包干服务，包括但不限于提供技术服务、人力、设备、材料、交通运输、合理利润及税费等所有费用。</w:t>
            </w:r>
          </w:p>
        </w:tc>
      </w:tr>
    </w:tbl>
    <w:p w:rsidR="00AD4347" w:rsidRDefault="00AD4347">
      <w:pPr>
        <w:wordWrap w:val="0"/>
        <w:ind w:firstLineChars="200" w:firstLine="560"/>
        <w:rPr>
          <w:rFonts w:ascii="Times New Roman" w:eastAsia="宋体" w:hAnsi="Times New Roman" w:cs="Times New Roman"/>
          <w:color w:val="000000"/>
          <w:sz w:val="28"/>
          <w:szCs w:val="24"/>
        </w:rPr>
      </w:pPr>
    </w:p>
    <w:p w:rsidR="00AD4347" w:rsidRDefault="003C25B8">
      <w:pPr>
        <w:spacing w:line="360" w:lineRule="auto"/>
        <w:ind w:leftChars="2000" w:left="4200"/>
        <w:jc w:val="left"/>
        <w:rPr>
          <w:rFonts w:ascii="宋体" w:hAnsi="宋体"/>
          <w:sz w:val="28"/>
          <w:szCs w:val="28"/>
          <w:shd w:val="clear" w:color="auto" w:fill="FFFFFF"/>
        </w:rPr>
      </w:pPr>
      <w:r>
        <w:rPr>
          <w:rFonts w:ascii="宋体" w:hAnsi="宋体" w:hint="eastAsia"/>
          <w:sz w:val="28"/>
          <w:szCs w:val="28"/>
          <w:shd w:val="clear" w:color="auto" w:fill="FFFFFF"/>
        </w:rPr>
        <w:t>报价单位（盖公章）：</w:t>
      </w:r>
    </w:p>
    <w:p w:rsidR="00AD4347" w:rsidRDefault="003C25B8">
      <w:pPr>
        <w:spacing w:line="360" w:lineRule="auto"/>
        <w:ind w:leftChars="2000" w:left="4200"/>
        <w:jc w:val="left"/>
        <w:rPr>
          <w:rFonts w:ascii="宋体" w:hAnsi="宋体"/>
          <w:sz w:val="28"/>
          <w:szCs w:val="28"/>
          <w:shd w:val="clear" w:color="auto" w:fill="FFFFFF"/>
        </w:rPr>
      </w:pPr>
      <w:r>
        <w:rPr>
          <w:rFonts w:ascii="宋体" w:hAnsi="宋体" w:hint="eastAsia"/>
          <w:sz w:val="28"/>
          <w:szCs w:val="28"/>
          <w:shd w:val="clear" w:color="auto" w:fill="FFFFFF"/>
        </w:rPr>
        <w:t>日期：</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年</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月</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日</w:t>
      </w:r>
    </w:p>
    <w:sectPr w:rsidR="00AD434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AE" w:rsidRDefault="006D75AE" w:rsidP="00F04F1B">
      <w:r>
        <w:separator/>
      </w:r>
    </w:p>
  </w:endnote>
  <w:endnote w:type="continuationSeparator" w:id="0">
    <w:p w:rsidR="006D75AE" w:rsidRDefault="006D75AE" w:rsidP="00F0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AE" w:rsidRDefault="006D75AE" w:rsidP="00F04F1B">
      <w:r>
        <w:separator/>
      </w:r>
    </w:p>
  </w:footnote>
  <w:footnote w:type="continuationSeparator" w:id="0">
    <w:p w:rsidR="006D75AE" w:rsidRDefault="006D75AE" w:rsidP="00F0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AE4F4D"/>
    <w:rsid w:val="97471FB7"/>
    <w:rsid w:val="AFD7831A"/>
    <w:rsid w:val="BB668D90"/>
    <w:rsid w:val="BED9D901"/>
    <w:rsid w:val="D67D7142"/>
    <w:rsid w:val="D77F767D"/>
    <w:rsid w:val="DACFCA8E"/>
    <w:rsid w:val="DCDD5527"/>
    <w:rsid w:val="E73B8A03"/>
    <w:rsid w:val="EB7DE107"/>
    <w:rsid w:val="EFA96CAD"/>
    <w:rsid w:val="EFF74697"/>
    <w:rsid w:val="F0CDEE71"/>
    <w:rsid w:val="F6F9FC24"/>
    <w:rsid w:val="FBC3EBD4"/>
    <w:rsid w:val="FCDFAD74"/>
    <w:rsid w:val="FDFCE275"/>
    <w:rsid w:val="FDFE3AF5"/>
    <w:rsid w:val="FE3304F5"/>
    <w:rsid w:val="FFEBF89F"/>
    <w:rsid w:val="FFF350E0"/>
    <w:rsid w:val="FFFBBB71"/>
    <w:rsid w:val="00075480"/>
    <w:rsid w:val="000872AE"/>
    <w:rsid w:val="00192989"/>
    <w:rsid w:val="001B3699"/>
    <w:rsid w:val="00206E58"/>
    <w:rsid w:val="0021710A"/>
    <w:rsid w:val="002833FB"/>
    <w:rsid w:val="002954ED"/>
    <w:rsid w:val="002C1518"/>
    <w:rsid w:val="003037DA"/>
    <w:rsid w:val="00316064"/>
    <w:rsid w:val="00356CB5"/>
    <w:rsid w:val="003C25B8"/>
    <w:rsid w:val="003D276C"/>
    <w:rsid w:val="00434C3D"/>
    <w:rsid w:val="00470DAB"/>
    <w:rsid w:val="00561E3F"/>
    <w:rsid w:val="005D39B3"/>
    <w:rsid w:val="005F196F"/>
    <w:rsid w:val="006102CF"/>
    <w:rsid w:val="00616C8F"/>
    <w:rsid w:val="00626DB9"/>
    <w:rsid w:val="00644F1E"/>
    <w:rsid w:val="00665D20"/>
    <w:rsid w:val="006A1E1B"/>
    <w:rsid w:val="006D75AE"/>
    <w:rsid w:val="006F61AC"/>
    <w:rsid w:val="00740A1C"/>
    <w:rsid w:val="007439CD"/>
    <w:rsid w:val="00781226"/>
    <w:rsid w:val="007F6A8F"/>
    <w:rsid w:val="00847552"/>
    <w:rsid w:val="008F06BA"/>
    <w:rsid w:val="00954956"/>
    <w:rsid w:val="00962D13"/>
    <w:rsid w:val="0098178C"/>
    <w:rsid w:val="009B7D17"/>
    <w:rsid w:val="00A2554A"/>
    <w:rsid w:val="00A53666"/>
    <w:rsid w:val="00A86FB9"/>
    <w:rsid w:val="00AD4347"/>
    <w:rsid w:val="00AE4F4D"/>
    <w:rsid w:val="00B21FF3"/>
    <w:rsid w:val="00B4064F"/>
    <w:rsid w:val="00C02BCF"/>
    <w:rsid w:val="00C3088D"/>
    <w:rsid w:val="00C5168B"/>
    <w:rsid w:val="00C54DB3"/>
    <w:rsid w:val="00C9022E"/>
    <w:rsid w:val="00D70789"/>
    <w:rsid w:val="00D91523"/>
    <w:rsid w:val="00DB7949"/>
    <w:rsid w:val="00DC733D"/>
    <w:rsid w:val="00DF2558"/>
    <w:rsid w:val="00EC5AFA"/>
    <w:rsid w:val="00ED11E6"/>
    <w:rsid w:val="00ED675C"/>
    <w:rsid w:val="00F04F1B"/>
    <w:rsid w:val="00F342E2"/>
    <w:rsid w:val="00F53353"/>
    <w:rsid w:val="00F53CF7"/>
    <w:rsid w:val="00F80B34"/>
    <w:rsid w:val="00F86389"/>
    <w:rsid w:val="00FA5DCD"/>
    <w:rsid w:val="00FB60B2"/>
    <w:rsid w:val="1D673972"/>
    <w:rsid w:val="1D776B26"/>
    <w:rsid w:val="1FEF1413"/>
    <w:rsid w:val="2465ABD1"/>
    <w:rsid w:val="2B5E1E82"/>
    <w:rsid w:val="3B3E208D"/>
    <w:rsid w:val="3CA719FA"/>
    <w:rsid w:val="3F67218C"/>
    <w:rsid w:val="453C830B"/>
    <w:rsid w:val="47EB0EE5"/>
    <w:rsid w:val="4E9AF6BF"/>
    <w:rsid w:val="4FBED8A1"/>
    <w:rsid w:val="4FF7A37F"/>
    <w:rsid w:val="57BAF83F"/>
    <w:rsid w:val="5DBF8655"/>
    <w:rsid w:val="5DFF55C5"/>
    <w:rsid w:val="5F3C5C47"/>
    <w:rsid w:val="6DAE6CD4"/>
    <w:rsid w:val="6F711E9E"/>
    <w:rsid w:val="6F716CA8"/>
    <w:rsid w:val="75D89411"/>
    <w:rsid w:val="7AFFCD90"/>
    <w:rsid w:val="7BDF1129"/>
    <w:rsid w:val="7DE3DD74"/>
    <w:rsid w:val="7EF72BF8"/>
    <w:rsid w:val="7EFD09F8"/>
    <w:rsid w:val="7EFFEF44"/>
    <w:rsid w:val="7F76E6CC"/>
    <w:rsid w:val="7F7EA37E"/>
    <w:rsid w:val="7FBE21AC"/>
    <w:rsid w:val="7FBF6A42"/>
    <w:rsid w:val="7FC38BD7"/>
    <w:rsid w:val="7FD7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100" w:after="100" w:line="600" w:lineRule="exact"/>
      <w:jc w:val="center"/>
      <w:outlineLvl w:val="0"/>
    </w:pPr>
    <w:rPr>
      <w:rFonts w:ascii="Times New Roman" w:eastAsia="宋体" w:hAnsi="Times New Roman" w:cs="Times New Roman"/>
      <w:b/>
      <w:kern w:val="44"/>
      <w:sz w:val="36"/>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rPr>
      <w:rFonts w:ascii="Times New Roman" w:eastAsia="宋体" w:hAnsi="Times New Roman" w:cs="Times New Roman"/>
      <w:sz w:val="24"/>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000FF"/>
      <w:u w:val="single"/>
    </w:rPr>
  </w:style>
  <w:style w:type="character" w:styleId="ac">
    <w:name w:val="annotation reference"/>
    <w:basedOn w:val="a0"/>
    <w:uiPriority w:val="99"/>
    <w:semiHidden/>
    <w:unhideWhenUsed/>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rPr>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4">
    <w:name w:val="批注主题 Char"/>
    <w:basedOn w:val="Char"/>
    <w:link w:val="a9"/>
    <w:uiPriority w:val="99"/>
    <w:semiHidden/>
    <w:rPr>
      <w:b/>
      <w:bCs/>
      <w:kern w:val="2"/>
      <w:sz w:val="21"/>
      <w:szCs w:val="22"/>
    </w:rPr>
  </w:style>
  <w:style w:type="paragraph" w:customStyle="1" w:styleId="10">
    <w:name w:val="修订1"/>
    <w:hidden/>
    <w:uiPriority w:val="99"/>
    <w:semiHidden/>
    <w:rPr>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4"/>
    <w:rPr>
      <w:rFonts w:ascii="Times New Roman" w:eastAsia="宋体" w:hAnsi="Times New Roman" w:cs="Times New Roman"/>
      <w:kern w:val="2"/>
      <w:sz w:val="24"/>
      <w:szCs w:val="21"/>
    </w:rPr>
  </w:style>
  <w:style w:type="character" w:customStyle="1" w:styleId="12">
    <w:name w:val="标题 1 字符"/>
    <w:basedOn w:val="a0"/>
    <w:uiPriority w:val="9"/>
    <w:rPr>
      <w:b/>
      <w:bCs/>
      <w:kern w:val="44"/>
      <w:sz w:val="44"/>
      <w:szCs w:val="44"/>
    </w:rPr>
  </w:style>
  <w:style w:type="character" w:customStyle="1" w:styleId="1Char">
    <w:name w:val="标题 1 Char"/>
    <w:link w:val="1"/>
    <w:uiPriority w:val="99"/>
    <w:rPr>
      <w:rFonts w:ascii="Times New Roman" w:eastAsia="宋体" w:hAnsi="Times New Roman" w:cs="Times New Roman"/>
      <w:b/>
      <w:kern w:val="44"/>
      <w:sz w:val="36"/>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100" w:after="100" w:line="600" w:lineRule="exact"/>
      <w:jc w:val="center"/>
      <w:outlineLvl w:val="0"/>
    </w:pPr>
    <w:rPr>
      <w:rFonts w:ascii="Times New Roman" w:eastAsia="宋体" w:hAnsi="Times New Roman" w:cs="Times New Roman"/>
      <w:b/>
      <w:kern w:val="44"/>
      <w:sz w:val="36"/>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rPr>
      <w:rFonts w:ascii="Times New Roman" w:eastAsia="宋体" w:hAnsi="Times New Roman" w:cs="Times New Roman"/>
      <w:sz w:val="24"/>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000FF"/>
      <w:u w:val="single"/>
    </w:rPr>
  </w:style>
  <w:style w:type="character" w:styleId="ac">
    <w:name w:val="annotation reference"/>
    <w:basedOn w:val="a0"/>
    <w:uiPriority w:val="99"/>
    <w:semiHidden/>
    <w:unhideWhenUsed/>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rPr>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4">
    <w:name w:val="批注主题 Char"/>
    <w:basedOn w:val="Char"/>
    <w:link w:val="a9"/>
    <w:uiPriority w:val="99"/>
    <w:semiHidden/>
    <w:rPr>
      <w:b/>
      <w:bCs/>
      <w:kern w:val="2"/>
      <w:sz w:val="21"/>
      <w:szCs w:val="22"/>
    </w:rPr>
  </w:style>
  <w:style w:type="paragraph" w:customStyle="1" w:styleId="10">
    <w:name w:val="修订1"/>
    <w:hidden/>
    <w:uiPriority w:val="99"/>
    <w:semiHidden/>
    <w:rPr>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4"/>
    <w:rPr>
      <w:rFonts w:ascii="Times New Roman" w:eastAsia="宋体" w:hAnsi="Times New Roman" w:cs="Times New Roman"/>
      <w:kern w:val="2"/>
      <w:sz w:val="24"/>
      <w:szCs w:val="21"/>
    </w:rPr>
  </w:style>
  <w:style w:type="character" w:customStyle="1" w:styleId="12">
    <w:name w:val="标题 1 字符"/>
    <w:basedOn w:val="a0"/>
    <w:uiPriority w:val="9"/>
    <w:rPr>
      <w:b/>
      <w:bCs/>
      <w:kern w:val="44"/>
      <w:sz w:val="44"/>
      <w:szCs w:val="44"/>
    </w:rPr>
  </w:style>
  <w:style w:type="character" w:customStyle="1" w:styleId="1Char">
    <w:name w:val="标题 1 Char"/>
    <w:link w:val="1"/>
    <w:uiPriority w:val="99"/>
    <w:rPr>
      <w:rFonts w:ascii="Times New Roman" w:eastAsia="宋体" w:hAnsi="Times New Roman" w:cs="Times New Roman"/>
      <w:b/>
      <w:kern w:val="44"/>
      <w:sz w:val="36"/>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Words>
  <Characters>610</Characters>
  <Application>Microsoft Office Word</Application>
  <DocSecurity>0</DocSecurity>
  <Lines>5</Lines>
  <Paragraphs>1</Paragraphs>
  <ScaleCrop>false</ScaleCrop>
  <Company>Microsoft</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行政办公室</dc:creator>
  <cp:lastModifiedBy>李映晖</cp:lastModifiedBy>
  <cp:revision>2</cp:revision>
  <dcterms:created xsi:type="dcterms:W3CDTF">2024-11-25T02:04:00Z</dcterms:created>
  <dcterms:modified xsi:type="dcterms:W3CDTF">2024-11-25T02:04:00Z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