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F9" w:rsidRDefault="006C123F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B666F9" w:rsidRDefault="006C123F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B666F9" w:rsidRDefault="006C123F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项目名称：广州医科大学附属番禺中心医院电梯整机安全评估服务项目</w:t>
      </w:r>
    </w:p>
    <w:p w:rsidR="00B666F9" w:rsidRDefault="006C123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B666F9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666F9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B666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B666F9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666F9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666F9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666F9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国家市场监督管理总局认证的电梯检验资质证书、工作人员电梯检验检测资格证书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666F9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666F9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市场调研报价表（发至</w:t>
            </w:r>
            <w:r>
              <w:rPr>
                <w:rFonts w:ascii="宋体" w:hAnsi="宋体" w:hint="eastAsia"/>
                <w:highlight w:val="yellow"/>
              </w:rPr>
              <w:t>pyzcyyhq@163.com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B666F9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B666F9" w:rsidRDefault="006C123F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B666F9" w:rsidRDefault="006C123F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 xml:space="preserve">             </w:t>
      </w:r>
    </w:p>
    <w:p w:rsidR="00B666F9" w:rsidRDefault="006C123F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B666F9" w:rsidRDefault="006C123F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B666F9" w:rsidRDefault="006C123F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B666F9" w:rsidRDefault="006C123F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B666F9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6F9" w:rsidRDefault="006C123F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广州医科大学附属番禺中心医院电梯整机安全评估服务项目</w:t>
            </w:r>
          </w:p>
        </w:tc>
      </w:tr>
      <w:tr w:rsidR="00B666F9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清单内所有服务均能提供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666F9" w:rsidRDefault="006C123F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B666F9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套餐为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  <w:p w:rsidR="00B666F9" w:rsidRDefault="006C123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套餐为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  <w:tr w:rsidR="00B666F9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天出具评估报告</w:t>
            </w:r>
          </w:p>
        </w:tc>
      </w:tr>
      <w:tr w:rsidR="00B666F9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B666F9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B666F9" w:rsidRDefault="006C123F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B666F9" w:rsidRDefault="006C123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B666F9" w:rsidRDefault="006C123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B666F9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9" w:rsidRDefault="006C123F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B666F9" w:rsidRDefault="006C123F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B666F9" w:rsidRDefault="006C123F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666F9" w:rsidRDefault="006C123F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B666F9" w:rsidRDefault="006C123F" w:rsidP="006C123F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sectPr w:rsidR="00B6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37.7.85:11336/seeyon/officeservlet"/>
  </w:docVars>
  <w:rsids>
    <w:rsidRoot w:val="005E0107"/>
    <w:rsid w:val="8FE51AD0"/>
    <w:rsid w:val="EEFF57A7"/>
    <w:rsid w:val="FCF5D423"/>
    <w:rsid w:val="00203D25"/>
    <w:rsid w:val="002B01FA"/>
    <w:rsid w:val="002D4236"/>
    <w:rsid w:val="0031774A"/>
    <w:rsid w:val="003E6493"/>
    <w:rsid w:val="005E0107"/>
    <w:rsid w:val="00606359"/>
    <w:rsid w:val="00635139"/>
    <w:rsid w:val="00660230"/>
    <w:rsid w:val="006C123F"/>
    <w:rsid w:val="0071275A"/>
    <w:rsid w:val="00862444"/>
    <w:rsid w:val="00B666F9"/>
    <w:rsid w:val="00D1090A"/>
    <w:rsid w:val="00F025D7"/>
    <w:rsid w:val="309F223E"/>
    <w:rsid w:val="4AFFF831"/>
    <w:rsid w:val="52F94176"/>
    <w:rsid w:val="5F8E908E"/>
    <w:rsid w:val="7DDF31AC"/>
    <w:rsid w:val="7FDB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DEC0E7-8D52-463B-A087-C087F80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12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12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2024-11-10T03:59:00Z</dcterms:created>
  <dcterms:modified xsi:type="dcterms:W3CDTF">2024-12-04T01:54:00Z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C51AD73E54F642CFAE17FB0DB1E4CA1D_12</vt:lpwstr>
  </property>
</Properties>
</file>