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sz w:val="24"/>
        </w:rPr>
      </w:pPr>
      <w:bookmarkStart w:id="0" w:name="_GoBack"/>
      <w:bookmarkEnd w:id="0"/>
      <w:r>
        <w:rPr>
          <w:rFonts w:hint="eastAsia" w:ascii="宋体" w:hAnsi="宋体" w:cs="宋体"/>
          <w:sz w:val="24"/>
        </w:rPr>
        <w:t>附件1：</w:t>
      </w:r>
    </w:p>
    <w:p>
      <w:pPr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shd w:val="clear" w:color="auto" w:fill="FFFFFF"/>
          <w:lang w:bidi="ar"/>
        </w:rPr>
        <w:t>申请机构提交资料一览表</w:t>
      </w:r>
    </w:p>
    <w:p>
      <w:pPr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  <w:shd w:val="clear" w:color="auto" w:fill="FFFFFF"/>
          <w:lang w:bidi="ar"/>
        </w:rPr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项目名称：广医附属番禺中心医院</w:t>
      </w:r>
      <w:r>
        <w:rPr>
          <w:rFonts w:hint="eastAsia" w:ascii="宋体" w:hAnsi="宋体" w:cs="宋体"/>
          <w:sz w:val="24"/>
          <w:lang w:val="en-US" w:eastAsia="zh-CN"/>
        </w:rPr>
        <w:t>医疗集团</w:t>
      </w:r>
      <w:r>
        <w:rPr>
          <w:rFonts w:hint="eastAsia" w:ascii="宋体" w:hAnsi="宋体" w:cs="宋体"/>
          <w:sz w:val="24"/>
        </w:rPr>
        <w:t>2026年度电力市场化交易服务项目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申请人（盖章）</w:t>
      </w:r>
    </w:p>
    <w:tbl>
      <w:tblPr>
        <w:tblStyle w:val="2"/>
        <w:tblW w:w="10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4074"/>
        <w:gridCol w:w="951"/>
        <w:gridCol w:w="1496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tblHeader/>
          <w:jc w:val="center"/>
        </w:trPr>
        <w:tc>
          <w:tcPr>
            <w:tcW w:w="826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4074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项目</w:t>
            </w:r>
          </w:p>
        </w:tc>
        <w:tc>
          <w:tcPr>
            <w:tcW w:w="951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内页码</w:t>
            </w:r>
          </w:p>
        </w:tc>
        <w:tc>
          <w:tcPr>
            <w:tcW w:w="1496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提交资料要求</w:t>
            </w:r>
          </w:p>
        </w:tc>
        <w:tc>
          <w:tcPr>
            <w:tcW w:w="3057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tblHeader/>
          <w:jc w:val="center"/>
        </w:trPr>
        <w:tc>
          <w:tcPr>
            <w:tcW w:w="826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074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51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96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057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企业营业执照副本复印件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复印件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须提交书面资料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企业法定代表人证明书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原件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须提交书面资料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授权代表的法定代表人授权委托书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原件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须提交书面资料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相关资质证书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售电许可，交易资格，信用等级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原件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须提交书面资料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（2份）近3年内同类业绩材料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原件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须提交书面资料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针对我院的服务方案、报价明细，并对可行性、报价等提供佐证材料（电子版至pyzxyyhq@163.com）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原件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须提交书面资料、电子资料</w:t>
            </w:r>
          </w:p>
        </w:tc>
      </w:tr>
    </w:tbl>
    <w:p>
      <w:pPr>
        <w:widowControl/>
        <w:tabs>
          <w:tab w:val="left" w:pos="180"/>
        </w:tabs>
        <w:spacing w:line="360" w:lineRule="auto"/>
        <w:ind w:right="-290" w:rightChars="-138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注：本表附于调查资料内作为调查资料目录。</w:t>
      </w:r>
    </w:p>
    <w:p>
      <w:pPr>
        <w:spacing w:line="360" w:lineRule="auto"/>
        <w:rPr>
          <w:rFonts w:ascii="宋体" w:hAnsi="宋体"/>
          <w:sz w:val="24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30304000000000000"/>
    <w:charset w:val="50"/>
    <w:family w:val="auto"/>
    <w:pitch w:val="default"/>
    <w:sig w:usb0="E7FFAEFF" w:usb1="F9FFFFFF" w:usb2="000FFDFF" w:usb3="00000000" w:csb0="603F01FF" w:csb1="FFFF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62"/>
    <w:rsid w:val="00422778"/>
    <w:rsid w:val="006F30F8"/>
    <w:rsid w:val="00741FDF"/>
    <w:rsid w:val="0082629A"/>
    <w:rsid w:val="008916B1"/>
    <w:rsid w:val="00B24C62"/>
    <w:rsid w:val="00CE65DE"/>
    <w:rsid w:val="5A926378"/>
    <w:rsid w:val="7BF7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神州网信技术有限公司</Company>
  <Pages>1</Pages>
  <Words>322</Words>
  <Characters>342</Characters>
  <Lines>2</Lines>
  <Paragraphs>1</Paragraphs>
  <TotalTime>1</TotalTime>
  <ScaleCrop>false</ScaleCrop>
  <LinksUpToDate>false</LinksUpToDate>
  <CharactersWithSpaces>342</CharactersWithSpaces>
  <Application>WPS Office WWO_wpscloud_20221219222043-3c017ac330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2025-06-28T11:02:00Z</dcterms:created>
  <dc:creator>admin</dc:creator>
  <cp:lastModifiedBy>赖诚航</cp:lastModifiedBy>
  <dcterms:modified xsi:type="dcterms:W3CDTF">2025-07-02T08:30:46Z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eyJoZGlkIjoiMjhjOWY1MTJhMDFiY2IzOTI4YjNmYWM3ZGU4YTg2YzkiLCJ1c2VySWQiOiIyNjkwMTk0NTEifQ==</vt:lpwstr>
  </property>
  <property fmtid="{D5CDD505-2E9C-101B-9397-08002B2CF9AE}" pid="3" name="KSOProductBuildVer">
    <vt:lpwstr>2052-0.0.0.0</vt:lpwstr>
  </property>
  <property fmtid="{D5CDD505-2E9C-101B-9397-08002B2CF9AE}" pid="4" name="ICV">
    <vt:lpwstr>522E362C57604EC6A1991337FC4CA05A_12</vt:lpwstr>
  </property>
</Properties>
</file>