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A2" w:rsidRDefault="00CF0BA2" w:rsidP="00CF0BA2">
      <w:pPr>
        <w:spacing w:line="36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附件1：</w:t>
      </w:r>
    </w:p>
    <w:p w:rsidR="00CF0BA2" w:rsidRDefault="00CF0BA2" w:rsidP="00CF0BA2">
      <w:pPr>
        <w:spacing w:line="360" w:lineRule="auto"/>
        <w:jc w:val="center"/>
        <w:rPr>
          <w:rFonts w:ascii="宋体" w:hAnsi="宋体" w:cs="宋体" w:hint="eastAsia"/>
          <w:b/>
          <w:bCs/>
          <w:kern w:val="0"/>
          <w:sz w:val="36"/>
          <w:szCs w:val="36"/>
          <w:shd w:val="clear" w:color="auto" w:fill="FFFFFF"/>
          <w:lang w:bidi="ar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  <w:shd w:val="clear" w:color="auto" w:fill="FFFFFF"/>
          <w:lang w:bidi="ar"/>
        </w:rPr>
        <w:t>申请机构提交资料一览表</w:t>
      </w:r>
    </w:p>
    <w:p w:rsidR="00CF0BA2" w:rsidRDefault="00CF0BA2" w:rsidP="00CF0BA2">
      <w:pPr>
        <w:spacing w:line="360" w:lineRule="auto"/>
        <w:jc w:val="center"/>
        <w:rPr>
          <w:rFonts w:ascii="宋体" w:hAnsi="宋体" w:cs="宋体" w:hint="eastAsia"/>
          <w:b/>
          <w:bCs/>
          <w:kern w:val="0"/>
          <w:sz w:val="30"/>
          <w:szCs w:val="30"/>
          <w:shd w:val="clear" w:color="auto" w:fill="FFFFFF"/>
          <w:lang w:bidi="ar"/>
        </w:rPr>
      </w:pPr>
    </w:p>
    <w:p w:rsidR="00CF0BA2" w:rsidRDefault="00CF0BA2" w:rsidP="00CF0BA2">
      <w:pPr>
        <w:snapToGrid w:val="0"/>
        <w:spacing w:line="360" w:lineRule="auto"/>
        <w:ind w:firstLineChars="300" w:firstLine="72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项目名称：</w:t>
      </w:r>
      <w:bookmarkStart w:id="0" w:name="OLE_LINK42"/>
      <w:bookmarkStart w:id="1" w:name="OLE_LINK41"/>
      <w:r>
        <w:rPr>
          <w:rFonts w:ascii="宋体" w:hAnsi="宋体" w:cs="宋体" w:hint="eastAsia"/>
          <w:bCs/>
          <w:sz w:val="24"/>
        </w:rPr>
        <w:t>广州医科大学附属番禺中心医院医疗集团可回收物服务项目</w:t>
      </w:r>
      <w:bookmarkEnd w:id="0"/>
      <w:bookmarkEnd w:id="1"/>
    </w:p>
    <w:p w:rsidR="00CF0BA2" w:rsidRDefault="00CF0BA2" w:rsidP="00CF0BA2">
      <w:pPr>
        <w:spacing w:line="360" w:lineRule="auto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申请人（盖章）：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"/>
        <w:gridCol w:w="4111"/>
        <w:gridCol w:w="992"/>
        <w:gridCol w:w="1701"/>
        <w:gridCol w:w="2891"/>
      </w:tblGrid>
      <w:tr w:rsidR="00CF0BA2" w:rsidTr="001B5F20">
        <w:trPr>
          <w:cantSplit/>
          <w:trHeight w:val="468"/>
          <w:tblHeader/>
          <w:jc w:val="center"/>
        </w:trPr>
        <w:tc>
          <w:tcPr>
            <w:tcW w:w="932" w:type="dxa"/>
            <w:vMerge w:val="restart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4111" w:type="dxa"/>
            <w:vMerge w:val="restart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项目</w:t>
            </w:r>
          </w:p>
        </w:tc>
        <w:tc>
          <w:tcPr>
            <w:tcW w:w="992" w:type="dxa"/>
            <w:vMerge w:val="restart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内页码</w:t>
            </w:r>
          </w:p>
        </w:tc>
        <w:tc>
          <w:tcPr>
            <w:tcW w:w="1701" w:type="dxa"/>
            <w:vMerge w:val="restart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提交资料要求</w:t>
            </w:r>
          </w:p>
        </w:tc>
        <w:tc>
          <w:tcPr>
            <w:tcW w:w="2891" w:type="dxa"/>
            <w:vMerge w:val="restart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CF0BA2" w:rsidTr="001B5F20">
        <w:trPr>
          <w:cantSplit/>
          <w:trHeight w:val="468"/>
          <w:tblHeader/>
          <w:jc w:val="center"/>
        </w:trPr>
        <w:tc>
          <w:tcPr>
            <w:tcW w:w="932" w:type="dxa"/>
            <w:vMerge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4111" w:type="dxa"/>
            <w:vMerge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891" w:type="dxa"/>
            <w:vMerge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企业营业执照（经营范围需包含“回收、再生（或加工）未被污染的输液瓶</w:t>
            </w:r>
            <w:r>
              <w:rPr>
                <w:rFonts w:ascii="宋体" w:hAnsi="宋体" w:cs="宋体"/>
                <w:szCs w:val="21"/>
              </w:rPr>
              <w:t>和</w:t>
            </w:r>
            <w:r>
              <w:rPr>
                <w:rFonts w:ascii="宋体" w:hAnsi="宋体" w:cs="宋体" w:hint="eastAsia"/>
                <w:szCs w:val="21"/>
              </w:rPr>
              <w:t>输液袋”或“再生资源回收（除生产性废旧金属）”）</w:t>
            </w:r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复印件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对使用后未被污染输液瓶（袋）等塑料制品、玻璃输液瓶处置项目的固定污染源排污登记表/排污许可证</w:t>
            </w:r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复印件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bookmarkStart w:id="2" w:name="OLE_LINK52"/>
            <w:r>
              <w:rPr>
                <w:rFonts w:ascii="宋体" w:hAnsi="宋体" w:cs="宋体" w:hint="eastAsia"/>
                <w:szCs w:val="21"/>
              </w:rPr>
              <w:t>须提交书面材料</w:t>
            </w:r>
            <w:bookmarkEnd w:id="2"/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  <w:bookmarkStart w:id="3" w:name="OLE_LINK37"/>
            <w:bookmarkStart w:id="4" w:name="OLE_LINK38"/>
            <w:r>
              <w:rPr>
                <w:rFonts w:ascii="宋体" w:hAnsi="宋体" w:cs="宋体" w:hint="eastAsia"/>
                <w:szCs w:val="21"/>
              </w:rPr>
              <w:t>处置使用后未被污染输液瓶（袋）等塑料制品、玻璃输液瓶的</w:t>
            </w:r>
            <w:bookmarkEnd w:id="3"/>
            <w:bookmarkEnd w:id="4"/>
            <w:r>
              <w:rPr>
                <w:rFonts w:ascii="宋体" w:hAnsi="宋体" w:cs="宋体" w:hint="eastAsia"/>
                <w:szCs w:val="21"/>
              </w:rPr>
              <w:t>委托协议（若有）</w:t>
            </w:r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复印件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须提交书面材料</w:t>
            </w:r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企业法定代表人证明书</w:t>
            </w:r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须提交书面材料</w:t>
            </w:r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授权代表的法定代表人授权委托书（若有）</w:t>
            </w:r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市场调查</w:t>
            </w:r>
            <w:r>
              <w:rPr>
                <w:rFonts w:ascii="宋体" w:hAnsi="宋体" w:cs="宋体" w:hint="eastAsia"/>
                <w:szCs w:val="21"/>
              </w:rPr>
              <w:t>申请书 （格式见附件2）</w:t>
            </w:r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/>
                <w:szCs w:val="21"/>
              </w:rPr>
            </w:pPr>
            <w:bookmarkStart w:id="5" w:name="OLE_LINK48"/>
            <w:bookmarkStart w:id="6" w:name="OLE_LINK49"/>
            <w:r>
              <w:rPr>
                <w:rFonts w:ascii="宋体" w:hAnsi="宋体" w:cs="宋体" w:hint="eastAsia"/>
                <w:szCs w:val="21"/>
              </w:rPr>
              <w:t>可回收物报价明细表</w:t>
            </w:r>
            <w:bookmarkStart w:id="7" w:name="OLE_LINK46"/>
            <w:bookmarkStart w:id="8" w:name="OLE_LINK47"/>
            <w:bookmarkEnd w:id="5"/>
            <w:bookmarkEnd w:id="6"/>
            <w:r>
              <w:rPr>
                <w:rFonts w:ascii="宋体" w:hAnsi="宋体" w:cs="宋体" w:hint="eastAsia"/>
                <w:szCs w:val="21"/>
              </w:rPr>
              <w:t>（格式见附件</w:t>
            </w:r>
            <w:r>
              <w:rPr>
                <w:rFonts w:ascii="宋体" w:hAnsi="宋体" w:cs="宋体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</w:t>
            </w:r>
            <w:bookmarkEnd w:id="7"/>
            <w:bookmarkEnd w:id="8"/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CF0BA2" w:rsidTr="001B5F20">
        <w:trPr>
          <w:cantSplit/>
          <w:trHeight w:val="624"/>
          <w:jc w:val="center"/>
        </w:trPr>
        <w:tc>
          <w:tcPr>
            <w:tcW w:w="932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4111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  <w:bookmarkStart w:id="9" w:name="OLE_LINK50"/>
            <w:bookmarkStart w:id="10" w:name="OLE_LINK51"/>
            <w:r>
              <w:rPr>
                <w:rFonts w:ascii="宋体" w:hAnsi="宋体" w:cs="宋体" w:hint="eastAsia"/>
                <w:szCs w:val="21"/>
              </w:rPr>
              <w:t>置换物资报价明细表</w:t>
            </w:r>
            <w:bookmarkEnd w:id="9"/>
            <w:bookmarkEnd w:id="10"/>
            <w:r>
              <w:rPr>
                <w:rFonts w:ascii="宋体" w:hAnsi="宋体" w:cs="宋体" w:hint="eastAsia"/>
                <w:szCs w:val="21"/>
              </w:rPr>
              <w:t>（格式见附件</w:t>
            </w:r>
            <w:r>
              <w:rPr>
                <w:rFonts w:ascii="宋体" w:hAnsi="宋体" w:cs="宋体"/>
                <w:szCs w:val="21"/>
              </w:rPr>
              <w:t>4</w:t>
            </w:r>
            <w:r>
              <w:rPr>
                <w:rFonts w:ascii="宋体" w:hAnsi="宋体" w:cs="宋体" w:hint="eastAsia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</w:tbl>
    <w:p w:rsidR="00CF0BA2" w:rsidRDefault="00CF0BA2" w:rsidP="00CF0BA2">
      <w:pPr>
        <w:widowControl/>
        <w:tabs>
          <w:tab w:val="left" w:pos="180"/>
        </w:tabs>
        <w:spacing w:line="360" w:lineRule="auto"/>
        <w:ind w:rightChars="-138" w:right="-290"/>
        <w:jc w:val="left"/>
        <w:rPr>
          <w:rFonts w:ascii="宋体" w:hAnsi="宋体" w:cs="宋体"/>
          <w:bCs/>
          <w:kern w:val="0"/>
          <w:szCs w:val="21"/>
        </w:rPr>
        <w:sectPr w:rsidR="00CF0BA2">
          <w:headerReference w:type="default" r:id="rId6"/>
          <w:footerReference w:type="even" r:id="rId7"/>
          <w:footerReference w:type="default" r:id="rId8"/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rFonts w:ascii="宋体" w:hAnsi="宋体" w:cs="宋体" w:hint="eastAsia"/>
          <w:bCs/>
          <w:kern w:val="0"/>
          <w:szCs w:val="21"/>
        </w:rPr>
        <w:t>注：本表附于调查资料内作为调查资料目录。</w:t>
      </w:r>
    </w:p>
    <w:p w:rsidR="00CF0BA2" w:rsidRDefault="00CF0BA2" w:rsidP="00CF0BA2">
      <w:pPr>
        <w:spacing w:line="360" w:lineRule="auto"/>
        <w:rPr>
          <w:rFonts w:ascii="宋体" w:hAnsi="宋体" w:hint="eastAsia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Cs/>
          <w:sz w:val="24"/>
          <w:shd w:val="clear" w:color="auto" w:fill="FFFFFF"/>
        </w:rPr>
        <w:lastRenderedPageBreak/>
        <w:t>附件2：</w:t>
      </w:r>
      <w:r>
        <w:rPr>
          <w:rFonts w:ascii="宋体" w:hAnsi="宋体" w:hint="eastAsia"/>
          <w:b/>
          <w:sz w:val="36"/>
          <w:szCs w:val="36"/>
          <w:shd w:val="clear" w:color="auto" w:fill="FFFFFF"/>
        </w:rPr>
        <w:t xml:space="preserve">             </w:t>
      </w:r>
    </w:p>
    <w:p w:rsidR="00CF0BA2" w:rsidRDefault="00CF0BA2" w:rsidP="00CF0BA2">
      <w:pPr>
        <w:spacing w:line="360" w:lineRule="auto"/>
        <w:jc w:val="center"/>
        <w:rPr>
          <w:rFonts w:ascii="宋体" w:hAnsi="宋体" w:hint="eastAsia"/>
          <w:b/>
          <w:sz w:val="36"/>
          <w:szCs w:val="36"/>
          <w:shd w:val="clear" w:color="auto" w:fill="FFFFFF"/>
        </w:rPr>
      </w:pPr>
      <w:r>
        <w:rPr>
          <w:rFonts w:ascii="宋体" w:hAnsi="宋体"/>
          <w:b/>
          <w:sz w:val="36"/>
          <w:szCs w:val="36"/>
          <w:shd w:val="clear" w:color="auto" w:fill="FFFFFF"/>
        </w:rPr>
        <w:t>市场调查</w:t>
      </w:r>
      <w:r>
        <w:rPr>
          <w:rFonts w:ascii="宋体" w:hAnsi="宋体" w:hint="eastAsia"/>
          <w:b/>
          <w:sz w:val="36"/>
          <w:szCs w:val="36"/>
          <w:shd w:val="clear" w:color="auto" w:fill="FFFFFF"/>
        </w:rPr>
        <w:t>申请书</w:t>
      </w:r>
    </w:p>
    <w:p w:rsidR="00CF0BA2" w:rsidRDefault="00CF0BA2" w:rsidP="00CF0BA2">
      <w:pPr>
        <w:spacing w:line="360" w:lineRule="auto"/>
        <w:rPr>
          <w:rFonts w:ascii="宋体" w:hAnsi="宋体" w:hint="eastAsia"/>
          <w:sz w:val="24"/>
          <w:shd w:val="clear" w:color="auto" w:fill="FFFFFF"/>
        </w:rPr>
      </w:pPr>
    </w:p>
    <w:p w:rsidR="00CF0BA2" w:rsidRDefault="00CF0BA2" w:rsidP="00CF0BA2">
      <w:pPr>
        <w:spacing w:line="360" w:lineRule="auto"/>
        <w:rPr>
          <w:rFonts w:ascii="宋体" w:hAnsi="宋体"/>
          <w:sz w:val="24"/>
          <w:shd w:val="clear" w:color="auto" w:fill="FFFFFF"/>
        </w:rPr>
      </w:pPr>
      <w:r>
        <w:rPr>
          <w:rFonts w:ascii="宋体" w:hAnsi="宋体" w:hint="eastAsia"/>
          <w:sz w:val="24"/>
          <w:shd w:val="clear" w:color="auto" w:fill="FFFFFF"/>
        </w:rPr>
        <w:t>致：</w:t>
      </w:r>
      <w:r>
        <w:rPr>
          <w:rFonts w:ascii="宋体" w:hAnsi="宋体" w:hint="eastAsia"/>
          <w:sz w:val="24"/>
          <w:u w:val="single"/>
          <w:shd w:val="clear" w:color="auto" w:fill="FFFFFF"/>
        </w:rPr>
        <w:t>广州医科大学附属番禺中心医院</w:t>
      </w:r>
    </w:p>
    <w:p w:rsidR="00CF0BA2" w:rsidRDefault="00CF0BA2" w:rsidP="00CF0BA2">
      <w:pPr>
        <w:spacing w:line="360" w:lineRule="auto"/>
        <w:ind w:firstLineChars="200" w:firstLine="480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ascii="宋体" w:hAnsi="宋体" w:hint="eastAsia"/>
          <w:sz w:val="24"/>
          <w:szCs w:val="28"/>
          <w:shd w:val="clear" w:color="auto" w:fill="FFFFFF"/>
        </w:rPr>
        <w:t>经认真研究该项目</w:t>
      </w:r>
      <w:r>
        <w:rPr>
          <w:rFonts w:ascii="宋体" w:hAnsi="宋体"/>
          <w:sz w:val="24"/>
          <w:szCs w:val="28"/>
          <w:shd w:val="clear" w:color="auto" w:fill="FFFFFF"/>
        </w:rPr>
        <w:t>市场调查</w:t>
      </w:r>
      <w:r>
        <w:rPr>
          <w:rFonts w:ascii="宋体" w:hAnsi="宋体" w:hint="eastAsia"/>
          <w:sz w:val="24"/>
          <w:szCs w:val="28"/>
          <w:shd w:val="clear" w:color="auto" w:fill="FFFFFF"/>
        </w:rPr>
        <w:t>公告和采购清单等相关文件后，我司愿参与贵单位组织的</w:t>
      </w:r>
      <w:r>
        <w:rPr>
          <w:rFonts w:ascii="宋体" w:hAnsi="宋体"/>
          <w:sz w:val="24"/>
          <w:szCs w:val="28"/>
          <w:shd w:val="clear" w:color="auto" w:fill="FFFFFF"/>
        </w:rPr>
        <w:t>市场调查</w:t>
      </w:r>
      <w:r>
        <w:rPr>
          <w:rFonts w:ascii="宋体" w:hAnsi="宋体" w:hint="eastAsia"/>
          <w:sz w:val="24"/>
          <w:szCs w:val="28"/>
          <w:shd w:val="clear" w:color="auto" w:fill="FFFFFF"/>
        </w:rPr>
        <w:t>，若我公司在后续采购过程成交，将严格配合贵单位交付期和质量目标承包本项目的采购任务。</w:t>
      </w:r>
    </w:p>
    <w:p w:rsidR="00CF0BA2" w:rsidRDefault="00CF0BA2" w:rsidP="00CF0BA2">
      <w:pPr>
        <w:spacing w:line="360" w:lineRule="auto"/>
        <w:ind w:firstLineChars="200" w:firstLine="480"/>
        <w:rPr>
          <w:rFonts w:ascii="宋体" w:hAnsi="宋体" w:hint="eastAsia"/>
          <w:sz w:val="24"/>
          <w:szCs w:val="28"/>
          <w:shd w:val="clear" w:color="auto" w:fill="FFFFFF"/>
        </w:rPr>
      </w:pPr>
      <w:r>
        <w:rPr>
          <w:rFonts w:ascii="宋体" w:hAnsi="宋体" w:hint="eastAsia"/>
          <w:sz w:val="24"/>
          <w:szCs w:val="28"/>
          <w:shd w:val="clear" w:color="auto" w:fill="FFFFFF"/>
        </w:rPr>
        <w:t>附表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3"/>
        <w:gridCol w:w="6720"/>
      </w:tblGrid>
      <w:tr w:rsidR="00CF0BA2" w:rsidTr="001B5F20">
        <w:trPr>
          <w:trHeight w:val="958"/>
          <w:jc w:val="center"/>
        </w:trPr>
        <w:tc>
          <w:tcPr>
            <w:tcW w:w="2523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6720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广州医科大学附属番禺中心医院医疗集团可回收物服务项目</w:t>
            </w:r>
          </w:p>
        </w:tc>
      </w:tr>
      <w:tr w:rsidR="00CF0BA2" w:rsidTr="001B5F20">
        <w:trPr>
          <w:trHeight w:val="1298"/>
          <w:jc w:val="center"/>
        </w:trPr>
        <w:tc>
          <w:tcPr>
            <w:tcW w:w="2523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需求响应情况</w:t>
            </w:r>
          </w:p>
        </w:tc>
        <w:tc>
          <w:tcPr>
            <w:tcW w:w="6720" w:type="dxa"/>
            <w:vAlign w:val="center"/>
          </w:tcPr>
          <w:p w:rsidR="00CF0BA2" w:rsidRDefault="00CF0BA2" w:rsidP="001B5F20">
            <w:pPr>
              <w:spacing w:line="360" w:lineRule="auto"/>
              <w:ind w:firstLineChars="400" w:firstLine="96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均能完全响应需求书内容</w:t>
            </w:r>
          </w:p>
          <w:p w:rsidR="00CF0BA2" w:rsidRDefault="00CF0BA2" w:rsidP="001B5F20">
            <w:pPr>
              <w:spacing w:line="360" w:lineRule="auto"/>
              <w:ind w:firstLineChars="400" w:firstLine="96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2"/>
              </w:rPr>
              <w:t>注：如有不能响应的情况请在本项注明。</w:t>
            </w:r>
          </w:p>
        </w:tc>
      </w:tr>
      <w:tr w:rsidR="00CF0BA2" w:rsidTr="001B5F20">
        <w:trPr>
          <w:trHeight w:val="1298"/>
          <w:jc w:val="center"/>
        </w:trPr>
        <w:tc>
          <w:tcPr>
            <w:tcW w:w="2523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hAnsi="宋体" w:cs="宋体" w:hint="eastAsia"/>
                <w:sz w:val="24"/>
              </w:rPr>
              <w:t>可回收物报价</w:t>
            </w:r>
          </w:p>
        </w:tc>
        <w:tc>
          <w:tcPr>
            <w:tcW w:w="6720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人民币</w:t>
            </w:r>
            <w:r>
              <w:rPr>
                <w:rFonts w:ascii="宋体" w:hAnsi="宋体" w:hint="eastAsia"/>
                <w:sz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  <w:shd w:val="clear" w:color="auto" w:fill="FFFFFF"/>
              </w:rPr>
              <w:t xml:space="preserve">            </w:t>
            </w:r>
            <w:r>
              <w:rPr>
                <w:rFonts w:ascii="宋体" w:hAnsi="宋体" w:hint="eastAsia"/>
                <w:sz w:val="24"/>
                <w:shd w:val="clear" w:color="auto" w:fill="FFFFFF"/>
              </w:rPr>
              <w:t>元</w:t>
            </w:r>
          </w:p>
        </w:tc>
      </w:tr>
      <w:tr w:rsidR="00CF0BA2" w:rsidTr="001B5F20">
        <w:trPr>
          <w:trHeight w:val="1298"/>
          <w:jc w:val="center"/>
        </w:trPr>
        <w:tc>
          <w:tcPr>
            <w:tcW w:w="2523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置换物资报价</w:t>
            </w:r>
          </w:p>
        </w:tc>
        <w:tc>
          <w:tcPr>
            <w:tcW w:w="6720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人民币</w:t>
            </w:r>
            <w:r>
              <w:rPr>
                <w:rFonts w:ascii="宋体" w:hAnsi="宋体" w:hint="eastAsia"/>
                <w:sz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  <w:shd w:val="clear" w:color="auto" w:fill="FFFFFF"/>
              </w:rPr>
              <w:t xml:space="preserve">            </w:t>
            </w:r>
            <w:r>
              <w:rPr>
                <w:rFonts w:ascii="宋体" w:hAnsi="宋体" w:hint="eastAsia"/>
                <w:sz w:val="24"/>
                <w:shd w:val="clear" w:color="auto" w:fill="FFFFFF"/>
              </w:rPr>
              <w:t>元</w:t>
            </w:r>
          </w:p>
        </w:tc>
      </w:tr>
      <w:tr w:rsidR="00CF0BA2" w:rsidTr="001B5F20">
        <w:trPr>
          <w:trHeight w:val="949"/>
          <w:jc w:val="center"/>
        </w:trPr>
        <w:tc>
          <w:tcPr>
            <w:tcW w:w="2523" w:type="dxa"/>
            <w:vAlign w:val="center"/>
          </w:tcPr>
          <w:p w:rsidR="00CF0BA2" w:rsidRDefault="00CF0BA2" w:rsidP="001B5F20">
            <w:pPr>
              <w:spacing w:line="360" w:lineRule="auto"/>
              <w:jc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联系人</w:t>
            </w:r>
          </w:p>
        </w:tc>
        <w:tc>
          <w:tcPr>
            <w:tcW w:w="6720" w:type="dxa"/>
            <w:vAlign w:val="center"/>
          </w:tcPr>
          <w:p w:rsidR="00CF0BA2" w:rsidRDefault="00CF0BA2" w:rsidP="001B5F20">
            <w:pPr>
              <w:spacing w:line="360" w:lineRule="auto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姓名：</w:t>
            </w:r>
          </w:p>
          <w:p w:rsidR="00CF0BA2" w:rsidRDefault="00CF0BA2" w:rsidP="001B5F20">
            <w:pPr>
              <w:spacing w:line="360" w:lineRule="auto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联系电话：</w:t>
            </w:r>
          </w:p>
        </w:tc>
      </w:tr>
    </w:tbl>
    <w:p w:rsidR="00CF0BA2" w:rsidRDefault="00CF0BA2" w:rsidP="00CF0BA2">
      <w:pPr>
        <w:spacing w:line="360" w:lineRule="auto"/>
        <w:ind w:right="-108" w:firstLineChars="2100" w:firstLine="5040"/>
        <w:jc w:val="right"/>
        <w:rPr>
          <w:rFonts w:ascii="宋体" w:hAnsi="宋体"/>
          <w:sz w:val="24"/>
          <w:szCs w:val="28"/>
          <w:shd w:val="clear" w:color="auto" w:fill="FFFFFF"/>
        </w:rPr>
      </w:pPr>
    </w:p>
    <w:p w:rsidR="00CF0BA2" w:rsidRDefault="00CF0BA2" w:rsidP="00CF0BA2">
      <w:pPr>
        <w:wordWrap w:val="0"/>
        <w:spacing w:line="360" w:lineRule="auto"/>
        <w:ind w:right="-108" w:firstLineChars="2100" w:firstLine="5040"/>
        <w:jc w:val="right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ascii="宋体" w:hAnsi="宋体" w:hint="eastAsia"/>
          <w:sz w:val="24"/>
          <w:szCs w:val="28"/>
          <w:shd w:val="clear" w:color="auto" w:fill="FFFFFF"/>
        </w:rPr>
        <w:t xml:space="preserve">报价单位（盖公章）： </w:t>
      </w:r>
      <w:r>
        <w:rPr>
          <w:rFonts w:ascii="宋体" w:hAnsi="宋体"/>
          <w:sz w:val="24"/>
          <w:szCs w:val="28"/>
          <w:shd w:val="clear" w:color="auto" w:fill="FFFFFF"/>
        </w:rPr>
        <w:t xml:space="preserve">                </w:t>
      </w:r>
    </w:p>
    <w:p w:rsidR="00CF0BA2" w:rsidRDefault="00CF0BA2" w:rsidP="00CF0BA2">
      <w:pPr>
        <w:wordWrap w:val="0"/>
        <w:spacing w:line="360" w:lineRule="auto"/>
        <w:jc w:val="right"/>
        <w:rPr>
          <w:rFonts w:ascii="宋体" w:hAnsi="宋体"/>
          <w:sz w:val="24"/>
          <w:szCs w:val="28"/>
          <w:shd w:val="clear" w:color="auto" w:fill="FFFFFF"/>
        </w:rPr>
        <w:sectPr w:rsidR="00CF0BA2"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rFonts w:ascii="宋体" w:hAnsi="宋体" w:hint="eastAsia"/>
          <w:sz w:val="24"/>
          <w:szCs w:val="28"/>
          <w:shd w:val="clear" w:color="auto" w:fill="FFFFFF"/>
        </w:rPr>
        <w:t xml:space="preserve">日期： </w:t>
      </w:r>
      <w:r>
        <w:rPr>
          <w:rFonts w:ascii="宋体" w:hAnsi="宋体"/>
          <w:sz w:val="24"/>
          <w:szCs w:val="28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zCs w:val="28"/>
          <w:shd w:val="clear" w:color="auto" w:fill="FFFFFF"/>
        </w:rPr>
        <w:t xml:space="preserve"> 年 </w:t>
      </w:r>
      <w:r>
        <w:rPr>
          <w:rFonts w:ascii="宋体" w:hAnsi="宋体"/>
          <w:sz w:val="24"/>
          <w:szCs w:val="28"/>
          <w:shd w:val="clear" w:color="auto" w:fill="FFFFFF"/>
        </w:rPr>
        <w:t xml:space="preserve"> </w:t>
      </w:r>
      <w:r>
        <w:rPr>
          <w:rFonts w:ascii="宋体" w:hAnsi="宋体" w:hint="eastAsia"/>
          <w:sz w:val="24"/>
          <w:szCs w:val="28"/>
          <w:shd w:val="clear" w:color="auto" w:fill="FFFFFF"/>
        </w:rPr>
        <w:t xml:space="preserve"> 月  </w:t>
      </w:r>
      <w:r>
        <w:rPr>
          <w:rFonts w:ascii="宋体" w:hAnsi="宋体"/>
          <w:sz w:val="24"/>
          <w:szCs w:val="28"/>
          <w:shd w:val="clear" w:color="auto" w:fill="FFFFFF"/>
        </w:rPr>
        <w:t xml:space="preserve"> </w:t>
      </w:r>
      <w:r>
        <w:rPr>
          <w:rFonts w:ascii="宋体" w:hAnsi="宋体" w:hint="eastAsia"/>
          <w:sz w:val="24"/>
          <w:szCs w:val="28"/>
          <w:shd w:val="clear" w:color="auto" w:fill="FFFFFF"/>
        </w:rPr>
        <w:t>日</w:t>
      </w:r>
    </w:p>
    <w:p w:rsidR="00CF0BA2" w:rsidRDefault="00CF0BA2" w:rsidP="00CF0BA2">
      <w:pPr>
        <w:spacing w:line="360" w:lineRule="auto"/>
        <w:jc w:val="left"/>
        <w:rPr>
          <w:rFonts w:ascii="宋体" w:hAnsi="宋体"/>
          <w:bCs/>
          <w:sz w:val="24"/>
          <w:shd w:val="clear" w:color="auto" w:fill="FFFFFF"/>
        </w:rPr>
      </w:pPr>
      <w:r>
        <w:rPr>
          <w:rFonts w:ascii="宋体" w:hAnsi="宋体" w:hint="eastAsia"/>
          <w:bCs/>
          <w:sz w:val="24"/>
          <w:shd w:val="clear" w:color="auto" w:fill="FFFFFF"/>
        </w:rPr>
        <w:lastRenderedPageBreak/>
        <w:t>附件3：</w:t>
      </w:r>
    </w:p>
    <w:p w:rsidR="00CF0BA2" w:rsidRDefault="00CF0BA2" w:rsidP="00CF0BA2"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>可回收物报价明细表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23"/>
        <w:gridCol w:w="2978"/>
        <w:gridCol w:w="2308"/>
        <w:gridCol w:w="2203"/>
        <w:gridCol w:w="1836"/>
        <w:gridCol w:w="1762"/>
        <w:gridCol w:w="1762"/>
        <w:gridCol w:w="1756"/>
      </w:tblGrid>
      <w:tr w:rsidR="00CF0BA2" w:rsidTr="001B5F20">
        <w:trPr>
          <w:trHeight w:val="283"/>
          <w:jc w:val="center"/>
        </w:trPr>
        <w:tc>
          <w:tcPr>
            <w:tcW w:w="2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96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1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参考数量（K</w:t>
            </w:r>
            <w:r>
              <w:rPr>
                <w:rFonts w:ascii="宋体" w:hAnsi="宋体"/>
                <w:szCs w:val="21"/>
              </w:rPr>
              <w:t>G/2</w:t>
            </w:r>
            <w:r>
              <w:rPr>
                <w:rFonts w:ascii="宋体" w:hAnsi="宋体" w:hint="eastAsia"/>
                <w:szCs w:val="21"/>
              </w:rPr>
              <w:t>年）</w:t>
            </w:r>
          </w:p>
        </w:tc>
        <w:tc>
          <w:tcPr>
            <w:tcW w:w="59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单价报价（元/KG）</w:t>
            </w:r>
          </w:p>
        </w:tc>
        <w:tc>
          <w:tcPr>
            <w:tcW w:w="11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合计（元/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年）</w:t>
            </w:r>
          </w:p>
        </w:tc>
        <w:tc>
          <w:tcPr>
            <w:tcW w:w="5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备注</w:t>
            </w: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6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院本部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东院区</w:t>
            </w:r>
          </w:p>
        </w:tc>
        <w:tc>
          <w:tcPr>
            <w:tcW w:w="59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院本部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东院区</w:t>
            </w:r>
          </w:p>
        </w:tc>
        <w:tc>
          <w:tcPr>
            <w:tcW w:w="5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废塑料输液袋（瓶）</w:t>
            </w:r>
          </w:p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（未污染）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103500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200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废塑料A</w:t>
            </w:r>
            <w:r>
              <w:rPr>
                <w:rFonts w:ascii="宋体" w:hAnsi="宋体"/>
                <w:szCs w:val="21"/>
              </w:rPr>
              <w:t>B</w:t>
            </w:r>
            <w:r>
              <w:rPr>
                <w:rFonts w:ascii="宋体" w:hAnsi="宋体" w:hint="eastAsia"/>
                <w:szCs w:val="21"/>
              </w:rPr>
              <w:t>胶桶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26900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1600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废玻璃输液瓶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157600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  <w:r>
              <w:rPr>
                <w:rFonts w:ascii="宋体" w:hAnsi="宋体"/>
                <w:szCs w:val="21"/>
              </w:rPr>
              <w:t>200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废书纸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废塑料（饮料瓶、胶盆桶、胶瓶等塑料制品）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15600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1400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废塑料薄膜（未污染）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废纸箱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354100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2900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废杂纸、</w:t>
            </w:r>
            <w:r>
              <w:rPr>
                <w:rFonts w:ascii="宋体" w:hAnsi="宋体"/>
                <w:szCs w:val="21"/>
              </w:rPr>
              <w:t>废</w:t>
            </w:r>
            <w:r>
              <w:rPr>
                <w:rFonts w:ascii="宋体" w:hAnsi="宋体" w:hint="eastAsia"/>
                <w:szCs w:val="21"/>
              </w:rPr>
              <w:t>药纸盒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170900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  <w:r>
              <w:rPr>
                <w:rFonts w:ascii="宋体" w:hAnsi="宋体"/>
                <w:szCs w:val="21"/>
              </w:rPr>
              <w:t>800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废铁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3000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3700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700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废处方纸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20800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0200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要求</w:t>
            </w:r>
            <w:r>
              <w:rPr>
                <w:rFonts w:ascii="宋体" w:hAnsi="宋体"/>
                <w:szCs w:val="21"/>
              </w:rPr>
              <w:t>成交供应商在院内破碎</w:t>
            </w:r>
            <w:r>
              <w:rPr>
                <w:rFonts w:ascii="宋体" w:hAnsi="宋体" w:hint="eastAsia"/>
                <w:szCs w:val="21"/>
              </w:rPr>
              <w:t>后</w:t>
            </w:r>
            <w:r>
              <w:rPr>
                <w:rFonts w:ascii="宋体" w:hAnsi="宋体"/>
                <w:szCs w:val="21"/>
              </w:rPr>
              <w:t>才能外运</w:t>
            </w: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废报纸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283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废泡沫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592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13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废旧床垫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成交供应商须毁形后再清运</w:t>
            </w:r>
          </w:p>
        </w:tc>
      </w:tr>
      <w:tr w:rsidR="00CF0BA2" w:rsidTr="001B5F20">
        <w:trPr>
          <w:trHeight w:val="342"/>
          <w:jc w:val="center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14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废旧木家具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700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150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342"/>
          <w:jc w:val="center"/>
        </w:trPr>
        <w:tc>
          <w:tcPr>
            <w:tcW w:w="32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合计（元/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年）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F0BA2" w:rsidTr="001B5F20">
        <w:trPr>
          <w:trHeight w:val="595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BA2" w:rsidRDefault="00CF0BA2" w:rsidP="001B5F20">
            <w:pPr>
              <w:rPr>
                <w:rFonts w:ascii="宋体" w:hAnsi="宋体" w:hint="eastAsia"/>
                <w:szCs w:val="21"/>
              </w:rPr>
            </w:pPr>
            <w:bookmarkStart w:id="11" w:name="OLE_LINK43"/>
            <w:r>
              <w:rPr>
                <w:rFonts w:ascii="宋体" w:hAnsi="宋体" w:hint="eastAsia"/>
                <w:szCs w:val="21"/>
              </w:rPr>
              <w:t>备注：</w:t>
            </w:r>
            <w:bookmarkStart w:id="12" w:name="OLE_LINK7"/>
            <w:bookmarkStart w:id="13" w:name="OLE_LINK8"/>
            <w:r>
              <w:rPr>
                <w:rFonts w:ascii="宋体" w:hAnsi="宋体" w:hint="eastAsia"/>
                <w:szCs w:val="21"/>
              </w:rPr>
              <w:t>参考数量仅作报价参考，实际数量以现场产生情况为准。</w:t>
            </w:r>
            <w:bookmarkEnd w:id="11"/>
            <w:bookmarkEnd w:id="12"/>
            <w:bookmarkEnd w:id="13"/>
          </w:p>
        </w:tc>
      </w:tr>
    </w:tbl>
    <w:p w:rsidR="00CF0BA2" w:rsidRDefault="00CF0BA2" w:rsidP="00CF0BA2">
      <w:pPr>
        <w:spacing w:line="360" w:lineRule="auto"/>
        <w:jc w:val="left"/>
        <w:rPr>
          <w:rFonts w:ascii="宋体" w:hAnsi="宋体" w:cs="宋体" w:hint="eastAsia"/>
        </w:rPr>
        <w:sectPr w:rsidR="00CF0BA2">
          <w:pgSz w:w="16838" w:h="11906" w:orient="landscape"/>
          <w:pgMar w:top="720" w:right="720" w:bottom="720" w:left="720" w:header="851" w:footer="992" w:gutter="0"/>
          <w:cols w:space="720"/>
          <w:docGrid w:type="lines" w:linePitch="312"/>
        </w:sectPr>
      </w:pPr>
    </w:p>
    <w:p w:rsidR="00CF0BA2" w:rsidRDefault="00CF0BA2" w:rsidP="00CF0BA2">
      <w:pPr>
        <w:spacing w:line="360" w:lineRule="auto"/>
        <w:jc w:val="left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Cs/>
          <w:sz w:val="24"/>
          <w:shd w:val="clear" w:color="auto" w:fill="FFFFFF"/>
        </w:rPr>
        <w:lastRenderedPageBreak/>
        <w:t>附件4：</w:t>
      </w:r>
    </w:p>
    <w:p w:rsidR="00CF0BA2" w:rsidRDefault="00CF0BA2" w:rsidP="00CF0BA2"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>置换物资报价明细表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52"/>
        <w:gridCol w:w="2196"/>
        <w:gridCol w:w="793"/>
        <w:gridCol w:w="2792"/>
        <w:gridCol w:w="1187"/>
        <w:gridCol w:w="1277"/>
        <w:gridCol w:w="2127"/>
        <w:gridCol w:w="1277"/>
        <w:gridCol w:w="1408"/>
        <w:gridCol w:w="1905"/>
      </w:tblGrid>
      <w:tr w:rsidR="00CF0BA2" w:rsidTr="001B5F20">
        <w:trPr>
          <w:trHeight w:val="402"/>
        </w:trPr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5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容量</w:t>
            </w:r>
          </w:p>
        </w:tc>
        <w:tc>
          <w:tcPr>
            <w:tcW w:w="89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规格参数（cm）</w:t>
            </w:r>
          </w:p>
        </w:tc>
        <w:tc>
          <w:tcPr>
            <w:tcW w:w="78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参考数量（个/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年）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单价报价（元/个）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合计（元/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年）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CF0BA2" w:rsidTr="001B5F20">
        <w:trPr>
          <w:trHeight w:val="402"/>
        </w:trPr>
        <w:tc>
          <w:tcPr>
            <w:tcW w:w="20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70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9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院本部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东院区</w:t>
            </w:r>
          </w:p>
        </w:tc>
        <w:tc>
          <w:tcPr>
            <w:tcW w:w="681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院本部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东院区</w:t>
            </w:r>
          </w:p>
        </w:tc>
        <w:tc>
          <w:tcPr>
            <w:tcW w:w="6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塑料利器盒（圆形）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直径12*高13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952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5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塑料利器盒（圆形）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直径14*高15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578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5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塑料利器盒（圆形）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直径17*高19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346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260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塑料利器盒（圆形）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直径18*高20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5950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1200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塑料利器盒（圆形）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直径23*高21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984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20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塑料利器盒（圆形）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直径23*高24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360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40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塑料利器盒（方形）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长25*宽20*高25.5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10050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660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1140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塑料利器盒（方形）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长30*宽20.5*高28.5（桶底：长23.2*宽14.5，投放口：长25*宽8.5）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16322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1020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855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塑料利器盒（方形）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长30.6*宽22*高30（桶底：23.5*15.8，投放口：24.5*10）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27910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2886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塑料利器盒（方形）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25升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长33.8*宽23.8*高41.5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4974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252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塑料利器盒（方形）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40升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长40*宽29*高45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3186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30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353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合计（元/</w:t>
            </w:r>
            <w:r>
              <w:rPr>
                <w:rFonts w:ascii="宋体" w:hAnsi="宋体"/>
                <w:color w:val="000000"/>
                <w:sz w:val="22"/>
              </w:rPr>
              <w:t>2</w:t>
            </w:r>
            <w:r>
              <w:rPr>
                <w:rFonts w:ascii="宋体" w:hAnsi="宋体" w:hint="eastAsia"/>
                <w:color w:val="000000"/>
                <w:sz w:val="22"/>
              </w:rPr>
              <w:t>年）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A2" w:rsidRDefault="00CF0BA2" w:rsidP="001B5F2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CF0BA2" w:rsidTr="001B5F20">
        <w:trPr>
          <w:trHeight w:val="40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A2" w:rsidRDefault="00CF0BA2" w:rsidP="001B5F20">
            <w:pPr>
              <w:widowControl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bookmarkStart w:id="14" w:name="OLE_LINK44"/>
            <w:bookmarkStart w:id="15" w:name="OLE_LINK45"/>
            <w:r>
              <w:rPr>
                <w:rFonts w:ascii="宋体" w:hAnsi="宋体" w:hint="eastAsia"/>
                <w:szCs w:val="21"/>
              </w:rPr>
              <w:t>备注：参考数量仅作报价参考，实际数量以临床需求为准。</w:t>
            </w:r>
            <w:bookmarkEnd w:id="14"/>
            <w:bookmarkEnd w:id="15"/>
          </w:p>
        </w:tc>
      </w:tr>
    </w:tbl>
    <w:p w:rsidR="00CF0BA2" w:rsidRDefault="00CF0BA2" w:rsidP="00CF0BA2">
      <w:pPr>
        <w:spacing w:line="360" w:lineRule="auto"/>
        <w:jc w:val="left"/>
        <w:rPr>
          <w:rFonts w:ascii="宋体" w:hAnsi="宋体" w:hint="eastAsia"/>
          <w:bCs/>
          <w:sz w:val="24"/>
          <w:shd w:val="clear" w:color="auto" w:fill="FFFFFF"/>
        </w:rPr>
      </w:pPr>
    </w:p>
    <w:p w:rsidR="00F159D4" w:rsidRPr="00CF0BA2" w:rsidRDefault="00F159D4">
      <w:bookmarkStart w:id="16" w:name="_GoBack"/>
      <w:bookmarkEnd w:id="16"/>
    </w:p>
    <w:sectPr w:rsidR="00F159D4" w:rsidRPr="00CF0BA2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016" w:rsidRDefault="00870016" w:rsidP="00CF0BA2">
      <w:r>
        <w:separator/>
      </w:r>
    </w:p>
  </w:endnote>
  <w:endnote w:type="continuationSeparator" w:id="0">
    <w:p w:rsidR="00870016" w:rsidRDefault="00870016" w:rsidP="00CF0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BA2" w:rsidRDefault="00CF0BA2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CF0BA2" w:rsidRDefault="00CF0BA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BA2" w:rsidRDefault="00CF0BA2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  <w:noProof/>
      </w:rPr>
      <w:t>4</w:t>
    </w:r>
    <w:r>
      <w:fldChar w:fldCharType="end"/>
    </w:r>
  </w:p>
  <w:p w:rsidR="00CF0BA2" w:rsidRDefault="00CF0B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016" w:rsidRDefault="00870016" w:rsidP="00CF0BA2">
      <w:r>
        <w:separator/>
      </w:r>
    </w:p>
  </w:footnote>
  <w:footnote w:type="continuationSeparator" w:id="0">
    <w:p w:rsidR="00870016" w:rsidRDefault="00870016" w:rsidP="00CF0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BA2" w:rsidRDefault="00CF0BA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EF1"/>
    <w:rsid w:val="00796EF1"/>
    <w:rsid w:val="00870016"/>
    <w:rsid w:val="00CF0BA2"/>
    <w:rsid w:val="00F1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403E6F-1C65-4AEA-9C8D-A613E470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B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B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0B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0B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0BA2"/>
    <w:rPr>
      <w:sz w:val="18"/>
      <w:szCs w:val="18"/>
    </w:rPr>
  </w:style>
  <w:style w:type="character" w:styleId="a7">
    <w:name w:val="page number"/>
    <w:uiPriority w:val="99"/>
    <w:unhideWhenUsed/>
    <w:rsid w:val="00CF0BA2"/>
    <w:rPr>
      <w:rFonts w:eastAsia="宋体"/>
      <w:kern w:val="2"/>
      <w:sz w:val="24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</Words>
  <Characters>1626</Characters>
  <Application>Microsoft Office Word</Application>
  <DocSecurity>0</DocSecurity>
  <Lines>13</Lines>
  <Paragraphs>3</Paragraphs>
  <ScaleCrop>false</ScaleCrop>
  <Company>Microsoft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李映晖</dc:creator>
  <cp:keywords/>
  <dc:description/>
  <cp:lastModifiedBy>李映晖</cp:lastModifiedBy>
  <cp:revision>2</cp:revision>
  <dcterms:created xsi:type="dcterms:W3CDTF">2026-02-25T06:41:00Z</dcterms:created>
  <dcterms:modified xsi:type="dcterms:W3CDTF">2026-02-25T06:42:00Z</dcterms:modified>
</cp:coreProperties>
</file>