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A643C"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bookmarkStart w:id="0" w:name="OLE_LINK1"/>
      <w:bookmarkStart w:id="1" w:name="OLE_LINK2"/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广医附属番禺中心医院宫腔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val="en-US" w:eastAsia="zh-CN"/>
        </w:rPr>
        <w:t>镜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直视人流系统图像处理工作站采购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val="en-US" w:eastAsia="zh-CN"/>
        </w:rPr>
        <w:t>项目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市场调查公告</w:t>
      </w:r>
    </w:p>
    <w:bookmarkEnd w:id="0"/>
    <w:bookmarkEnd w:id="1"/>
    <w:p w14:paraId="5A8ECEB7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14:paraId="53B0BB12">
      <w:pPr>
        <w:tabs>
          <w:tab w:val="left" w:pos="1140"/>
        </w:tabs>
        <w:spacing w:line="360" w:lineRule="auto"/>
        <w:ind w:firstLine="48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宋体" w:hAnsi="宋体" w:cs="宋体"/>
          <w:sz w:val="24"/>
        </w:rPr>
        <w:t>广医附属番禺中心医院</w:t>
      </w:r>
      <w:r>
        <w:rPr>
          <w:rFonts w:ascii="宋体" w:hAnsi="宋体" w:cs="宋体"/>
          <w:sz w:val="24"/>
        </w:rPr>
        <w:t>拟采购</w:t>
      </w:r>
      <w:bookmarkStart w:id="2" w:name="OLE_LINK3"/>
      <w:r>
        <w:rPr>
          <w:rFonts w:hint="eastAsia" w:asciiTheme="majorEastAsia" w:hAnsiTheme="majorEastAsia" w:eastAsiaTheme="majorEastAsia" w:cstheme="majorEastAsia"/>
          <w:sz w:val="24"/>
          <w:lang w:val="zh-CN" w:bidi="ar"/>
        </w:rPr>
        <w:t>宫腔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 w:bidi="ar"/>
        </w:rPr>
        <w:t>镜</w:t>
      </w:r>
      <w:r>
        <w:rPr>
          <w:rFonts w:hint="eastAsia" w:asciiTheme="majorEastAsia" w:hAnsiTheme="majorEastAsia" w:eastAsiaTheme="majorEastAsia" w:cstheme="majorEastAsia"/>
          <w:sz w:val="24"/>
          <w:lang w:val="zh-CN" w:bidi="ar"/>
        </w:rPr>
        <w:t>直视人流系统图像处理工作站</w:t>
      </w:r>
      <w:bookmarkEnd w:id="2"/>
      <w:r>
        <w:rPr>
          <w:rFonts w:hint="eastAsia" w:asciiTheme="majorEastAsia" w:hAnsiTheme="majorEastAsia" w:eastAsiaTheme="majorEastAsia" w:cstheme="majorEastAsia"/>
          <w:sz w:val="24"/>
          <w:lang w:val="en-US" w:eastAsia="zh-CN" w:bidi="ar"/>
        </w:rPr>
        <w:t>1</w:t>
      </w:r>
      <w:r>
        <w:rPr>
          <w:rFonts w:hint="eastAsia" w:ascii="宋体" w:hAnsi="宋体" w:cs="宋体"/>
          <w:sz w:val="24"/>
        </w:rPr>
        <w:t>台</w:t>
      </w:r>
      <w:r>
        <w:rPr>
          <w:rFonts w:ascii="宋体" w:hAnsi="宋体" w:cs="宋体"/>
          <w:sz w:val="24"/>
        </w:rPr>
        <w:t>，现进行市场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。我单位对所有参与调查潜在供应商提供的资料有保密的责任。 </w:t>
      </w:r>
    </w:p>
    <w:p w14:paraId="3D6E1F71">
      <w:pPr>
        <w:tabs>
          <w:tab w:val="left" w:pos="1140"/>
        </w:tabs>
        <w:spacing w:line="360" w:lineRule="auto"/>
        <w:rPr>
          <w:rFonts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一、设备需求清单：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3494"/>
        <w:gridCol w:w="1605"/>
        <w:gridCol w:w="2131"/>
      </w:tblGrid>
      <w:tr w14:paraId="3C30A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2F78D1FC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序号</w:t>
            </w:r>
          </w:p>
        </w:tc>
        <w:tc>
          <w:tcPr>
            <w:tcW w:w="3494" w:type="dxa"/>
          </w:tcPr>
          <w:p w14:paraId="50AB3707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设备名称（项目名称）</w:t>
            </w:r>
          </w:p>
        </w:tc>
        <w:tc>
          <w:tcPr>
            <w:tcW w:w="1605" w:type="dxa"/>
          </w:tcPr>
          <w:p w14:paraId="38FD1642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数量</w:t>
            </w:r>
          </w:p>
        </w:tc>
        <w:tc>
          <w:tcPr>
            <w:tcW w:w="2131" w:type="dxa"/>
          </w:tcPr>
          <w:p w14:paraId="23146B1B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应用方向</w:t>
            </w:r>
          </w:p>
        </w:tc>
      </w:tr>
      <w:tr w14:paraId="4E377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16D2501E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1</w:t>
            </w:r>
          </w:p>
        </w:tc>
        <w:tc>
          <w:tcPr>
            <w:tcW w:w="3494" w:type="dxa"/>
          </w:tcPr>
          <w:p w14:paraId="6A03118F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Style w:val="15"/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宫腔</w:t>
            </w:r>
            <w:r>
              <w:rPr>
                <w:rStyle w:val="15"/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镜</w:t>
            </w:r>
            <w:r>
              <w:rPr>
                <w:rStyle w:val="15"/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直视人流系统图像处理工作站</w:t>
            </w:r>
          </w:p>
        </w:tc>
        <w:tc>
          <w:tcPr>
            <w:tcW w:w="1605" w:type="dxa"/>
          </w:tcPr>
          <w:p w14:paraId="4F42D77D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台</w:t>
            </w:r>
          </w:p>
        </w:tc>
        <w:tc>
          <w:tcPr>
            <w:tcW w:w="2131" w:type="dxa"/>
          </w:tcPr>
          <w:p w14:paraId="12101ECA">
            <w:pPr>
              <w:spacing w:line="360" w:lineRule="auto"/>
              <w:jc w:val="center"/>
              <w:rPr>
                <w:rFonts w:hint="default" w:asciiTheme="majorEastAsia" w:hAnsiTheme="majorEastAsia" w:eastAsiaTheme="majorEastAsia" w:cstheme="majorEastAsia"/>
                <w:sz w:val="24"/>
                <w:lang w:val="en-US"/>
              </w:rPr>
            </w:pPr>
            <w:r>
              <w:rPr>
                <w:rFonts w:hint="eastAsia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妇科</w:t>
            </w:r>
          </w:p>
        </w:tc>
      </w:tr>
    </w:tbl>
    <w:p w14:paraId="282D8CCA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</w:p>
    <w:p w14:paraId="5C1E64D9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二、技术参数要求</w:t>
      </w:r>
    </w:p>
    <w:tbl>
      <w:tblPr>
        <w:tblStyle w:val="12"/>
        <w:tblW w:w="8394" w:type="dxa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5"/>
        <w:gridCol w:w="3824"/>
        <w:gridCol w:w="1815"/>
      </w:tblGrid>
      <w:tr w14:paraId="2BF37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3CD1C0C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76058F9C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E43BB60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单台配置清单</w:t>
            </w:r>
          </w:p>
        </w:tc>
      </w:tr>
      <w:tr w14:paraId="3B93F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56D7B1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15"/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宫腔</w:t>
            </w:r>
            <w:r>
              <w:rPr>
                <w:rStyle w:val="15"/>
                <w:rFonts w:hint="eastAsia" w:ascii="Segoe UI" w:hAnsi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镜</w:t>
            </w:r>
            <w:r>
              <w:rPr>
                <w:rStyle w:val="15"/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直视人流系统图像处理工作站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B991EBF">
            <w:pPr>
              <w:numPr>
                <w:ilvl w:val="0"/>
                <w:numId w:val="2"/>
              </w:numPr>
              <w:spacing w:line="360" w:lineRule="auto"/>
              <w:rPr>
                <w:rFonts w:hint="eastAsia" w:ascii="宋体" w:hAnsi="宋体"/>
                <w:b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  <w:shd w:val="clear" w:color="auto" w:fill="FFFFFF"/>
              </w:rPr>
              <w:t>主要用途与功能</w:t>
            </w:r>
          </w:p>
          <w:p w14:paraId="7DF4116A">
            <w:pPr>
              <w:numPr>
                <w:ilvl w:val="-1"/>
                <w:numId w:val="0"/>
              </w:numPr>
              <w:spacing w:line="360" w:lineRule="auto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  <w:shd w:val="clear" w:color="auto" w:fill="FFFFFF"/>
                <w:lang w:val="en-US" w:eastAsia="zh-CN"/>
              </w:rPr>
              <w:t xml:space="preserve">    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主要用于妇科人工流产手术时，通过一次性摄像吸引管对宫腔内情况进行实时观察，实现直视下操作，辅助医生精准定位孕囊，减少手术并发症，提高手术安全性。同时可用于宫内病变的检查、诊断及图像资料管理。</w:t>
            </w:r>
          </w:p>
          <w:p w14:paraId="416CECAB">
            <w:pPr>
              <w:spacing w:line="360" w:lineRule="auto"/>
              <w:rPr>
                <w:rFonts w:ascii="宋体" w:hAnsi="宋体"/>
                <w:b/>
                <w:bCs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bCs/>
                <w:color w:val="000000"/>
                <w:szCs w:val="21"/>
                <w:shd w:val="clear" w:color="auto" w:fill="FFFFFF"/>
              </w:rPr>
              <w:t>二、技术参数（供参考）</w:t>
            </w:r>
          </w:p>
          <w:p w14:paraId="2EBB6726">
            <w:pPr>
              <w:numPr>
                <w:ilvl w:val="-1"/>
                <w:numId w:val="0"/>
              </w:num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1. 高清成像系统：支持包括（但不限于）高分辨率图像采集、实时显示、图像放大、冻结、存储等功能；摄像头应具备高灵敏度，适应宫腔内低光照环境。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2. 图像处理功能：支持包括（但不限于）图像增强、去雾、亮度/对比度调节、边缘锐化等，以优化图像清晰度。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3. 工作站系统：配备专用图像处理主机及医用显示器，具备图像采集、动态录像、病例管理、图像回放、数据导出（如USB、网络）等功能。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4. 光源系统：配备高亮度冷光源，支持亮度连续可调，光源寿命长，具备备用光源或快速更换方案。</w:t>
            </w:r>
          </w:p>
          <w:p w14:paraId="618059CC">
            <w:pPr>
              <w:numPr>
                <w:ilvl w:val="-1"/>
                <w:numId w:val="0"/>
              </w:num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val="en-US" w:eastAsia="zh-CN"/>
              </w:rPr>
              <w:t>5.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其它：</w:t>
            </w:r>
          </w:p>
          <w:p w14:paraId="125B2164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三、关键技术参数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val="en-US" w:eastAsia="zh-CN"/>
              </w:rPr>
              <w:t>供参考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：</w:t>
            </w:r>
          </w:p>
          <w:p w14:paraId="1075E306">
            <w:pPr>
              <w:spacing w:line="360" w:lineRule="auto"/>
              <w:ind w:firstLine="440" w:firstLineChars="200"/>
              <w:jc w:val="left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需明晰表述包括（但不限于）摄像头分辨率、视场角、景深范围、光源类型及照度、工作站主机配置（处理器、内存、硬盘）、显示器尺寸及分辨率、图像采集帧率、录像存储格式、图像处理功能（如去噪、增强等）具体参数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1C7237B">
            <w:pPr>
              <w:pStyle w:val="6"/>
              <w:numPr>
                <w:ilvl w:val="0"/>
                <w:numId w:val="3"/>
              </w:num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Theme="minorEastAsia" w:hAnsiTheme="minorEastAsia" w:eastAsiaTheme="minorEastAsia"/>
              </w:rPr>
              <w:t>主机；</w:t>
            </w:r>
          </w:p>
          <w:p w14:paraId="122DE2CA">
            <w:pPr>
              <w:pStyle w:val="18"/>
              <w:numPr>
                <w:ilvl w:val="0"/>
                <w:numId w:val="3"/>
              </w:numPr>
              <w:ind w:firstLineChars="0"/>
            </w:pPr>
            <w:r>
              <w:rPr>
                <w:rFonts w:hint="eastAsia"/>
              </w:rPr>
              <w:t>附件；</w:t>
            </w:r>
          </w:p>
          <w:p w14:paraId="0C3E58E7">
            <w:pPr>
              <w:pStyle w:val="5"/>
              <w:rPr>
                <w:rFonts w:ascii="宋体" w:hAnsi="宋体" w:cs="宋体"/>
                <w:kern w:val="2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zh-CN"/>
              </w:rPr>
              <w:t>（供参考）</w:t>
            </w:r>
          </w:p>
          <w:p w14:paraId="5CC61409">
            <w:pPr>
              <w:pStyle w:val="6"/>
            </w:pPr>
          </w:p>
          <w:p w14:paraId="6D463B04">
            <w:pPr>
              <w:pStyle w:val="6"/>
            </w:pPr>
          </w:p>
          <w:p w14:paraId="0AB0432D">
            <w:pPr>
              <w:pStyle w:val="6"/>
            </w:pPr>
          </w:p>
        </w:tc>
      </w:tr>
    </w:tbl>
    <w:p w14:paraId="180958EA">
      <w:pPr>
        <w:pStyle w:val="10"/>
        <w:widowControl/>
        <w:rPr>
          <w:b/>
          <w:bCs/>
        </w:rPr>
      </w:pPr>
    </w:p>
    <w:p w14:paraId="7D858F33">
      <w:pPr>
        <w:pStyle w:val="10"/>
        <w:widowControl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关键技术参数附表</w:t>
      </w:r>
      <w:r>
        <w:rPr>
          <w:rFonts w:hint="eastAsia" w:ascii="宋体" w:hAnsi="宋体" w:cs="宋体"/>
          <w:b/>
          <w:szCs w:val="21"/>
          <w:lang w:eastAsia="zh-CN"/>
        </w:rPr>
        <w:t>（</w:t>
      </w:r>
      <w:r>
        <w:rPr>
          <w:rFonts w:hint="eastAsia" w:ascii="宋体" w:hAnsi="宋体" w:cs="宋体"/>
          <w:b/>
          <w:szCs w:val="21"/>
          <w:lang w:val="en-US" w:eastAsia="zh-CN"/>
        </w:rPr>
        <w:t>请如实填写</w:t>
      </w:r>
      <w:r>
        <w:rPr>
          <w:rFonts w:hint="eastAsia" w:ascii="宋体" w:hAnsi="宋体" w:cs="宋体"/>
          <w:b/>
          <w:szCs w:val="21"/>
          <w:lang w:eastAsia="zh-CN"/>
        </w:rPr>
        <w:t>）</w:t>
      </w:r>
      <w:r>
        <w:rPr>
          <w:rFonts w:hint="eastAsia" w:ascii="宋体" w:hAnsi="宋体" w:cs="宋体"/>
          <w:b/>
          <w:szCs w:val="21"/>
        </w:rPr>
        <w:t>：</w:t>
      </w:r>
    </w:p>
    <w:tbl>
      <w:tblPr>
        <w:tblStyle w:val="20"/>
        <w:tblW w:w="8378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2829"/>
        <w:gridCol w:w="2296"/>
        <w:gridCol w:w="1670"/>
      </w:tblGrid>
      <w:tr w14:paraId="2B79F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583" w:type="dxa"/>
          </w:tcPr>
          <w:p w14:paraId="22A1173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2829" w:type="dxa"/>
          </w:tcPr>
          <w:p w14:paraId="4513062E">
            <w:pPr>
              <w:rPr>
                <w:b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关键技术参数</w:t>
            </w:r>
          </w:p>
        </w:tc>
        <w:tc>
          <w:tcPr>
            <w:tcW w:w="2296" w:type="dxa"/>
          </w:tcPr>
          <w:p w14:paraId="75C95B67">
            <w:pPr>
              <w:rPr>
                <w:b/>
              </w:rPr>
            </w:pPr>
            <w:r>
              <w:rPr>
                <w:rFonts w:hint="eastAsia"/>
                <w:b/>
              </w:rPr>
              <w:t>产品响应具体技术参数</w:t>
            </w:r>
          </w:p>
        </w:tc>
        <w:tc>
          <w:tcPr>
            <w:tcW w:w="1670" w:type="dxa"/>
          </w:tcPr>
          <w:p w14:paraId="34350E11"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 w14:paraId="79162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583" w:type="dxa"/>
            <w:vAlign w:val="center"/>
          </w:tcPr>
          <w:p w14:paraId="52A548C5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b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2829" w:type="dxa"/>
            <w:vAlign w:val="center"/>
          </w:tcPr>
          <w:p w14:paraId="5214AAC8">
            <w:pPr>
              <w:rPr>
                <w:b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摄像头分辨率（像素）</w:t>
            </w:r>
          </w:p>
        </w:tc>
        <w:tc>
          <w:tcPr>
            <w:tcW w:w="2296" w:type="dxa"/>
          </w:tcPr>
          <w:p w14:paraId="1CD59775">
            <w:pPr>
              <w:rPr>
                <w:b/>
              </w:rPr>
            </w:pPr>
          </w:p>
        </w:tc>
        <w:tc>
          <w:tcPr>
            <w:tcW w:w="1670" w:type="dxa"/>
          </w:tcPr>
          <w:p w14:paraId="4944E74B">
            <w:pPr>
              <w:rPr>
                <w:b/>
              </w:rPr>
            </w:pPr>
          </w:p>
        </w:tc>
      </w:tr>
      <w:tr w14:paraId="591E6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4A4023FC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b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2829" w:type="dxa"/>
            <w:vAlign w:val="center"/>
          </w:tcPr>
          <w:p w14:paraId="3BAB46C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b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视场角（°）</w:t>
            </w:r>
          </w:p>
        </w:tc>
        <w:tc>
          <w:tcPr>
            <w:tcW w:w="2296" w:type="dxa"/>
          </w:tcPr>
          <w:p w14:paraId="6B11108E">
            <w:pPr>
              <w:rPr>
                <w:b/>
              </w:rPr>
            </w:pPr>
          </w:p>
        </w:tc>
        <w:tc>
          <w:tcPr>
            <w:tcW w:w="1670" w:type="dxa"/>
          </w:tcPr>
          <w:p w14:paraId="2854027C">
            <w:pPr>
              <w:rPr>
                <w:b/>
              </w:rPr>
            </w:pPr>
          </w:p>
        </w:tc>
      </w:tr>
      <w:tr w14:paraId="2F63A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359C142F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b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2829" w:type="dxa"/>
            <w:vAlign w:val="center"/>
          </w:tcPr>
          <w:p w14:paraId="026BD52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景深范围（mm）</w:t>
            </w:r>
          </w:p>
        </w:tc>
        <w:tc>
          <w:tcPr>
            <w:tcW w:w="2296" w:type="dxa"/>
          </w:tcPr>
          <w:p w14:paraId="1DDFDB5A">
            <w:pPr>
              <w:rPr>
                <w:b/>
              </w:rPr>
            </w:pPr>
          </w:p>
        </w:tc>
        <w:tc>
          <w:tcPr>
            <w:tcW w:w="1670" w:type="dxa"/>
          </w:tcPr>
          <w:p w14:paraId="4EA9791B">
            <w:pPr>
              <w:rPr>
                <w:b/>
              </w:rPr>
            </w:pPr>
          </w:p>
        </w:tc>
      </w:tr>
      <w:tr w14:paraId="7FC19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7627BF8D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b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2829" w:type="dxa"/>
            <w:vAlign w:val="center"/>
          </w:tcPr>
          <w:p w14:paraId="1BCFDD0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光源类型及照度（Lux或流明）</w:t>
            </w:r>
          </w:p>
        </w:tc>
        <w:tc>
          <w:tcPr>
            <w:tcW w:w="2296" w:type="dxa"/>
          </w:tcPr>
          <w:p w14:paraId="3BFC91F4">
            <w:pPr>
              <w:rPr>
                <w:b/>
              </w:rPr>
            </w:pPr>
          </w:p>
        </w:tc>
        <w:tc>
          <w:tcPr>
            <w:tcW w:w="1670" w:type="dxa"/>
          </w:tcPr>
          <w:p w14:paraId="439DE457">
            <w:pPr>
              <w:rPr>
                <w:b/>
              </w:rPr>
            </w:pPr>
          </w:p>
        </w:tc>
      </w:tr>
      <w:tr w14:paraId="26ADC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61DA46CD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b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2829" w:type="dxa"/>
            <w:vAlign w:val="center"/>
          </w:tcPr>
          <w:p w14:paraId="7133159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工作站主机配置（CPU/内存/硬盘）</w:t>
            </w:r>
          </w:p>
        </w:tc>
        <w:tc>
          <w:tcPr>
            <w:tcW w:w="2296" w:type="dxa"/>
          </w:tcPr>
          <w:p w14:paraId="4CA16ED4">
            <w:pPr>
              <w:rPr>
                <w:b/>
              </w:rPr>
            </w:pPr>
          </w:p>
        </w:tc>
        <w:tc>
          <w:tcPr>
            <w:tcW w:w="1670" w:type="dxa"/>
          </w:tcPr>
          <w:p w14:paraId="0DD1545F">
            <w:pPr>
              <w:rPr>
                <w:b/>
              </w:rPr>
            </w:pPr>
          </w:p>
        </w:tc>
      </w:tr>
      <w:tr w14:paraId="30901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135642A8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2829" w:type="dxa"/>
            <w:vAlign w:val="center"/>
          </w:tcPr>
          <w:p w14:paraId="4A02EDD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显示器尺寸及分辨率</w:t>
            </w:r>
          </w:p>
        </w:tc>
        <w:tc>
          <w:tcPr>
            <w:tcW w:w="2296" w:type="dxa"/>
          </w:tcPr>
          <w:p w14:paraId="3A5DC43A">
            <w:pPr>
              <w:rPr>
                <w:b/>
              </w:rPr>
            </w:pPr>
          </w:p>
        </w:tc>
        <w:tc>
          <w:tcPr>
            <w:tcW w:w="1670" w:type="dxa"/>
          </w:tcPr>
          <w:p w14:paraId="148E67C0">
            <w:pPr>
              <w:rPr>
                <w:b/>
              </w:rPr>
            </w:pPr>
          </w:p>
        </w:tc>
      </w:tr>
      <w:tr w14:paraId="673E7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6D8DDEB2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2829" w:type="dxa"/>
            <w:vAlign w:val="center"/>
          </w:tcPr>
          <w:p w14:paraId="6B4BC78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图像采集帧率（fps）</w:t>
            </w:r>
          </w:p>
        </w:tc>
        <w:tc>
          <w:tcPr>
            <w:tcW w:w="2296" w:type="dxa"/>
          </w:tcPr>
          <w:p w14:paraId="0B6F86AE">
            <w:pPr>
              <w:rPr>
                <w:b/>
              </w:rPr>
            </w:pPr>
          </w:p>
        </w:tc>
        <w:tc>
          <w:tcPr>
            <w:tcW w:w="1670" w:type="dxa"/>
          </w:tcPr>
          <w:p w14:paraId="13D28342">
            <w:pPr>
              <w:rPr>
                <w:b/>
              </w:rPr>
            </w:pPr>
          </w:p>
        </w:tc>
      </w:tr>
      <w:tr w14:paraId="6C6BC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189B6860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8</w:t>
            </w:r>
          </w:p>
        </w:tc>
        <w:tc>
          <w:tcPr>
            <w:tcW w:w="2829" w:type="dxa"/>
            <w:vAlign w:val="center"/>
          </w:tcPr>
          <w:p w14:paraId="5D66ADE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录像存储格式及压缩方式</w:t>
            </w:r>
          </w:p>
        </w:tc>
        <w:tc>
          <w:tcPr>
            <w:tcW w:w="2296" w:type="dxa"/>
          </w:tcPr>
          <w:p w14:paraId="5ACBD42E">
            <w:pPr>
              <w:rPr>
                <w:b/>
              </w:rPr>
            </w:pPr>
          </w:p>
        </w:tc>
        <w:tc>
          <w:tcPr>
            <w:tcW w:w="1670" w:type="dxa"/>
          </w:tcPr>
          <w:p w14:paraId="6D4D7573">
            <w:pPr>
              <w:rPr>
                <w:b/>
              </w:rPr>
            </w:pPr>
          </w:p>
        </w:tc>
      </w:tr>
      <w:tr w14:paraId="70D9B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7C00673B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2829" w:type="dxa"/>
            <w:vAlign w:val="center"/>
          </w:tcPr>
          <w:p w14:paraId="7CF5C42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图像处理功能（如去噪、增强等）</w:t>
            </w:r>
          </w:p>
        </w:tc>
        <w:tc>
          <w:tcPr>
            <w:tcW w:w="2296" w:type="dxa"/>
          </w:tcPr>
          <w:p w14:paraId="5125CC6E">
            <w:pPr>
              <w:rPr>
                <w:b/>
              </w:rPr>
            </w:pPr>
          </w:p>
        </w:tc>
        <w:tc>
          <w:tcPr>
            <w:tcW w:w="1670" w:type="dxa"/>
          </w:tcPr>
          <w:p w14:paraId="293A6F1E">
            <w:pPr>
              <w:rPr>
                <w:b/>
              </w:rPr>
            </w:pPr>
          </w:p>
        </w:tc>
      </w:tr>
      <w:tr w14:paraId="40B0D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  <w:vAlign w:val="center"/>
          </w:tcPr>
          <w:p w14:paraId="519F6D4B"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/>
                <w:b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2829" w:type="dxa"/>
            <w:vAlign w:val="center"/>
          </w:tcPr>
          <w:p w14:paraId="5FE0290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数据接口（USB/网络/DICOM等</w:t>
            </w:r>
          </w:p>
        </w:tc>
        <w:tc>
          <w:tcPr>
            <w:tcW w:w="2296" w:type="dxa"/>
          </w:tcPr>
          <w:p w14:paraId="32BF18BF">
            <w:pPr>
              <w:rPr>
                <w:b/>
              </w:rPr>
            </w:pPr>
          </w:p>
        </w:tc>
        <w:tc>
          <w:tcPr>
            <w:tcW w:w="1670" w:type="dxa"/>
          </w:tcPr>
          <w:p w14:paraId="1F2234E4">
            <w:pPr>
              <w:rPr>
                <w:b/>
              </w:rPr>
            </w:pPr>
          </w:p>
        </w:tc>
      </w:tr>
      <w:tr w14:paraId="35B09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3" w:type="dxa"/>
          </w:tcPr>
          <w:p w14:paraId="1C96B66F">
            <w:pPr>
              <w:rPr>
                <w:b/>
              </w:rPr>
            </w:pPr>
            <w:r>
              <w:rPr>
                <w:rFonts w:hint="eastAsia"/>
                <w:b/>
              </w:rPr>
              <w:t>其他（自荐）</w:t>
            </w:r>
          </w:p>
        </w:tc>
        <w:tc>
          <w:tcPr>
            <w:tcW w:w="2829" w:type="dxa"/>
          </w:tcPr>
          <w:p w14:paraId="10AE7E18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2296" w:type="dxa"/>
          </w:tcPr>
          <w:p w14:paraId="7722896B">
            <w:pPr>
              <w:rPr>
                <w:b/>
              </w:rPr>
            </w:pPr>
          </w:p>
        </w:tc>
        <w:tc>
          <w:tcPr>
            <w:tcW w:w="1670" w:type="dxa"/>
          </w:tcPr>
          <w:p w14:paraId="14E33180">
            <w:pPr>
              <w:rPr>
                <w:b/>
              </w:rPr>
            </w:pPr>
          </w:p>
        </w:tc>
      </w:tr>
      <w:tr w14:paraId="61837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1583" w:type="dxa"/>
          </w:tcPr>
          <w:p w14:paraId="2A31C983">
            <w:pPr>
              <w:rPr>
                <w:b/>
              </w:rPr>
            </w:pPr>
            <w:r>
              <w:rPr>
                <w:rFonts w:hint="eastAsia"/>
                <w:b/>
              </w:rPr>
              <w:t>产品功能技术参数优势、特点（建议不超</w:t>
            </w:r>
            <w:r>
              <w:rPr>
                <w:b/>
              </w:rPr>
              <w:t>300</w:t>
            </w:r>
            <w:r>
              <w:rPr>
                <w:rFonts w:hint="eastAsia"/>
                <w:b/>
              </w:rPr>
              <w:t>字说明 ）</w:t>
            </w:r>
          </w:p>
        </w:tc>
        <w:tc>
          <w:tcPr>
            <w:tcW w:w="6795" w:type="dxa"/>
            <w:gridSpan w:val="3"/>
          </w:tcPr>
          <w:p w14:paraId="0710D6BF">
            <w:pPr>
              <w:rPr>
                <w:b/>
              </w:rPr>
            </w:pPr>
          </w:p>
        </w:tc>
      </w:tr>
    </w:tbl>
    <w:p w14:paraId="05F2B921">
      <w:pPr>
        <w:pStyle w:val="10"/>
        <w:widowControl/>
        <w:rPr>
          <w:b/>
          <w:bCs/>
        </w:rPr>
      </w:pPr>
    </w:p>
    <w:p w14:paraId="7C3934D6">
      <w:pPr>
        <w:pStyle w:val="10"/>
        <w:widowControl/>
        <w:rPr>
          <w:b/>
          <w:bCs/>
        </w:rPr>
      </w:pPr>
      <w:r>
        <w:rPr>
          <w:b/>
          <w:bCs/>
        </w:rPr>
        <w:t>三、报名资料要求：  </w:t>
      </w:r>
    </w:p>
    <w:p w14:paraId="6BF858B4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（一）调查材料需求：</w:t>
      </w:r>
      <w:r>
        <w:rPr>
          <w:rFonts w:ascii="宋体" w:hAnsi="宋体" w:cs="宋体"/>
          <w:b/>
          <w:bCs/>
          <w:szCs w:val="21"/>
        </w:rPr>
        <w:t xml:space="preserve"> </w:t>
      </w:r>
    </w:p>
    <w:p w14:paraId="6481C509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1</w:t>
      </w:r>
      <w:r>
        <w:rPr>
          <w:rFonts w:hint="default" w:ascii="宋体" w:hAnsi="宋体" w:cs="宋体"/>
          <w:b/>
          <w:bCs/>
          <w:szCs w:val="21"/>
        </w:rPr>
        <w:t>.</w:t>
      </w:r>
      <w:r>
        <w:rPr>
          <w:rFonts w:hint="eastAsia" w:ascii="宋体" w:hAnsi="宋体" w:cs="宋体"/>
          <w:b/>
          <w:bCs/>
          <w:szCs w:val="21"/>
        </w:rPr>
        <w:t>设备报价单：</w:t>
      </w:r>
    </w:p>
    <w:tbl>
      <w:tblPr>
        <w:tblStyle w:val="12"/>
        <w:tblpPr w:leftFromText="180" w:rightFromText="180" w:vertAnchor="text" w:horzAnchor="page" w:tblpX="834" w:tblpY="175"/>
        <w:tblOverlap w:val="never"/>
        <w:tblW w:w="947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041"/>
        <w:gridCol w:w="1133"/>
        <w:gridCol w:w="910"/>
        <w:gridCol w:w="597"/>
        <w:gridCol w:w="991"/>
        <w:gridCol w:w="1284"/>
        <w:gridCol w:w="1214"/>
        <w:gridCol w:w="991"/>
      </w:tblGrid>
      <w:tr w14:paraId="315F2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6DC41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63CA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14:paraId="7BC9C04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6FFA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1970CF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198AEAA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B0913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257A20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54C62BF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1E7578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469E5F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C89EDD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425F8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A058B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9791F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52D1F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CC7B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9ADB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AC16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E75F2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E804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3D74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5008313A">
      <w:pPr>
        <w:tabs>
          <w:tab w:val="left" w:pos="780"/>
        </w:tabs>
        <w:spacing w:line="360" w:lineRule="exact"/>
        <w:rPr>
          <w:rFonts w:ascii="仿宋" w:hAnsi="仿宋" w:eastAsia="仿宋"/>
          <w:b/>
          <w:bCs/>
          <w:szCs w:val="21"/>
        </w:rPr>
      </w:pPr>
    </w:p>
    <w:p w14:paraId="01E73BCC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仿宋" w:hAnsi="仿宋" w:eastAsia="仿宋"/>
          <w:b/>
          <w:bCs/>
          <w:szCs w:val="21"/>
        </w:rPr>
        <w:t>联系人、联系电话；</w:t>
      </w:r>
    </w:p>
    <w:p w14:paraId="141B8526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如有尽量提供医疗服务价格、收费编码等信息。</w:t>
      </w:r>
    </w:p>
    <w:p w14:paraId="4759BB10">
      <w:pPr>
        <w:numPr>
          <w:ilvl w:val="0"/>
          <w:numId w:val="4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20"/>
        <w:tblW w:w="8516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1389"/>
        <w:gridCol w:w="1071"/>
        <w:gridCol w:w="718"/>
        <w:gridCol w:w="807"/>
        <w:gridCol w:w="1172"/>
        <w:gridCol w:w="896"/>
        <w:gridCol w:w="1146"/>
        <w:gridCol w:w="655"/>
      </w:tblGrid>
      <w:tr w14:paraId="09FC8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62" w:type="dxa"/>
          </w:tcPr>
          <w:p w14:paraId="0A209521">
            <w:r>
              <w:rPr>
                <w:rFonts w:hint="eastAsia"/>
              </w:rPr>
              <w:t>序号</w:t>
            </w:r>
          </w:p>
        </w:tc>
        <w:tc>
          <w:tcPr>
            <w:tcW w:w="1389" w:type="dxa"/>
          </w:tcPr>
          <w:p w14:paraId="1360327E">
            <w:r>
              <w:rPr>
                <w:rFonts w:hint="eastAsia"/>
              </w:rPr>
              <w:t>耗材产品名称</w:t>
            </w:r>
          </w:p>
        </w:tc>
        <w:tc>
          <w:tcPr>
            <w:tcW w:w="1071" w:type="dxa"/>
          </w:tcPr>
          <w:p w14:paraId="7545E792">
            <w:r>
              <w:rPr>
                <w:rFonts w:hint="eastAsia"/>
              </w:rPr>
              <w:t>耗材规格型号</w:t>
            </w:r>
          </w:p>
        </w:tc>
        <w:tc>
          <w:tcPr>
            <w:tcW w:w="718" w:type="dxa"/>
          </w:tcPr>
          <w:p w14:paraId="1AB2491B">
            <w:r>
              <w:rPr>
                <w:rFonts w:hint="eastAsia"/>
              </w:rPr>
              <w:t>品牌</w:t>
            </w:r>
          </w:p>
        </w:tc>
        <w:tc>
          <w:tcPr>
            <w:tcW w:w="807" w:type="dxa"/>
          </w:tcPr>
          <w:p w14:paraId="4F8FD4C1">
            <w:r>
              <w:rPr>
                <w:rFonts w:hint="eastAsia"/>
              </w:rPr>
              <w:t>单价</w:t>
            </w:r>
          </w:p>
        </w:tc>
        <w:tc>
          <w:tcPr>
            <w:tcW w:w="1172" w:type="dxa"/>
          </w:tcPr>
          <w:p w14:paraId="2C996462">
            <w:r>
              <w:rPr>
                <w:rFonts w:hint="eastAsia"/>
              </w:rPr>
              <w:t>注册证号</w:t>
            </w:r>
          </w:p>
        </w:tc>
        <w:tc>
          <w:tcPr>
            <w:tcW w:w="896" w:type="dxa"/>
          </w:tcPr>
          <w:p w14:paraId="35029D76">
            <w:r>
              <w:rPr>
                <w:rFonts w:hint="eastAsia"/>
              </w:rPr>
              <w:t>医保码</w:t>
            </w:r>
          </w:p>
        </w:tc>
        <w:tc>
          <w:tcPr>
            <w:tcW w:w="1146" w:type="dxa"/>
          </w:tcPr>
          <w:p w14:paraId="6FDE4D2C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655" w:type="dxa"/>
          </w:tcPr>
          <w:p w14:paraId="73DB3D06">
            <w:r>
              <w:rPr>
                <w:rFonts w:hint="eastAsia"/>
              </w:rPr>
              <w:t>备注</w:t>
            </w:r>
          </w:p>
        </w:tc>
      </w:tr>
      <w:tr w14:paraId="3242F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62" w:type="dxa"/>
          </w:tcPr>
          <w:p w14:paraId="59FF8ABE"/>
        </w:tc>
        <w:tc>
          <w:tcPr>
            <w:tcW w:w="1389" w:type="dxa"/>
          </w:tcPr>
          <w:p w14:paraId="0719F1F0"/>
        </w:tc>
        <w:tc>
          <w:tcPr>
            <w:tcW w:w="1071" w:type="dxa"/>
          </w:tcPr>
          <w:p w14:paraId="0A931B25"/>
        </w:tc>
        <w:tc>
          <w:tcPr>
            <w:tcW w:w="718" w:type="dxa"/>
          </w:tcPr>
          <w:p w14:paraId="501DC1AB"/>
        </w:tc>
        <w:tc>
          <w:tcPr>
            <w:tcW w:w="807" w:type="dxa"/>
          </w:tcPr>
          <w:p w14:paraId="7BCBBD4D"/>
        </w:tc>
        <w:tc>
          <w:tcPr>
            <w:tcW w:w="1172" w:type="dxa"/>
          </w:tcPr>
          <w:p w14:paraId="78F20431"/>
        </w:tc>
        <w:tc>
          <w:tcPr>
            <w:tcW w:w="896" w:type="dxa"/>
          </w:tcPr>
          <w:p w14:paraId="11D949E4"/>
        </w:tc>
        <w:tc>
          <w:tcPr>
            <w:tcW w:w="1146" w:type="dxa"/>
          </w:tcPr>
          <w:p w14:paraId="6308BD7C"/>
        </w:tc>
        <w:tc>
          <w:tcPr>
            <w:tcW w:w="655" w:type="dxa"/>
          </w:tcPr>
          <w:p w14:paraId="30D2BB6E"/>
        </w:tc>
      </w:tr>
    </w:tbl>
    <w:p w14:paraId="035C2094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14:paraId="5AEA0E5E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14:paraId="43197B2B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或备案表</w:t>
      </w:r>
    </w:p>
    <w:p w14:paraId="3E891BED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资质证明材料</w:t>
      </w:r>
    </w:p>
    <w:p w14:paraId="3B8255DA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中小企业声明函（货物）</w:t>
      </w:r>
    </w:p>
    <w:p w14:paraId="580321DA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8. 同型号设备用户名单（附引进日期）</w:t>
      </w:r>
    </w:p>
    <w:p w14:paraId="1BE65BAB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。</w:t>
      </w:r>
    </w:p>
    <w:p w14:paraId="7329F604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、产品介绍</w:t>
      </w:r>
    </w:p>
    <w:p w14:paraId="17F58DEE">
      <w:pPr>
        <w:pStyle w:val="3"/>
        <w:numPr>
          <w:ilvl w:val="255"/>
          <w:numId w:val="0"/>
        </w:numPr>
        <w:tabs>
          <w:tab w:val="clear" w:pos="360"/>
        </w:tabs>
      </w:pPr>
      <w:r>
        <w:t>11.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《用户需求书》响应表（要求对技术需求和商务需求作出明确响应，列明具体响应数值或内容）</w:t>
      </w:r>
    </w:p>
    <w:p w14:paraId="73EB5A42">
      <w:pPr>
        <w:pStyle w:val="5"/>
      </w:pPr>
    </w:p>
    <w:p w14:paraId="054B58E7">
      <w:pPr>
        <w:spacing w:line="360" w:lineRule="auto"/>
        <w:ind w:firstLine="422" w:firstLineChars="200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/>
          <w:color w:val="000000"/>
          <w:szCs w:val="21"/>
          <w:shd w:val="clear" w:color="auto" w:fill="FFFFFF"/>
        </w:rPr>
        <w:t>（二）医院联系方式：</w:t>
      </w:r>
    </w:p>
    <w:p w14:paraId="47C701E7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 xml:space="preserve">番禺中心医院设备科  </w:t>
      </w:r>
      <w:r>
        <w:rPr>
          <w:rFonts w:hint="eastAsia" w:ascii="宋体" w:hAnsi="宋体"/>
          <w:color w:val="000000"/>
          <w:szCs w:val="21"/>
        </w:rPr>
        <w:t>陈工  020-</w:t>
      </w:r>
      <w:r>
        <w:rPr>
          <w:rFonts w:ascii="宋体" w:hAnsi="宋体"/>
          <w:color w:val="000000"/>
          <w:szCs w:val="21"/>
        </w:rPr>
        <w:t>34858223  18922620826</w:t>
      </w:r>
    </w:p>
    <w:p w14:paraId="697E54EA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hint="eastAsia" w:ascii="宋体" w:hAnsi="宋体"/>
          <w:color w:val="000000"/>
          <w:szCs w:val="21"/>
        </w:rPr>
        <w:t xml:space="preserve">收件地址：广州市番禺区桥南街福愉东路8号SPD大楼设备科 </w:t>
      </w:r>
    </w:p>
    <w:p w14:paraId="5154AC4B">
      <w:pPr>
        <w:spacing w:line="360" w:lineRule="auto"/>
        <w:ind w:firstLine="422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Cs w:val="21"/>
          <w:shd w:val="clear" w:color="auto" w:fill="FFFFFF"/>
        </w:rPr>
        <w:t>（三）生产厂家所属企业类型（大型/中型/小型/微型企业）说明：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488EB0AE">
      <w:pPr>
        <w:spacing w:line="360" w:lineRule="auto"/>
        <w:ind w:firstLine="420" w:firstLineChars="200"/>
        <w:rPr>
          <w:rFonts w:ascii="宋体" w:hAnsi="宋体" w:cs="宋体"/>
          <w:color w:val="FF0000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从业人员1000人以下或营业收入40000万元以下的为中小微型企业。其中，从业人员300人及以上，且营业收入2000万元及以上的为中型企</w:t>
      </w:r>
      <w:r>
        <w:rPr>
          <w:rFonts w:hint="eastAsia" w:ascii="宋体" w:hAnsi="宋体" w:cs="宋体"/>
          <w:color w:val="FF0000"/>
          <w:szCs w:val="21"/>
          <w:shd w:val="clear" w:color="auto" w:fill="FFFFFF"/>
        </w:rPr>
        <w:t>业；从业人员20人及以上，且营业收入300万元及以上的为小型企业；从业人员20人以下或营业收入300万元以下的为微型企业。</w:t>
      </w:r>
    </w:p>
    <w:p w14:paraId="24803E07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</w:rPr>
        <w:t xml:space="preserve">  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（四）报名材料提交时间：202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3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10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日—2025年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3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17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日18:00，后续等通知邀请现场会议。</w:t>
      </w:r>
    </w:p>
    <w:p w14:paraId="4F2943CC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 xml:space="preserve"> 材料准备：纸质材料一式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五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份（一正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四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副），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纸质材料扫描一份+设备功能及技术参数及配置清单电子版（w</w:t>
      </w:r>
      <w:r>
        <w:rPr>
          <w:rFonts w:ascii="宋体" w:hAnsi="宋体" w:cs="宋体"/>
          <w:color w:val="000000"/>
          <w:szCs w:val="21"/>
          <w:u w:val="single"/>
          <w:shd w:val="clear" w:color="auto" w:fill="FFFFFF"/>
        </w:rPr>
        <w:t>ord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文件格式）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以压缩包的形式发送至：pyzxyysbk@163.com；压缩包命名规则：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eastAsia="zh-CN"/>
        </w:rPr>
        <w:t>【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项目名称-供应商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eastAsia="zh-CN"/>
        </w:rPr>
        <w:t>】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。</w:t>
      </w:r>
    </w:p>
    <w:p w14:paraId="53976D7B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纸质材料同步邮寄一份到医院地点。后续通过电子邮件/电话通知市场调研会议时间，会议当天准备多带五份纸质材料。</w:t>
      </w:r>
    </w:p>
    <w:p w14:paraId="016C2FE6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</w:p>
    <w:p w14:paraId="02AE4672">
      <w:pPr>
        <w:spacing w:line="360" w:lineRule="auto"/>
        <w:jc w:val="left"/>
        <w:rPr>
          <w:rFonts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="宋体" w:hAnsi="宋体"/>
          <w:sz w:val="24"/>
        </w:rPr>
        <w:t>附件：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广医附属番禺中心医院宫腔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val="en-US" w:eastAsia="zh-CN"/>
        </w:rPr>
        <w:t>镜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直视人流系统图像处理工作站采购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eastAsia="zh-CN"/>
        </w:rPr>
        <w:t>项目</w:t>
      </w:r>
      <w:bookmarkStart w:id="3" w:name="_GoBack"/>
      <w:bookmarkEnd w:id="3"/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市场调查公告</w:t>
      </w:r>
    </w:p>
    <w:p w14:paraId="734A9FA9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ascii="宋体" w:hAnsi="宋体"/>
          <w:sz w:val="24"/>
        </w:rPr>
      </w:pPr>
    </w:p>
    <w:p w14:paraId="677B8C96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000000"/>
          <w:szCs w:val="32"/>
        </w:rPr>
      </w:pPr>
      <w:r>
        <w:rPr>
          <w:rFonts w:hint="eastAsia"/>
        </w:rPr>
        <w:t>广医附属</w:t>
      </w:r>
      <w:r>
        <w:rPr>
          <w:rFonts w:hint="eastAsia" w:ascii="宋体" w:hAnsi="宋体"/>
          <w:color w:val="000000"/>
          <w:szCs w:val="32"/>
        </w:rPr>
        <w:t>番禺中心医院</w:t>
      </w:r>
    </w:p>
    <w:p w14:paraId="11988AA6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10</w:t>
      </w:r>
      <w:r>
        <w:rPr>
          <w:rFonts w:hint="eastAsia" w:ascii="宋体" w:hAnsi="宋体"/>
          <w:sz w:val="24"/>
        </w:rPr>
        <w:t>日</w:t>
      </w:r>
    </w:p>
    <w:p w14:paraId="5F5A4A6B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73E69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5DB724"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5DB724">
                    <w:pPr>
                      <w:pStyle w:val="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5EA783"/>
    <w:multiLevelType w:val="singleLevel"/>
    <w:tmpl w:val="985EA783"/>
    <w:lvl w:ilvl="0" w:tentative="0">
      <w:start w:val="1"/>
      <w:numFmt w:val="decimal"/>
      <w:pStyle w:val="3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3CDD4189"/>
    <w:multiLevelType w:val="singleLevel"/>
    <w:tmpl w:val="3CDD418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80525E3"/>
    <w:multiLevelType w:val="multilevel"/>
    <w:tmpl w:val="780525E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asciiTheme="minorEastAsia" w:hAnsiTheme="minorEastAsia" w:eastAsiaTheme="minorEastAsia"/>
        <w:sz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10.2.240.65:8888/seeyon/kgOfficeServlet?tolen=59206528b8d12a91328afb32dd8e8e3b&amp;tko=KINGGRID_JSAPI&amp;m=s"/>
  </w:docVars>
  <w:rsids>
    <w:rsidRoot w:val="00172A27"/>
    <w:rsid w:val="0000169A"/>
    <w:rsid w:val="0001652E"/>
    <w:rsid w:val="00031533"/>
    <w:rsid w:val="00032C58"/>
    <w:rsid w:val="00035F0E"/>
    <w:rsid w:val="00036FC9"/>
    <w:rsid w:val="000604D7"/>
    <w:rsid w:val="00063F0A"/>
    <w:rsid w:val="00080787"/>
    <w:rsid w:val="000947F1"/>
    <w:rsid w:val="000A6B9A"/>
    <w:rsid w:val="000B2FD2"/>
    <w:rsid w:val="000C5293"/>
    <w:rsid w:val="00137613"/>
    <w:rsid w:val="00144DC6"/>
    <w:rsid w:val="001515BD"/>
    <w:rsid w:val="00154D50"/>
    <w:rsid w:val="00154DFD"/>
    <w:rsid w:val="00167D81"/>
    <w:rsid w:val="00171C4A"/>
    <w:rsid w:val="00172A27"/>
    <w:rsid w:val="00191775"/>
    <w:rsid w:val="001949A3"/>
    <w:rsid w:val="001A1DDA"/>
    <w:rsid w:val="001C6C49"/>
    <w:rsid w:val="001C78F7"/>
    <w:rsid w:val="001D2C76"/>
    <w:rsid w:val="001D6D49"/>
    <w:rsid w:val="001F6AA8"/>
    <w:rsid w:val="00207E8C"/>
    <w:rsid w:val="002144AC"/>
    <w:rsid w:val="002265C4"/>
    <w:rsid w:val="00232C38"/>
    <w:rsid w:val="00242118"/>
    <w:rsid w:val="0026580E"/>
    <w:rsid w:val="00283C4E"/>
    <w:rsid w:val="00291F81"/>
    <w:rsid w:val="002977E0"/>
    <w:rsid w:val="002B7364"/>
    <w:rsid w:val="002C0EC1"/>
    <w:rsid w:val="002D6BCF"/>
    <w:rsid w:val="002F102D"/>
    <w:rsid w:val="002F1F53"/>
    <w:rsid w:val="003110AC"/>
    <w:rsid w:val="0033074F"/>
    <w:rsid w:val="003778EF"/>
    <w:rsid w:val="003A5E09"/>
    <w:rsid w:val="003B12A7"/>
    <w:rsid w:val="003B2233"/>
    <w:rsid w:val="003E4B01"/>
    <w:rsid w:val="003E678E"/>
    <w:rsid w:val="003F11BB"/>
    <w:rsid w:val="003F398D"/>
    <w:rsid w:val="004055F3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64735"/>
    <w:rsid w:val="00665373"/>
    <w:rsid w:val="0067681B"/>
    <w:rsid w:val="0068650B"/>
    <w:rsid w:val="006A3160"/>
    <w:rsid w:val="006A54A8"/>
    <w:rsid w:val="006B7EFA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33447"/>
    <w:rsid w:val="00740415"/>
    <w:rsid w:val="00746749"/>
    <w:rsid w:val="00761412"/>
    <w:rsid w:val="00791213"/>
    <w:rsid w:val="00797823"/>
    <w:rsid w:val="007B349B"/>
    <w:rsid w:val="007C0C98"/>
    <w:rsid w:val="007D4343"/>
    <w:rsid w:val="007E0591"/>
    <w:rsid w:val="00811BD0"/>
    <w:rsid w:val="00835D8F"/>
    <w:rsid w:val="0084056F"/>
    <w:rsid w:val="00842A47"/>
    <w:rsid w:val="00873E7F"/>
    <w:rsid w:val="008818BD"/>
    <w:rsid w:val="00884331"/>
    <w:rsid w:val="00892DEB"/>
    <w:rsid w:val="0089338D"/>
    <w:rsid w:val="008C2480"/>
    <w:rsid w:val="008F6119"/>
    <w:rsid w:val="009118E6"/>
    <w:rsid w:val="00913946"/>
    <w:rsid w:val="00927DF8"/>
    <w:rsid w:val="00940357"/>
    <w:rsid w:val="009550E5"/>
    <w:rsid w:val="00956E6F"/>
    <w:rsid w:val="00962FD1"/>
    <w:rsid w:val="00975273"/>
    <w:rsid w:val="00976F7D"/>
    <w:rsid w:val="00977B06"/>
    <w:rsid w:val="00980965"/>
    <w:rsid w:val="009A631D"/>
    <w:rsid w:val="009B1A7C"/>
    <w:rsid w:val="009B5847"/>
    <w:rsid w:val="009B64D9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2A93"/>
    <w:rsid w:val="00B362A7"/>
    <w:rsid w:val="00B53ED9"/>
    <w:rsid w:val="00B57141"/>
    <w:rsid w:val="00B622B5"/>
    <w:rsid w:val="00BB5053"/>
    <w:rsid w:val="00BD75DB"/>
    <w:rsid w:val="00BF6EB7"/>
    <w:rsid w:val="00C346FD"/>
    <w:rsid w:val="00C36054"/>
    <w:rsid w:val="00C40AF8"/>
    <w:rsid w:val="00C54586"/>
    <w:rsid w:val="00C6123C"/>
    <w:rsid w:val="00C805E7"/>
    <w:rsid w:val="00C939B3"/>
    <w:rsid w:val="00CC061C"/>
    <w:rsid w:val="00CE156A"/>
    <w:rsid w:val="00CE45D1"/>
    <w:rsid w:val="00CF40CD"/>
    <w:rsid w:val="00D121D2"/>
    <w:rsid w:val="00D264C3"/>
    <w:rsid w:val="00D367BF"/>
    <w:rsid w:val="00D37831"/>
    <w:rsid w:val="00D641FE"/>
    <w:rsid w:val="00D64C80"/>
    <w:rsid w:val="00D7654A"/>
    <w:rsid w:val="00D77424"/>
    <w:rsid w:val="00D8378C"/>
    <w:rsid w:val="00D957BF"/>
    <w:rsid w:val="00DB7EDB"/>
    <w:rsid w:val="00DC2CA9"/>
    <w:rsid w:val="00DD3FC4"/>
    <w:rsid w:val="00DE5B23"/>
    <w:rsid w:val="00E011A6"/>
    <w:rsid w:val="00E1057F"/>
    <w:rsid w:val="00E355D1"/>
    <w:rsid w:val="00E53447"/>
    <w:rsid w:val="00E5492F"/>
    <w:rsid w:val="00E7198D"/>
    <w:rsid w:val="00EA5665"/>
    <w:rsid w:val="00EC3577"/>
    <w:rsid w:val="00EC7D53"/>
    <w:rsid w:val="00ED6F17"/>
    <w:rsid w:val="00EE40B0"/>
    <w:rsid w:val="00F10261"/>
    <w:rsid w:val="00F17020"/>
    <w:rsid w:val="00F21B41"/>
    <w:rsid w:val="00F24A3D"/>
    <w:rsid w:val="00F45507"/>
    <w:rsid w:val="00F517BA"/>
    <w:rsid w:val="00F54201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2E80CAC"/>
    <w:rsid w:val="02F46EA8"/>
    <w:rsid w:val="04FE0FC6"/>
    <w:rsid w:val="05A96D2F"/>
    <w:rsid w:val="069D5DDF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333253"/>
    <w:rsid w:val="0C9625C3"/>
    <w:rsid w:val="0EDD4DFE"/>
    <w:rsid w:val="104166ED"/>
    <w:rsid w:val="117523CB"/>
    <w:rsid w:val="11C4729E"/>
    <w:rsid w:val="127A62E8"/>
    <w:rsid w:val="128B48D5"/>
    <w:rsid w:val="13C417E2"/>
    <w:rsid w:val="145D08B3"/>
    <w:rsid w:val="15250368"/>
    <w:rsid w:val="16F11B48"/>
    <w:rsid w:val="17A706EF"/>
    <w:rsid w:val="17A76872"/>
    <w:rsid w:val="195B2FFC"/>
    <w:rsid w:val="1A49453D"/>
    <w:rsid w:val="1A554FD5"/>
    <w:rsid w:val="1A8619EC"/>
    <w:rsid w:val="1A9B0A63"/>
    <w:rsid w:val="1AC50A4D"/>
    <w:rsid w:val="1BA10846"/>
    <w:rsid w:val="1BD84974"/>
    <w:rsid w:val="1C2B27DD"/>
    <w:rsid w:val="1C600606"/>
    <w:rsid w:val="1DD57975"/>
    <w:rsid w:val="1EB564D4"/>
    <w:rsid w:val="1EF901E9"/>
    <w:rsid w:val="1F4274EB"/>
    <w:rsid w:val="1F557A34"/>
    <w:rsid w:val="1FCA2414"/>
    <w:rsid w:val="203076BF"/>
    <w:rsid w:val="203D586C"/>
    <w:rsid w:val="203F6F0E"/>
    <w:rsid w:val="20857CD3"/>
    <w:rsid w:val="20ED7501"/>
    <w:rsid w:val="2223201C"/>
    <w:rsid w:val="229614C9"/>
    <w:rsid w:val="22EF5A05"/>
    <w:rsid w:val="231E7945"/>
    <w:rsid w:val="232E0809"/>
    <w:rsid w:val="25735078"/>
    <w:rsid w:val="2581623B"/>
    <w:rsid w:val="25907622"/>
    <w:rsid w:val="25C603D0"/>
    <w:rsid w:val="26026D82"/>
    <w:rsid w:val="26E04AA9"/>
    <w:rsid w:val="277E69D1"/>
    <w:rsid w:val="27F01FAC"/>
    <w:rsid w:val="2B054F7A"/>
    <w:rsid w:val="2C81418B"/>
    <w:rsid w:val="2D6A5D13"/>
    <w:rsid w:val="2D7C032F"/>
    <w:rsid w:val="2ED83EE4"/>
    <w:rsid w:val="2F034443"/>
    <w:rsid w:val="2F077651"/>
    <w:rsid w:val="2F894A9B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39628DE"/>
    <w:rsid w:val="34BF0E0C"/>
    <w:rsid w:val="350330C9"/>
    <w:rsid w:val="35170929"/>
    <w:rsid w:val="361E2949"/>
    <w:rsid w:val="36935DF9"/>
    <w:rsid w:val="37F1663F"/>
    <w:rsid w:val="39114305"/>
    <w:rsid w:val="393A5672"/>
    <w:rsid w:val="393E177A"/>
    <w:rsid w:val="39CB75DC"/>
    <w:rsid w:val="3A9C07CF"/>
    <w:rsid w:val="3AF259F8"/>
    <w:rsid w:val="3CB37F5D"/>
    <w:rsid w:val="3CCC61DC"/>
    <w:rsid w:val="3D0760F7"/>
    <w:rsid w:val="3D2966F1"/>
    <w:rsid w:val="3E3459F3"/>
    <w:rsid w:val="3E640C2F"/>
    <w:rsid w:val="3FE8108F"/>
    <w:rsid w:val="403C71F7"/>
    <w:rsid w:val="412E7302"/>
    <w:rsid w:val="41632C15"/>
    <w:rsid w:val="41AB4B7E"/>
    <w:rsid w:val="41EB628A"/>
    <w:rsid w:val="42894808"/>
    <w:rsid w:val="440E2729"/>
    <w:rsid w:val="44502560"/>
    <w:rsid w:val="44B36CB3"/>
    <w:rsid w:val="45261B89"/>
    <w:rsid w:val="462363F0"/>
    <w:rsid w:val="46B34815"/>
    <w:rsid w:val="46F61971"/>
    <w:rsid w:val="47A614C4"/>
    <w:rsid w:val="47A75C45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874E2"/>
    <w:rsid w:val="4C4A4731"/>
    <w:rsid w:val="4C84647A"/>
    <w:rsid w:val="4CE02131"/>
    <w:rsid w:val="4DDF5A1E"/>
    <w:rsid w:val="4E1336E1"/>
    <w:rsid w:val="4E4024FE"/>
    <w:rsid w:val="4ED726B9"/>
    <w:rsid w:val="5037206F"/>
    <w:rsid w:val="507F780F"/>
    <w:rsid w:val="51ED2C7A"/>
    <w:rsid w:val="5458105A"/>
    <w:rsid w:val="55957506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B6055A8"/>
    <w:rsid w:val="5C45759A"/>
    <w:rsid w:val="5C4D4C8A"/>
    <w:rsid w:val="5DDD2E45"/>
    <w:rsid w:val="5EE325AD"/>
    <w:rsid w:val="5FAC03A9"/>
    <w:rsid w:val="61911ABE"/>
    <w:rsid w:val="61DB49B0"/>
    <w:rsid w:val="62ED0984"/>
    <w:rsid w:val="63B241BC"/>
    <w:rsid w:val="64A27517"/>
    <w:rsid w:val="64C57FB4"/>
    <w:rsid w:val="657D6222"/>
    <w:rsid w:val="65C46152"/>
    <w:rsid w:val="6670744D"/>
    <w:rsid w:val="66737E10"/>
    <w:rsid w:val="66D00F9D"/>
    <w:rsid w:val="672512B7"/>
    <w:rsid w:val="67567D63"/>
    <w:rsid w:val="67F57AE5"/>
    <w:rsid w:val="686A38E1"/>
    <w:rsid w:val="699E1084"/>
    <w:rsid w:val="69F316DB"/>
    <w:rsid w:val="6ABF2868"/>
    <w:rsid w:val="6BE835ED"/>
    <w:rsid w:val="6CB54F22"/>
    <w:rsid w:val="6CC26E5A"/>
    <w:rsid w:val="6D142D9C"/>
    <w:rsid w:val="6D5C7DF2"/>
    <w:rsid w:val="6D906CB9"/>
    <w:rsid w:val="6F76382E"/>
    <w:rsid w:val="707D037F"/>
    <w:rsid w:val="71262BCE"/>
    <w:rsid w:val="71C936ED"/>
    <w:rsid w:val="72E310E7"/>
    <w:rsid w:val="7312260B"/>
    <w:rsid w:val="73880EAC"/>
    <w:rsid w:val="755F77A9"/>
    <w:rsid w:val="75D40613"/>
    <w:rsid w:val="76312863"/>
    <w:rsid w:val="773773E3"/>
    <w:rsid w:val="77856566"/>
    <w:rsid w:val="7796125C"/>
    <w:rsid w:val="77C33297"/>
    <w:rsid w:val="79667075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D7E216A"/>
    <w:rsid w:val="7E202B6D"/>
    <w:rsid w:val="7E792FCF"/>
    <w:rsid w:val="7E981BDD"/>
    <w:rsid w:val="7F3E04DE"/>
    <w:rsid w:val="7FC12377"/>
    <w:rsid w:val="7FCEE44B"/>
    <w:rsid w:val="BFBFDCFE"/>
    <w:rsid w:val="F35E4796"/>
    <w:rsid w:val="F7F24968"/>
    <w:rsid w:val="FBD74604"/>
    <w:rsid w:val="FEFB189C"/>
    <w:rsid w:val="FFED9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qFormat="1"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4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5">
    <w:name w:val="Body Text"/>
    <w:basedOn w:val="1"/>
    <w:next w:val="6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6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font1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4"/>
    <w:link w:val="7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5</Pages>
  <Words>1736</Words>
  <Characters>1854</Characters>
  <Lines>13</Lines>
  <Paragraphs>3</Paragraphs>
  <TotalTime>1</TotalTime>
  <ScaleCrop>false</ScaleCrop>
  <LinksUpToDate>false</LinksUpToDate>
  <CharactersWithSpaces>1885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2025-11-27T00:15:00Z</dcterms:created>
  <dc:creator>渴口可乐</dc:creator>
  <cp:lastModifiedBy>肖翔</cp:lastModifiedBy>
  <dcterms:modified xsi:type="dcterms:W3CDTF">2026-03-09T23:53:14Z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FCA9F51C92EF4036B9B55837C58DD0C6_13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