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D72" w:rsidRDefault="00114D72"/>
    <w:p w:rsidR="00114D72" w:rsidRPr="00702705" w:rsidRDefault="00114D72" w:rsidP="00114D72">
      <w:pPr>
        <w:pStyle w:val="2"/>
        <w:ind w:firstLineChars="0" w:firstLine="0"/>
        <w:jc w:val="center"/>
        <w:rPr>
          <w:rFonts w:ascii="宋体" w:eastAsia="宋体" w:hAnsi="宋体"/>
        </w:rPr>
      </w:pPr>
      <w:r>
        <w:rPr>
          <w:rFonts w:ascii="宋体" w:eastAsia="宋体" w:hAnsi="宋体" w:hint="eastAsia"/>
        </w:rPr>
        <w:t>数字证书维保及电子签名双机升级</w:t>
      </w:r>
      <w:r w:rsidRPr="00702705">
        <w:rPr>
          <w:rFonts w:ascii="宋体" w:eastAsia="宋体" w:hAnsi="宋体" w:hint="eastAsia"/>
        </w:rPr>
        <w:t>项目用户需求书</w:t>
      </w:r>
    </w:p>
    <w:p w:rsidR="00114D72" w:rsidRPr="00114D72" w:rsidRDefault="00114D72"/>
    <w:p w:rsidR="00114D72" w:rsidRPr="00702705" w:rsidRDefault="00114D72" w:rsidP="00114D72">
      <w:pPr>
        <w:pStyle w:val="2"/>
        <w:numPr>
          <w:ilvl w:val="0"/>
          <w:numId w:val="1"/>
        </w:numPr>
        <w:ind w:firstLineChars="0"/>
        <w:rPr>
          <w:rFonts w:ascii="宋体" w:eastAsia="宋体" w:hAnsi="宋体"/>
        </w:rPr>
      </w:pPr>
      <w:r w:rsidRPr="00702705">
        <w:rPr>
          <w:rFonts w:ascii="宋体" w:eastAsia="宋体" w:hAnsi="宋体" w:hint="eastAsia"/>
        </w:rPr>
        <w:t>项目概况</w:t>
      </w:r>
    </w:p>
    <w:p w:rsidR="00991F2A" w:rsidRDefault="00114D72" w:rsidP="00114D72">
      <w:pPr>
        <w:ind w:firstLineChars="200" w:firstLine="420"/>
      </w:pPr>
      <w:r w:rsidRPr="00114D72">
        <w:rPr>
          <w:rFonts w:hint="eastAsia"/>
        </w:rPr>
        <w:t>医院早期已引入第三方</w:t>
      </w:r>
      <w:r w:rsidRPr="00114D72">
        <w:rPr>
          <w:rFonts w:hint="eastAsia"/>
        </w:rPr>
        <w:t>CA</w:t>
      </w:r>
      <w:r w:rsidRPr="00114D72">
        <w:rPr>
          <w:rFonts w:hint="eastAsia"/>
        </w:rPr>
        <w:t>数字证书服务（云</w:t>
      </w:r>
      <w:r w:rsidRPr="00114D72">
        <w:rPr>
          <w:rFonts w:hint="eastAsia"/>
        </w:rPr>
        <w:t>CA</w:t>
      </w:r>
      <w:r w:rsidRPr="00114D72">
        <w:rPr>
          <w:rFonts w:hint="eastAsia"/>
        </w:rPr>
        <w:t>证书），包括所有的医护人员</w:t>
      </w:r>
      <w:r w:rsidRPr="00114D72">
        <w:rPr>
          <w:rFonts w:hint="eastAsia"/>
        </w:rPr>
        <w:t>CA</w:t>
      </w:r>
      <w:r w:rsidRPr="00114D72">
        <w:rPr>
          <w:rFonts w:hint="eastAsia"/>
        </w:rPr>
        <w:t>电子签名、时间戳签名等，并以此为基础为全院医护人员等提供数字证书服务，电子病历等多个应用系统对接</w:t>
      </w:r>
      <w:r w:rsidRPr="00114D72">
        <w:rPr>
          <w:rFonts w:hint="eastAsia"/>
        </w:rPr>
        <w:t>CA</w:t>
      </w:r>
      <w:r w:rsidRPr="00114D72">
        <w:rPr>
          <w:rFonts w:hint="eastAsia"/>
        </w:rPr>
        <w:t>应用，实现了医生护士</w:t>
      </w:r>
      <w:r w:rsidRPr="00114D72">
        <w:rPr>
          <w:rFonts w:hint="eastAsia"/>
        </w:rPr>
        <w:t>CA</w:t>
      </w:r>
      <w:r w:rsidRPr="00114D72">
        <w:rPr>
          <w:rFonts w:hint="eastAsia"/>
        </w:rPr>
        <w:t>签名、医技科室签名、移动认证扫码签名、时间戳应用知情文书签名应用等。</w:t>
      </w:r>
    </w:p>
    <w:p w:rsidR="00114D72" w:rsidRDefault="00114D72" w:rsidP="00114D72">
      <w:pPr>
        <w:ind w:firstLineChars="200" w:firstLine="420"/>
      </w:pPr>
      <w:r>
        <w:rPr>
          <w:rFonts w:hint="eastAsia"/>
        </w:rPr>
        <w:t>医院一直只有</w:t>
      </w:r>
      <w:r>
        <w:t>1</w:t>
      </w:r>
      <w:r>
        <w:rPr>
          <w:rFonts w:hint="eastAsia"/>
        </w:rPr>
        <w:t>台云密钥移动签名服务器和</w:t>
      </w:r>
      <w:r>
        <w:rPr>
          <w:rFonts w:hint="eastAsia"/>
        </w:rPr>
        <w:t>1</w:t>
      </w:r>
      <w:r>
        <w:rPr>
          <w:rFonts w:hint="eastAsia"/>
        </w:rPr>
        <w:t>台时间戳服务器</w:t>
      </w:r>
      <w:r w:rsidR="008701F7">
        <w:rPr>
          <w:rFonts w:hint="eastAsia"/>
        </w:rPr>
        <w:t>支撑全院</w:t>
      </w:r>
      <w:r w:rsidR="008701F7">
        <w:rPr>
          <w:rFonts w:hint="eastAsia"/>
        </w:rPr>
        <w:t>C</w:t>
      </w:r>
      <w:r w:rsidR="008701F7">
        <w:t>A</w:t>
      </w:r>
      <w:r w:rsidR="008701F7">
        <w:rPr>
          <w:rFonts w:hint="eastAsia"/>
        </w:rPr>
        <w:t>签名应用和时间戳应用</w:t>
      </w:r>
      <w:r>
        <w:rPr>
          <w:rFonts w:hint="eastAsia"/>
        </w:rPr>
        <w:t>，</w:t>
      </w:r>
      <w:r w:rsidR="008701F7">
        <w:rPr>
          <w:rFonts w:hint="eastAsia"/>
        </w:rPr>
        <w:t>该两台设备</w:t>
      </w:r>
      <w:r>
        <w:rPr>
          <w:rFonts w:hint="eastAsia"/>
        </w:rPr>
        <w:t>单点故障风险极高，且</w:t>
      </w:r>
      <w:r w:rsidR="008701F7">
        <w:rPr>
          <w:rFonts w:hint="eastAsia"/>
        </w:rPr>
        <w:t>2</w:t>
      </w:r>
      <w:r w:rsidR="008701F7">
        <w:rPr>
          <w:rFonts w:hint="eastAsia"/>
        </w:rPr>
        <w:t>台</w:t>
      </w:r>
      <w:r w:rsidRPr="00114D72">
        <w:rPr>
          <w:rFonts w:hint="eastAsia"/>
        </w:rPr>
        <w:t>设备</w:t>
      </w:r>
      <w:r>
        <w:rPr>
          <w:rFonts w:hint="eastAsia"/>
        </w:rPr>
        <w:t>已使用</w:t>
      </w:r>
      <w:r>
        <w:rPr>
          <w:rFonts w:hint="eastAsia"/>
        </w:rPr>
        <w:t>8</w:t>
      </w:r>
      <w:r>
        <w:rPr>
          <w:rFonts w:hint="eastAsia"/>
        </w:rPr>
        <w:t>年，设备老化</w:t>
      </w:r>
      <w:r w:rsidR="008701F7">
        <w:rPr>
          <w:rFonts w:hint="eastAsia"/>
        </w:rPr>
        <w:t>容易</w:t>
      </w:r>
      <w:r>
        <w:rPr>
          <w:rFonts w:hint="eastAsia"/>
        </w:rPr>
        <w:t>导致</w:t>
      </w:r>
      <w:r w:rsidRPr="00114D72">
        <w:rPr>
          <w:rFonts w:hint="eastAsia"/>
        </w:rPr>
        <w:t>故障</w:t>
      </w:r>
      <w:r w:rsidR="008701F7">
        <w:rPr>
          <w:rFonts w:hint="eastAsia"/>
        </w:rPr>
        <w:t>，</w:t>
      </w:r>
      <w:r w:rsidRPr="00114D72">
        <w:rPr>
          <w:rFonts w:hint="eastAsia"/>
        </w:rPr>
        <w:t>修复难度大。为避免因硬件老化出现故障影响医疗业务正常开展，同时提高移动签名系统设备操作系统的自主可控性</w:t>
      </w:r>
      <w:r w:rsidR="00361E61">
        <w:rPr>
          <w:rFonts w:hint="eastAsia"/>
        </w:rPr>
        <w:t>，以及满足医院业务增长的需求</w:t>
      </w:r>
      <w:r w:rsidRPr="00114D72">
        <w:rPr>
          <w:rFonts w:hint="eastAsia"/>
        </w:rPr>
        <w:t>，需进行该设备的更新换代工作。</w:t>
      </w:r>
    </w:p>
    <w:p w:rsidR="00B634BC" w:rsidRDefault="00B634BC" w:rsidP="00114D72">
      <w:pPr>
        <w:ind w:firstLineChars="200" w:firstLine="420"/>
      </w:pPr>
      <w:r>
        <w:rPr>
          <w:rFonts w:hint="eastAsia"/>
        </w:rPr>
        <w:t>另外医院目前全院医护人员</w:t>
      </w:r>
      <w:r w:rsidRPr="00B634BC">
        <w:rPr>
          <w:rFonts w:hint="eastAsia"/>
        </w:rPr>
        <w:t>数字证书服务是每年</w:t>
      </w:r>
      <w:r>
        <w:rPr>
          <w:rFonts w:hint="eastAsia"/>
        </w:rPr>
        <w:t>包干方式</w:t>
      </w:r>
      <w:r w:rsidRPr="00B634BC">
        <w:rPr>
          <w:rFonts w:hint="eastAsia"/>
        </w:rPr>
        <w:t>进行</w:t>
      </w:r>
      <w:r>
        <w:rPr>
          <w:rFonts w:hint="eastAsia"/>
        </w:rPr>
        <w:t>续期维保</w:t>
      </w:r>
      <w:r w:rsidRPr="00B634BC">
        <w:rPr>
          <w:rFonts w:hint="eastAsia"/>
        </w:rPr>
        <w:t>，目前正在使用的数字证书服务合同即将到期，为了维护医护人员</w:t>
      </w:r>
      <w:r w:rsidRPr="00B634BC">
        <w:rPr>
          <w:rFonts w:hint="eastAsia"/>
        </w:rPr>
        <w:t>CA</w:t>
      </w:r>
      <w:r w:rsidRPr="00B634BC">
        <w:rPr>
          <w:rFonts w:hint="eastAsia"/>
        </w:rPr>
        <w:t>电子签名服务的稳定性，拟进行数字证书服务续期。</w:t>
      </w:r>
    </w:p>
    <w:p w:rsidR="00207EB5" w:rsidRPr="00702705" w:rsidRDefault="00207EB5" w:rsidP="00207EB5">
      <w:pPr>
        <w:pStyle w:val="2"/>
        <w:numPr>
          <w:ilvl w:val="0"/>
          <w:numId w:val="1"/>
        </w:numPr>
        <w:ind w:firstLineChars="0"/>
        <w:rPr>
          <w:rFonts w:ascii="宋体" w:eastAsia="宋体" w:hAnsi="宋体"/>
        </w:rPr>
      </w:pPr>
      <w:r>
        <w:rPr>
          <w:rFonts w:ascii="宋体" w:eastAsia="宋体" w:hAnsi="宋体" w:hint="eastAsia"/>
        </w:rPr>
        <w:t>需求清单</w:t>
      </w:r>
    </w:p>
    <w:p w:rsidR="00207EB5" w:rsidRDefault="00207EB5" w:rsidP="00114D72">
      <w:pPr>
        <w:ind w:firstLineChars="200" w:firstLine="420"/>
      </w:pP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686"/>
        <w:gridCol w:w="850"/>
        <w:gridCol w:w="851"/>
        <w:gridCol w:w="2268"/>
      </w:tblGrid>
      <w:tr w:rsidR="00DC4599" w:rsidRPr="00040379" w:rsidTr="0002079F">
        <w:trPr>
          <w:trHeight w:val="560"/>
        </w:trPr>
        <w:tc>
          <w:tcPr>
            <w:tcW w:w="562" w:type="dxa"/>
            <w:shd w:val="clear" w:color="000000" w:fill="FFFFFF"/>
            <w:vAlign w:val="center"/>
          </w:tcPr>
          <w:p w:rsidR="00DC4599" w:rsidRPr="00040379" w:rsidRDefault="00DC4599" w:rsidP="00DC4599">
            <w:pPr>
              <w:rPr>
                <w:rFonts w:ascii="宋体" w:hAnsi="宋体"/>
                <w:sz w:val="24"/>
              </w:rPr>
            </w:pPr>
            <w:r w:rsidRPr="00040379">
              <w:rPr>
                <w:rFonts w:ascii="宋体" w:hAnsi="宋体" w:hint="eastAsia"/>
                <w:sz w:val="24"/>
              </w:rPr>
              <w:t>序号</w:t>
            </w:r>
          </w:p>
        </w:tc>
        <w:tc>
          <w:tcPr>
            <w:tcW w:w="3686" w:type="dxa"/>
            <w:shd w:val="clear" w:color="000000" w:fill="FFFFFF"/>
            <w:vAlign w:val="center"/>
          </w:tcPr>
          <w:p w:rsidR="00DC4599" w:rsidRPr="00040379" w:rsidRDefault="00DC4599" w:rsidP="00DC4599">
            <w:pPr>
              <w:ind w:firstLine="480"/>
              <w:rPr>
                <w:rFonts w:ascii="宋体" w:hAnsi="宋体"/>
                <w:sz w:val="24"/>
              </w:rPr>
            </w:pPr>
            <w:r w:rsidRPr="00040379">
              <w:rPr>
                <w:rFonts w:ascii="宋体" w:hAnsi="宋体" w:hint="eastAsia"/>
                <w:sz w:val="24"/>
              </w:rPr>
              <w:t>内容</w:t>
            </w:r>
          </w:p>
        </w:tc>
        <w:tc>
          <w:tcPr>
            <w:tcW w:w="850" w:type="dxa"/>
            <w:shd w:val="clear" w:color="000000" w:fill="FFFFFF"/>
            <w:vAlign w:val="center"/>
          </w:tcPr>
          <w:p w:rsidR="00DC4599" w:rsidRPr="00040379" w:rsidRDefault="00DC4599" w:rsidP="00DC4599">
            <w:pPr>
              <w:jc w:val="center"/>
              <w:rPr>
                <w:rFonts w:ascii="宋体" w:hAnsi="宋体"/>
                <w:sz w:val="24"/>
              </w:rPr>
            </w:pPr>
            <w:r>
              <w:rPr>
                <w:rFonts w:ascii="宋体" w:hAnsi="宋体" w:hint="eastAsia"/>
                <w:sz w:val="24"/>
              </w:rPr>
              <w:t>单位</w:t>
            </w:r>
          </w:p>
        </w:tc>
        <w:tc>
          <w:tcPr>
            <w:tcW w:w="851" w:type="dxa"/>
            <w:shd w:val="clear" w:color="000000" w:fill="FFFFFF"/>
            <w:vAlign w:val="center"/>
          </w:tcPr>
          <w:p w:rsidR="00DC4599" w:rsidRPr="00040379" w:rsidRDefault="00DC4599" w:rsidP="00DC4599">
            <w:pPr>
              <w:jc w:val="center"/>
              <w:rPr>
                <w:rFonts w:ascii="宋体" w:hAnsi="宋体"/>
                <w:sz w:val="24"/>
              </w:rPr>
            </w:pPr>
            <w:r w:rsidRPr="00040379">
              <w:rPr>
                <w:rFonts w:ascii="宋体" w:hAnsi="宋体" w:hint="eastAsia"/>
                <w:sz w:val="24"/>
              </w:rPr>
              <w:t>数量</w:t>
            </w:r>
          </w:p>
        </w:tc>
        <w:tc>
          <w:tcPr>
            <w:tcW w:w="2268" w:type="dxa"/>
            <w:shd w:val="clear" w:color="000000" w:fill="FFFFFF"/>
            <w:vAlign w:val="center"/>
          </w:tcPr>
          <w:p w:rsidR="00DC4599" w:rsidRPr="00040379" w:rsidRDefault="00DC4599" w:rsidP="00DC4599">
            <w:pPr>
              <w:rPr>
                <w:rFonts w:ascii="宋体" w:hAnsi="宋体"/>
                <w:sz w:val="24"/>
              </w:rPr>
            </w:pPr>
            <w:r>
              <w:rPr>
                <w:rFonts w:ascii="宋体" w:hAnsi="宋体" w:hint="eastAsia"/>
                <w:sz w:val="24"/>
              </w:rPr>
              <w:t>备注</w:t>
            </w:r>
          </w:p>
        </w:tc>
      </w:tr>
      <w:tr w:rsidR="00DC4599" w:rsidRPr="00040379" w:rsidTr="0002079F">
        <w:trPr>
          <w:trHeight w:val="500"/>
        </w:trPr>
        <w:tc>
          <w:tcPr>
            <w:tcW w:w="562" w:type="dxa"/>
            <w:shd w:val="clear" w:color="000000" w:fill="FFFFFF"/>
            <w:vAlign w:val="center"/>
          </w:tcPr>
          <w:p w:rsidR="00DC4599" w:rsidRPr="00040379" w:rsidRDefault="00DC4599" w:rsidP="00DC4599">
            <w:pPr>
              <w:rPr>
                <w:rFonts w:ascii="宋体" w:hAnsi="宋体"/>
                <w:sz w:val="24"/>
              </w:rPr>
            </w:pPr>
            <w:r w:rsidRPr="00040379">
              <w:rPr>
                <w:rFonts w:ascii="宋体" w:hAnsi="宋体" w:hint="eastAsia"/>
                <w:sz w:val="24"/>
              </w:rPr>
              <w:t>1</w:t>
            </w:r>
          </w:p>
        </w:tc>
        <w:tc>
          <w:tcPr>
            <w:tcW w:w="3686" w:type="dxa"/>
            <w:shd w:val="clear" w:color="000000" w:fill="FFFFFF"/>
            <w:vAlign w:val="center"/>
          </w:tcPr>
          <w:p w:rsidR="00DC4599" w:rsidRPr="00040379" w:rsidRDefault="00DC4599" w:rsidP="00DC4599">
            <w:pPr>
              <w:rPr>
                <w:rFonts w:ascii="宋体" w:hAnsi="宋体"/>
                <w:sz w:val="24"/>
              </w:rPr>
            </w:pPr>
            <w:r>
              <w:rPr>
                <w:rFonts w:ascii="宋体" w:hAnsi="宋体" w:hint="eastAsia"/>
                <w:sz w:val="24"/>
              </w:rPr>
              <w:t>签名验签时间戳一体密码机</w:t>
            </w:r>
          </w:p>
        </w:tc>
        <w:tc>
          <w:tcPr>
            <w:tcW w:w="850" w:type="dxa"/>
            <w:shd w:val="clear" w:color="000000" w:fill="FFFFFF"/>
            <w:vAlign w:val="center"/>
          </w:tcPr>
          <w:p w:rsidR="00DC4599" w:rsidRPr="00040379" w:rsidRDefault="00DC4599" w:rsidP="00DC4599">
            <w:pPr>
              <w:jc w:val="center"/>
              <w:rPr>
                <w:rFonts w:ascii="宋体" w:hAnsi="宋体"/>
                <w:sz w:val="24"/>
              </w:rPr>
            </w:pPr>
            <w:r w:rsidRPr="00040379">
              <w:rPr>
                <w:rFonts w:ascii="宋体" w:hAnsi="宋体" w:hint="eastAsia"/>
                <w:sz w:val="24"/>
              </w:rPr>
              <w:t>台</w:t>
            </w:r>
          </w:p>
        </w:tc>
        <w:tc>
          <w:tcPr>
            <w:tcW w:w="851" w:type="dxa"/>
            <w:shd w:val="clear" w:color="000000" w:fill="FFFFFF"/>
            <w:noWrap/>
            <w:vAlign w:val="center"/>
          </w:tcPr>
          <w:p w:rsidR="00DC4599" w:rsidRPr="00040379" w:rsidRDefault="00DC4599" w:rsidP="00DC4599">
            <w:pPr>
              <w:jc w:val="center"/>
              <w:rPr>
                <w:rFonts w:ascii="宋体" w:hAnsi="宋体"/>
                <w:sz w:val="24"/>
              </w:rPr>
            </w:pPr>
            <w:r w:rsidRPr="00040379">
              <w:rPr>
                <w:rFonts w:ascii="宋体" w:hAnsi="宋体"/>
                <w:sz w:val="24"/>
              </w:rPr>
              <w:t xml:space="preserve">2 </w:t>
            </w:r>
          </w:p>
        </w:tc>
        <w:tc>
          <w:tcPr>
            <w:tcW w:w="2268" w:type="dxa"/>
            <w:shd w:val="clear" w:color="000000" w:fill="FFFFFF"/>
            <w:vAlign w:val="center"/>
          </w:tcPr>
          <w:p w:rsidR="00DC4599" w:rsidRPr="00040379" w:rsidRDefault="00DC4599" w:rsidP="00DC4599">
            <w:pPr>
              <w:rPr>
                <w:rFonts w:ascii="宋体" w:hAnsi="宋体"/>
                <w:sz w:val="24"/>
              </w:rPr>
            </w:pPr>
            <w:r>
              <w:rPr>
                <w:rFonts w:ascii="宋体" w:hAnsi="宋体" w:hint="eastAsia"/>
                <w:sz w:val="24"/>
              </w:rPr>
              <w:t>质保期</w:t>
            </w:r>
            <w:r w:rsidRPr="00040379">
              <w:rPr>
                <w:rFonts w:ascii="宋体" w:hAnsi="宋体" w:hint="eastAsia"/>
                <w:sz w:val="24"/>
              </w:rPr>
              <w:t>三年</w:t>
            </w:r>
          </w:p>
        </w:tc>
      </w:tr>
      <w:tr w:rsidR="00DC4599" w:rsidRPr="00040379" w:rsidTr="0002079F">
        <w:trPr>
          <w:trHeight w:val="500"/>
        </w:trPr>
        <w:tc>
          <w:tcPr>
            <w:tcW w:w="562" w:type="dxa"/>
            <w:shd w:val="clear" w:color="000000" w:fill="FFFFFF"/>
            <w:vAlign w:val="center"/>
          </w:tcPr>
          <w:p w:rsidR="00DC4599" w:rsidRPr="00040379" w:rsidRDefault="00DC4599" w:rsidP="00DC4599">
            <w:pPr>
              <w:rPr>
                <w:rFonts w:ascii="宋体" w:hAnsi="宋体"/>
                <w:sz w:val="24"/>
              </w:rPr>
            </w:pPr>
            <w:r w:rsidRPr="00040379">
              <w:rPr>
                <w:rFonts w:ascii="宋体" w:hAnsi="宋体" w:hint="eastAsia"/>
                <w:sz w:val="24"/>
              </w:rPr>
              <w:t>2</w:t>
            </w:r>
          </w:p>
        </w:tc>
        <w:tc>
          <w:tcPr>
            <w:tcW w:w="3686" w:type="dxa"/>
            <w:shd w:val="clear" w:color="000000" w:fill="FFFFFF"/>
            <w:vAlign w:val="center"/>
          </w:tcPr>
          <w:p w:rsidR="00DC4599" w:rsidRPr="00040379" w:rsidRDefault="00DC4599" w:rsidP="00DC4599">
            <w:pPr>
              <w:rPr>
                <w:rFonts w:ascii="宋体" w:hAnsi="宋体"/>
                <w:sz w:val="24"/>
              </w:rPr>
            </w:pPr>
            <w:r>
              <w:rPr>
                <w:rFonts w:ascii="宋体" w:hAnsi="宋体" w:hint="eastAsia"/>
                <w:sz w:val="24"/>
              </w:rPr>
              <w:t>全院医护人员数字证书维保服务</w:t>
            </w:r>
          </w:p>
        </w:tc>
        <w:tc>
          <w:tcPr>
            <w:tcW w:w="850" w:type="dxa"/>
            <w:shd w:val="clear" w:color="000000" w:fill="FFFFFF"/>
            <w:vAlign w:val="center"/>
          </w:tcPr>
          <w:p w:rsidR="00DC4599" w:rsidRPr="00040379" w:rsidRDefault="00DC4599" w:rsidP="00DC4599">
            <w:pPr>
              <w:jc w:val="center"/>
              <w:rPr>
                <w:rFonts w:ascii="宋体" w:hAnsi="宋体"/>
                <w:sz w:val="24"/>
              </w:rPr>
            </w:pPr>
            <w:r>
              <w:rPr>
                <w:rFonts w:ascii="宋体" w:hAnsi="宋体" w:hint="eastAsia"/>
                <w:sz w:val="24"/>
              </w:rPr>
              <w:t>年</w:t>
            </w:r>
            <w:r w:rsidRPr="00040379">
              <w:rPr>
                <w:rFonts w:ascii="宋体" w:hAnsi="宋体"/>
                <w:sz w:val="24"/>
              </w:rPr>
              <w:t xml:space="preserve"> </w:t>
            </w:r>
          </w:p>
        </w:tc>
        <w:tc>
          <w:tcPr>
            <w:tcW w:w="851" w:type="dxa"/>
            <w:shd w:val="clear" w:color="000000" w:fill="FFFFFF"/>
            <w:noWrap/>
            <w:vAlign w:val="center"/>
          </w:tcPr>
          <w:p w:rsidR="00DC4599" w:rsidRPr="00040379" w:rsidRDefault="00DC4599" w:rsidP="00DC4599">
            <w:pPr>
              <w:jc w:val="center"/>
              <w:rPr>
                <w:rFonts w:ascii="宋体" w:hAnsi="宋体"/>
                <w:sz w:val="24"/>
              </w:rPr>
            </w:pPr>
            <w:r w:rsidRPr="00040379">
              <w:rPr>
                <w:rFonts w:ascii="宋体" w:hAnsi="宋体" w:hint="eastAsia"/>
                <w:sz w:val="24"/>
              </w:rPr>
              <w:t>1</w:t>
            </w:r>
            <w:r w:rsidRPr="00040379">
              <w:rPr>
                <w:rFonts w:ascii="宋体" w:hAnsi="宋体"/>
                <w:sz w:val="24"/>
              </w:rPr>
              <w:t xml:space="preserve"> </w:t>
            </w:r>
          </w:p>
        </w:tc>
        <w:tc>
          <w:tcPr>
            <w:tcW w:w="2268" w:type="dxa"/>
            <w:shd w:val="clear" w:color="000000" w:fill="FFFFFF"/>
            <w:vAlign w:val="center"/>
          </w:tcPr>
          <w:p w:rsidR="00DC4599" w:rsidRPr="00040379" w:rsidRDefault="00DC4599" w:rsidP="00DC4599">
            <w:pPr>
              <w:rPr>
                <w:rFonts w:ascii="宋体" w:hAnsi="宋体"/>
                <w:sz w:val="24"/>
              </w:rPr>
            </w:pPr>
            <w:r w:rsidRPr="00DC4599">
              <w:rPr>
                <w:rFonts w:ascii="宋体" w:hAnsi="宋体" w:hint="eastAsia"/>
                <w:sz w:val="24"/>
              </w:rPr>
              <w:t>包含云密钥证书、</w:t>
            </w:r>
            <w:r>
              <w:rPr>
                <w:rFonts w:ascii="宋体" w:hAnsi="宋体" w:hint="eastAsia"/>
                <w:sz w:val="24"/>
              </w:rPr>
              <w:t>U</w:t>
            </w:r>
            <w:r>
              <w:rPr>
                <w:rFonts w:ascii="宋体" w:hAnsi="宋体"/>
                <w:sz w:val="24"/>
              </w:rPr>
              <w:t>SBKEY</w:t>
            </w:r>
            <w:r w:rsidRPr="00DC4599">
              <w:rPr>
                <w:rFonts w:ascii="宋体" w:hAnsi="宋体" w:hint="eastAsia"/>
                <w:sz w:val="24"/>
              </w:rPr>
              <w:t>证书</w:t>
            </w:r>
            <w:r>
              <w:rPr>
                <w:rFonts w:ascii="宋体" w:hAnsi="宋体" w:hint="eastAsia"/>
                <w:sz w:val="24"/>
              </w:rPr>
              <w:t>，以及C</w:t>
            </w:r>
            <w:r>
              <w:rPr>
                <w:rFonts w:ascii="宋体" w:hAnsi="宋体"/>
                <w:sz w:val="24"/>
              </w:rPr>
              <w:t>A</w:t>
            </w:r>
            <w:r>
              <w:rPr>
                <w:rFonts w:ascii="宋体" w:hAnsi="宋体" w:hint="eastAsia"/>
                <w:sz w:val="24"/>
              </w:rPr>
              <w:t>签名</w:t>
            </w:r>
            <w:r w:rsidRPr="00DC4599">
              <w:rPr>
                <w:rFonts w:ascii="宋体" w:hAnsi="宋体" w:hint="eastAsia"/>
                <w:sz w:val="24"/>
              </w:rPr>
              <w:t>软件系统维保服务</w:t>
            </w:r>
            <w:r w:rsidR="00926840">
              <w:rPr>
                <w:rFonts w:ascii="宋体" w:hAnsi="宋体" w:hint="eastAsia"/>
                <w:sz w:val="24"/>
              </w:rPr>
              <w:t>（集团内员工3</w:t>
            </w:r>
            <w:r w:rsidR="00926840">
              <w:rPr>
                <w:rFonts w:ascii="宋体" w:hAnsi="宋体"/>
                <w:sz w:val="24"/>
              </w:rPr>
              <w:t>500</w:t>
            </w:r>
            <w:r w:rsidR="00926840">
              <w:rPr>
                <w:rFonts w:ascii="宋体" w:hAnsi="宋体" w:hint="eastAsia"/>
                <w:sz w:val="24"/>
              </w:rPr>
              <w:t>人左右）</w:t>
            </w:r>
          </w:p>
        </w:tc>
      </w:tr>
    </w:tbl>
    <w:p w:rsidR="00207EB5" w:rsidRPr="0002079F" w:rsidRDefault="00207EB5" w:rsidP="00114D72">
      <w:pPr>
        <w:ind w:firstLineChars="200" w:firstLine="420"/>
      </w:pPr>
    </w:p>
    <w:p w:rsidR="003734E0" w:rsidRPr="00702705" w:rsidRDefault="003734E0" w:rsidP="003734E0">
      <w:pPr>
        <w:pStyle w:val="2"/>
        <w:numPr>
          <w:ilvl w:val="0"/>
          <w:numId w:val="1"/>
        </w:numPr>
        <w:ind w:firstLineChars="0"/>
        <w:rPr>
          <w:rFonts w:ascii="宋体" w:eastAsia="宋体" w:hAnsi="宋体"/>
        </w:rPr>
      </w:pPr>
      <w:r>
        <w:rPr>
          <w:rFonts w:ascii="宋体" w:eastAsia="宋体" w:hAnsi="宋体" w:hint="eastAsia"/>
        </w:rPr>
        <w:t>技术参数要求</w:t>
      </w:r>
    </w:p>
    <w:p w:rsidR="00207EB5" w:rsidRPr="00613E4B" w:rsidRDefault="003734E0" w:rsidP="00613E4B">
      <w:pPr>
        <w:spacing w:line="360" w:lineRule="auto"/>
        <w:outlineLvl w:val="2"/>
        <w:rPr>
          <w:b/>
          <w:bCs/>
          <w:szCs w:val="21"/>
        </w:rPr>
      </w:pPr>
      <w:r w:rsidRPr="00613E4B">
        <w:rPr>
          <w:rFonts w:hint="eastAsia"/>
          <w:b/>
          <w:bCs/>
          <w:szCs w:val="21"/>
        </w:rPr>
        <w:t>1</w:t>
      </w:r>
      <w:r w:rsidR="00613E4B">
        <w:rPr>
          <w:rFonts w:hint="eastAsia"/>
          <w:b/>
          <w:bCs/>
          <w:szCs w:val="21"/>
        </w:rPr>
        <w:t>、</w:t>
      </w:r>
      <w:r w:rsidRPr="00613E4B">
        <w:rPr>
          <w:rFonts w:hint="eastAsia"/>
          <w:b/>
          <w:bCs/>
          <w:szCs w:val="21"/>
        </w:rPr>
        <w:t>签名验签时间戳一体密码机</w:t>
      </w:r>
    </w:p>
    <w:tbl>
      <w:tblPr>
        <w:tblW w:w="0" w:type="auto"/>
        <w:jc w:val="center"/>
        <w:tblLook w:val="04A0" w:firstRow="1" w:lastRow="0" w:firstColumn="1" w:lastColumn="0" w:noHBand="0" w:noVBand="1"/>
      </w:tblPr>
      <w:tblGrid>
        <w:gridCol w:w="465"/>
        <w:gridCol w:w="654"/>
        <w:gridCol w:w="902"/>
        <w:gridCol w:w="6275"/>
      </w:tblGrid>
      <w:tr w:rsidR="00114D72" w:rsidTr="004F69FC">
        <w:trPr>
          <w:trHeight w:val="980"/>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b/>
                <w:bCs/>
                <w:color w:val="000000" w:themeColor="text1"/>
                <w:szCs w:val="21"/>
                <w:lang w:bidi="ar"/>
              </w:rPr>
            </w:pPr>
            <w:r>
              <w:rPr>
                <w:b/>
                <w:bCs/>
                <w:color w:val="000000" w:themeColor="text1"/>
                <w:szCs w:val="21"/>
                <w:lang w:bidi="ar"/>
              </w:rPr>
              <w:t>序号</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b/>
                <w:bCs/>
                <w:color w:val="000000" w:themeColor="text1"/>
                <w:szCs w:val="21"/>
              </w:rPr>
            </w:pPr>
            <w:r>
              <w:rPr>
                <w:b/>
                <w:bCs/>
                <w:color w:val="000000" w:themeColor="text1"/>
                <w:szCs w:val="21"/>
                <w:lang w:bidi="ar"/>
              </w:rPr>
              <w:t>模块</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b/>
                <w:bCs/>
                <w:color w:val="000000" w:themeColor="text1"/>
                <w:szCs w:val="21"/>
              </w:rPr>
            </w:pPr>
            <w:r>
              <w:rPr>
                <w:b/>
                <w:bCs/>
                <w:color w:val="000000" w:themeColor="text1"/>
                <w:szCs w:val="21"/>
                <w:lang w:bidi="ar"/>
              </w:rPr>
              <w:t>指标项</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b/>
                <w:bCs/>
                <w:color w:val="000000" w:themeColor="text1"/>
                <w:szCs w:val="21"/>
              </w:rPr>
            </w:pPr>
            <w:r>
              <w:rPr>
                <w:b/>
                <w:bCs/>
                <w:color w:val="000000" w:themeColor="text1"/>
                <w:szCs w:val="21"/>
                <w:lang w:bidi="ar"/>
              </w:rPr>
              <w:t>具体</w:t>
            </w:r>
            <w:r>
              <w:rPr>
                <w:rFonts w:hint="eastAsia"/>
                <w:b/>
                <w:bCs/>
                <w:color w:val="000000" w:themeColor="text1"/>
                <w:szCs w:val="21"/>
                <w:lang w:bidi="ar"/>
              </w:rPr>
              <w:t>参数</w:t>
            </w:r>
          </w:p>
        </w:tc>
      </w:tr>
      <w:tr w:rsidR="00114D72" w:rsidTr="004F69FC">
        <w:trPr>
          <w:trHeight w:val="588"/>
          <w:jc w:val="center"/>
        </w:trPr>
        <w:tc>
          <w:tcPr>
            <w:tcW w:w="0" w:type="auto"/>
            <w:vMerge w:val="restart"/>
            <w:tcBorders>
              <w:top w:val="single" w:sz="4" w:space="0" w:color="000000"/>
              <w:left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color w:val="000000" w:themeColor="text1"/>
                <w:szCs w:val="21"/>
                <w:lang w:bidi="ar"/>
              </w:rPr>
              <w:lastRenderedPageBreak/>
              <w:t>1</w:t>
            </w:r>
          </w:p>
        </w:tc>
        <w:tc>
          <w:tcPr>
            <w:tcW w:w="0" w:type="auto"/>
            <w:vMerge w:val="restart"/>
            <w:tcBorders>
              <w:top w:val="single" w:sz="4" w:space="0" w:color="000000"/>
              <w:left w:val="single" w:sz="4" w:space="0" w:color="000000"/>
              <w:right w:val="single" w:sz="4" w:space="0" w:color="000000"/>
            </w:tcBorders>
            <w:vAlign w:val="center"/>
          </w:tcPr>
          <w:p w:rsidR="00114D72" w:rsidRDefault="00114D72" w:rsidP="004F69FC">
            <w:pPr>
              <w:jc w:val="center"/>
              <w:textAlignment w:val="center"/>
              <w:rPr>
                <w:color w:val="000000" w:themeColor="text1"/>
                <w:szCs w:val="21"/>
              </w:rPr>
            </w:pPr>
            <w:r>
              <w:rPr>
                <w:color w:val="000000" w:themeColor="text1"/>
                <w:szCs w:val="21"/>
                <w:lang w:bidi="ar"/>
              </w:rPr>
              <w:t>服务器配置要求</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rPr>
                <w:color w:val="000000" w:themeColor="text1"/>
                <w:szCs w:val="21"/>
              </w:rPr>
            </w:pPr>
            <w:r>
              <w:rPr>
                <w:color w:val="000000" w:themeColor="text1"/>
                <w:szCs w:val="21"/>
              </w:rPr>
              <w:t>设备高度</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rPr>
                <w:color w:val="000000" w:themeColor="text1"/>
                <w:szCs w:val="21"/>
              </w:rPr>
            </w:pPr>
            <w:r>
              <w:rPr>
                <w:color w:val="000000" w:themeColor="text1"/>
                <w:szCs w:val="21"/>
              </w:rPr>
              <w:t>设备高度</w:t>
            </w:r>
            <w:r w:rsidR="00954037">
              <w:rPr>
                <w:rFonts w:hint="eastAsia"/>
                <w:color w:val="000000" w:themeColor="text1"/>
                <w:szCs w:val="21"/>
              </w:rPr>
              <w:t>≥</w:t>
            </w:r>
            <w:r>
              <w:rPr>
                <w:color w:val="000000" w:themeColor="text1"/>
                <w:szCs w:val="21"/>
              </w:rPr>
              <w:t>2U</w:t>
            </w:r>
          </w:p>
        </w:tc>
      </w:tr>
      <w:tr w:rsidR="00114D72" w:rsidTr="004F69FC">
        <w:trPr>
          <w:trHeight w:val="588"/>
          <w:jc w:val="center"/>
        </w:trPr>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rPr>
                <w:color w:val="000000" w:themeColor="text1"/>
                <w:szCs w:val="21"/>
              </w:rPr>
            </w:pPr>
            <w:r>
              <w:rPr>
                <w:color w:val="000000" w:themeColor="text1"/>
                <w:szCs w:val="21"/>
              </w:rPr>
              <w:t>CPU</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color w:val="000000" w:themeColor="text1"/>
                <w:szCs w:val="21"/>
              </w:rPr>
              <w:t>采用国产</w:t>
            </w:r>
            <w:r>
              <w:rPr>
                <w:color w:val="000000" w:themeColor="text1"/>
                <w:szCs w:val="21"/>
              </w:rPr>
              <w:t>CPU</w:t>
            </w:r>
            <w:r>
              <w:rPr>
                <w:color w:val="000000" w:themeColor="text1"/>
                <w:szCs w:val="21"/>
              </w:rPr>
              <w:t>芯片，</w:t>
            </w:r>
            <w:r>
              <w:rPr>
                <w:color w:val="000000" w:themeColor="text1"/>
                <w:szCs w:val="21"/>
              </w:rPr>
              <w:t>CPU</w:t>
            </w:r>
            <w:r>
              <w:rPr>
                <w:color w:val="000000" w:themeColor="text1"/>
                <w:szCs w:val="21"/>
              </w:rPr>
              <w:t>核数</w:t>
            </w:r>
            <w:r w:rsidR="00954037">
              <w:rPr>
                <w:rFonts w:hint="eastAsia"/>
                <w:color w:val="000000" w:themeColor="text1"/>
                <w:szCs w:val="21"/>
              </w:rPr>
              <w:t>≥</w:t>
            </w:r>
            <w:r>
              <w:rPr>
                <w:bCs/>
                <w:color w:val="000000" w:themeColor="text1"/>
                <w:szCs w:val="21"/>
              </w:rPr>
              <w:t>16</w:t>
            </w:r>
            <w:r>
              <w:rPr>
                <w:bCs/>
                <w:color w:val="000000" w:themeColor="text1"/>
                <w:szCs w:val="21"/>
              </w:rPr>
              <w:t>核</w:t>
            </w:r>
            <w:r>
              <w:rPr>
                <w:color w:val="000000" w:themeColor="text1"/>
                <w:szCs w:val="21"/>
              </w:rPr>
              <w:t>，主频不低于</w:t>
            </w:r>
            <w:r>
              <w:rPr>
                <w:color w:val="000000" w:themeColor="text1"/>
                <w:szCs w:val="21"/>
              </w:rPr>
              <w:t>2.5GHz</w:t>
            </w:r>
            <w:r>
              <w:rPr>
                <w:color w:val="000000" w:themeColor="text1"/>
                <w:szCs w:val="21"/>
              </w:rPr>
              <w:t>。</w:t>
            </w:r>
          </w:p>
        </w:tc>
      </w:tr>
      <w:tr w:rsidR="00114D72" w:rsidTr="004F69FC">
        <w:trPr>
          <w:trHeight w:val="588"/>
          <w:jc w:val="center"/>
        </w:trPr>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rPr>
                <w:color w:val="000000" w:themeColor="text1"/>
                <w:szCs w:val="21"/>
              </w:rPr>
            </w:pPr>
            <w:r>
              <w:rPr>
                <w:color w:val="000000" w:themeColor="text1"/>
                <w:szCs w:val="21"/>
              </w:rPr>
              <w:t>内存</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color w:val="000000" w:themeColor="text1"/>
                <w:szCs w:val="21"/>
              </w:rPr>
              <w:t>提供内存大小</w:t>
            </w:r>
            <w:r w:rsidR="00954037">
              <w:rPr>
                <w:rFonts w:hint="eastAsia"/>
                <w:color w:val="000000" w:themeColor="text1"/>
                <w:szCs w:val="21"/>
              </w:rPr>
              <w:t>≥</w:t>
            </w:r>
            <w:r>
              <w:rPr>
                <w:color w:val="000000" w:themeColor="text1"/>
                <w:szCs w:val="21"/>
              </w:rPr>
              <w:t>128G</w:t>
            </w:r>
            <w:r>
              <w:rPr>
                <w:color w:val="000000" w:themeColor="text1"/>
                <w:szCs w:val="21"/>
              </w:rPr>
              <w:t>。</w:t>
            </w:r>
          </w:p>
        </w:tc>
      </w:tr>
      <w:tr w:rsidR="00114D72" w:rsidTr="004F69FC">
        <w:trPr>
          <w:trHeight w:val="588"/>
          <w:jc w:val="center"/>
        </w:trPr>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rPr>
                <w:color w:val="000000" w:themeColor="text1"/>
                <w:szCs w:val="21"/>
              </w:rPr>
            </w:pPr>
            <w:r>
              <w:rPr>
                <w:color w:val="000000" w:themeColor="text1"/>
                <w:szCs w:val="21"/>
              </w:rPr>
              <w:t>存储</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color w:val="000000" w:themeColor="text1"/>
                <w:szCs w:val="21"/>
              </w:rPr>
              <w:t>提供</w:t>
            </w:r>
            <w:r w:rsidR="00954037">
              <w:rPr>
                <w:rFonts w:hint="eastAsia"/>
                <w:color w:val="000000" w:themeColor="text1"/>
                <w:szCs w:val="21"/>
              </w:rPr>
              <w:t>≥</w:t>
            </w:r>
            <w:r>
              <w:rPr>
                <w:rFonts w:hint="eastAsia"/>
                <w:color w:val="000000" w:themeColor="text1"/>
                <w:szCs w:val="21"/>
              </w:rPr>
              <w:t>8</w:t>
            </w:r>
            <w:r>
              <w:rPr>
                <w:bCs/>
                <w:color w:val="000000" w:themeColor="text1"/>
                <w:szCs w:val="21"/>
              </w:rPr>
              <w:t>TB</w:t>
            </w:r>
            <w:r>
              <w:rPr>
                <w:color w:val="000000" w:themeColor="text1"/>
                <w:szCs w:val="21"/>
              </w:rPr>
              <w:t>的存储空间</w:t>
            </w:r>
          </w:p>
        </w:tc>
      </w:tr>
      <w:tr w:rsidR="00114D72" w:rsidTr="004F69FC">
        <w:trPr>
          <w:trHeight w:val="588"/>
          <w:jc w:val="center"/>
        </w:trPr>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rPr>
                <w:color w:val="000000" w:themeColor="text1"/>
                <w:szCs w:val="21"/>
              </w:rPr>
            </w:pPr>
            <w:r>
              <w:rPr>
                <w:rFonts w:hint="eastAsia"/>
                <w:color w:val="000000" w:themeColor="text1"/>
                <w:szCs w:val="21"/>
              </w:rPr>
              <w:t>电源</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rFonts w:hint="eastAsia"/>
                <w:color w:val="000000" w:themeColor="text1"/>
                <w:szCs w:val="21"/>
              </w:rPr>
              <w:t>550W</w:t>
            </w:r>
            <w:r>
              <w:rPr>
                <w:rFonts w:hint="eastAsia"/>
                <w:color w:val="000000" w:themeColor="text1"/>
                <w:szCs w:val="21"/>
              </w:rPr>
              <w:t>，</w:t>
            </w:r>
            <w:r>
              <w:rPr>
                <w:rFonts w:hint="eastAsia"/>
                <w:color w:val="000000" w:themeColor="text1"/>
                <w:szCs w:val="21"/>
              </w:rPr>
              <w:t>1+1</w:t>
            </w:r>
            <w:r>
              <w:rPr>
                <w:rFonts w:hint="eastAsia"/>
                <w:color w:val="000000" w:themeColor="text1"/>
                <w:szCs w:val="21"/>
              </w:rPr>
              <w:t>冗余电源</w:t>
            </w:r>
          </w:p>
        </w:tc>
      </w:tr>
      <w:tr w:rsidR="00114D72" w:rsidTr="004F69FC">
        <w:trPr>
          <w:trHeight w:val="588"/>
          <w:jc w:val="center"/>
        </w:trPr>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rPr>
                <w:color w:val="000000" w:themeColor="text1"/>
                <w:szCs w:val="21"/>
              </w:rPr>
            </w:pPr>
            <w:r>
              <w:rPr>
                <w:color w:val="000000" w:themeColor="text1"/>
                <w:szCs w:val="21"/>
              </w:rPr>
              <w:t>RAID</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b/>
                <w:bCs/>
                <w:color w:val="000000" w:themeColor="text1"/>
                <w:szCs w:val="21"/>
              </w:rPr>
            </w:pPr>
            <w:r>
              <w:rPr>
                <w:color w:val="000000" w:themeColor="text1"/>
                <w:szCs w:val="21"/>
              </w:rPr>
              <w:t>具备</w:t>
            </w:r>
            <w:r>
              <w:rPr>
                <w:color w:val="000000" w:themeColor="text1"/>
                <w:szCs w:val="21"/>
              </w:rPr>
              <w:t>RAID</w:t>
            </w:r>
            <w:r>
              <w:rPr>
                <w:color w:val="000000" w:themeColor="text1"/>
                <w:szCs w:val="21"/>
              </w:rPr>
              <w:t>卡，</w:t>
            </w:r>
            <w:r>
              <w:rPr>
                <w:rFonts w:hint="eastAsia"/>
                <w:color w:val="000000" w:themeColor="text1"/>
                <w:szCs w:val="21"/>
              </w:rPr>
              <w:t>支持</w:t>
            </w:r>
            <w:r>
              <w:rPr>
                <w:color w:val="000000" w:themeColor="text1"/>
                <w:szCs w:val="21"/>
              </w:rPr>
              <w:t>RAID1</w:t>
            </w:r>
          </w:p>
        </w:tc>
      </w:tr>
      <w:tr w:rsidR="00114D72" w:rsidTr="004F69FC">
        <w:trPr>
          <w:trHeight w:val="588"/>
          <w:jc w:val="center"/>
        </w:trPr>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rPr>
                <w:color w:val="000000" w:themeColor="text1"/>
                <w:szCs w:val="21"/>
              </w:rPr>
            </w:pPr>
            <w:r>
              <w:rPr>
                <w:color w:val="000000" w:themeColor="text1"/>
                <w:szCs w:val="21"/>
              </w:rPr>
              <w:t>网卡</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rFonts w:hint="eastAsia"/>
                <w:bCs/>
                <w:color w:val="000000" w:themeColor="text1"/>
                <w:szCs w:val="21"/>
              </w:rPr>
              <w:t>集成</w:t>
            </w:r>
            <w:r>
              <w:rPr>
                <w:rFonts w:hint="eastAsia"/>
                <w:bCs/>
                <w:color w:val="000000" w:themeColor="text1"/>
                <w:szCs w:val="21"/>
              </w:rPr>
              <w:t>2</w:t>
            </w:r>
            <w:r>
              <w:rPr>
                <w:rFonts w:hint="eastAsia"/>
                <w:bCs/>
                <w:color w:val="000000" w:themeColor="text1"/>
                <w:szCs w:val="21"/>
              </w:rPr>
              <w:t>个千兆以太网口和一个专用远程管理口</w:t>
            </w:r>
          </w:p>
        </w:tc>
      </w:tr>
      <w:tr w:rsidR="00114D72" w:rsidTr="004F69FC">
        <w:trPr>
          <w:trHeight w:val="588"/>
          <w:jc w:val="center"/>
        </w:trPr>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rPr>
                <w:color w:val="000000" w:themeColor="text1"/>
                <w:szCs w:val="21"/>
              </w:rPr>
            </w:pPr>
            <w:r>
              <w:rPr>
                <w:color w:val="000000" w:themeColor="text1"/>
                <w:szCs w:val="21"/>
              </w:rPr>
              <w:t>操作系统</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color w:val="000000" w:themeColor="text1"/>
                <w:szCs w:val="21"/>
              </w:rPr>
              <w:t>采用麒麟</w:t>
            </w:r>
            <w:r>
              <w:rPr>
                <w:rFonts w:hint="eastAsia"/>
                <w:color w:val="000000" w:themeColor="text1"/>
                <w:szCs w:val="21"/>
              </w:rPr>
              <w:t>或</w:t>
            </w:r>
            <w:r>
              <w:rPr>
                <w:color w:val="000000" w:themeColor="text1"/>
                <w:szCs w:val="21"/>
              </w:rPr>
              <w:t>欧拉</w:t>
            </w:r>
            <w:r>
              <w:rPr>
                <w:rFonts w:hint="eastAsia"/>
                <w:color w:val="000000" w:themeColor="text1"/>
                <w:szCs w:val="21"/>
              </w:rPr>
              <w:t>或统信</w:t>
            </w:r>
            <w:r>
              <w:rPr>
                <w:color w:val="000000" w:themeColor="text1"/>
                <w:szCs w:val="21"/>
              </w:rPr>
              <w:t>国产操作系统。</w:t>
            </w:r>
          </w:p>
        </w:tc>
      </w:tr>
      <w:tr w:rsidR="00114D72" w:rsidTr="004F69FC">
        <w:trPr>
          <w:trHeight w:val="566"/>
          <w:jc w:val="center"/>
        </w:trPr>
        <w:tc>
          <w:tcPr>
            <w:tcW w:w="0" w:type="auto"/>
            <w:vMerge w:val="restart"/>
            <w:tcBorders>
              <w:top w:val="single" w:sz="4" w:space="0" w:color="000000"/>
              <w:left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color w:val="000000" w:themeColor="text1"/>
                <w:szCs w:val="21"/>
                <w:lang w:bidi="ar"/>
              </w:rPr>
              <w:t>2</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color w:val="000000" w:themeColor="text1"/>
                <w:szCs w:val="21"/>
                <w:lang w:bidi="ar"/>
              </w:rPr>
              <w:t>扩展</w:t>
            </w:r>
          </w:p>
          <w:p w:rsidR="00114D72" w:rsidRDefault="00114D72" w:rsidP="004F69FC">
            <w:pPr>
              <w:jc w:val="center"/>
              <w:textAlignment w:val="center"/>
              <w:rPr>
                <w:color w:val="000000" w:themeColor="text1"/>
                <w:szCs w:val="21"/>
                <w:lang w:bidi="ar"/>
              </w:rPr>
            </w:pPr>
            <w:r>
              <w:rPr>
                <w:color w:val="000000" w:themeColor="text1"/>
                <w:szCs w:val="21"/>
                <w:lang w:bidi="ar"/>
              </w:rPr>
              <w:t>密码能力要求</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产品资质</w:t>
            </w:r>
          </w:p>
        </w:tc>
        <w:tc>
          <w:tcPr>
            <w:tcW w:w="0" w:type="auto"/>
            <w:tcBorders>
              <w:top w:val="single" w:sz="4" w:space="0" w:color="000000"/>
              <w:left w:val="single" w:sz="4" w:space="0" w:color="000000"/>
              <w:bottom w:val="single" w:sz="4" w:space="0" w:color="000000"/>
              <w:right w:val="single" w:sz="4" w:space="0" w:color="000000"/>
            </w:tcBorders>
            <w:vAlign w:val="center"/>
          </w:tcPr>
          <w:p w:rsidR="00767819" w:rsidRDefault="00767819" w:rsidP="00767819">
            <w:pPr>
              <w:textAlignment w:val="center"/>
              <w:rPr>
                <w:color w:val="000000" w:themeColor="text1"/>
                <w:szCs w:val="21"/>
              </w:rPr>
            </w:pPr>
            <w:r>
              <w:rPr>
                <w:rFonts w:hint="eastAsia"/>
                <w:color w:val="000000" w:themeColor="text1"/>
                <w:szCs w:val="21"/>
              </w:rPr>
              <w:t>产品具有《商用密码产品认证证书》</w:t>
            </w:r>
            <w:r w:rsidRPr="00954037">
              <w:rPr>
                <w:rFonts w:hint="eastAsia"/>
                <w:color w:val="000000" w:themeColor="text1"/>
                <w:szCs w:val="21"/>
              </w:rPr>
              <w:t>且证书标明产品标准包括</w:t>
            </w:r>
            <w:r w:rsidRPr="00954037">
              <w:rPr>
                <w:rFonts w:hint="eastAsia"/>
                <w:color w:val="000000" w:themeColor="text1"/>
                <w:szCs w:val="21"/>
              </w:rPr>
              <w:t>GM/T 0030</w:t>
            </w:r>
            <w:r>
              <w:rPr>
                <w:rFonts w:hint="eastAsia"/>
                <w:color w:val="000000" w:themeColor="text1"/>
                <w:szCs w:val="21"/>
              </w:rPr>
              <w:t>-2014</w:t>
            </w:r>
            <w:r w:rsidRPr="00954037">
              <w:rPr>
                <w:rFonts w:hint="eastAsia"/>
                <w:color w:val="000000" w:themeColor="text1"/>
                <w:szCs w:val="21"/>
              </w:rPr>
              <w:t>《服务器密码机技术规范》、</w:t>
            </w:r>
            <w:r w:rsidRPr="00954037">
              <w:rPr>
                <w:rFonts w:hint="eastAsia"/>
                <w:color w:val="000000" w:themeColor="text1"/>
                <w:szCs w:val="21"/>
              </w:rPr>
              <w:t>GM/T 0029</w:t>
            </w:r>
            <w:r>
              <w:rPr>
                <w:rFonts w:hint="eastAsia"/>
                <w:color w:val="000000" w:themeColor="text1"/>
                <w:szCs w:val="21"/>
              </w:rPr>
              <w:t>-2014</w:t>
            </w:r>
            <w:r w:rsidRPr="00954037">
              <w:rPr>
                <w:rFonts w:hint="eastAsia"/>
                <w:color w:val="000000" w:themeColor="text1"/>
                <w:szCs w:val="21"/>
              </w:rPr>
              <w:t>《签名验签服务器技术规范》、</w:t>
            </w:r>
            <w:r w:rsidRPr="00954037">
              <w:rPr>
                <w:rFonts w:hint="eastAsia"/>
                <w:color w:val="000000" w:themeColor="text1"/>
                <w:szCs w:val="21"/>
              </w:rPr>
              <w:t>GM/T 0033</w:t>
            </w:r>
            <w:r>
              <w:rPr>
                <w:rFonts w:hint="eastAsia"/>
                <w:color w:val="000000" w:themeColor="text1"/>
                <w:szCs w:val="21"/>
              </w:rPr>
              <w:t>-2023</w:t>
            </w:r>
            <w:r w:rsidRPr="00954037">
              <w:rPr>
                <w:rFonts w:hint="eastAsia"/>
                <w:color w:val="000000" w:themeColor="text1"/>
                <w:szCs w:val="21"/>
              </w:rPr>
              <w:t>《时间戳接口规范》、</w:t>
            </w:r>
            <w:r w:rsidRPr="00954037">
              <w:rPr>
                <w:rFonts w:hint="eastAsia"/>
                <w:color w:val="000000" w:themeColor="text1"/>
                <w:szCs w:val="21"/>
              </w:rPr>
              <w:t>GM/T 0028</w:t>
            </w:r>
            <w:r>
              <w:rPr>
                <w:rFonts w:hint="eastAsia"/>
                <w:color w:val="000000" w:themeColor="text1"/>
                <w:szCs w:val="21"/>
              </w:rPr>
              <w:t>-2024</w:t>
            </w:r>
            <w:r w:rsidRPr="00954037">
              <w:rPr>
                <w:rFonts w:hint="eastAsia"/>
                <w:color w:val="000000" w:themeColor="text1"/>
                <w:szCs w:val="21"/>
              </w:rPr>
              <w:t>《密码模块安全技术要求》第二级要求</w:t>
            </w:r>
            <w:r>
              <w:rPr>
                <w:rFonts w:hint="eastAsia"/>
                <w:color w:val="000000" w:themeColor="text1"/>
                <w:szCs w:val="21"/>
              </w:rPr>
              <w:t>；提供证明文件复印件。</w:t>
            </w:r>
          </w:p>
          <w:p w:rsidR="00767819" w:rsidRDefault="00767819" w:rsidP="00767819">
            <w:pPr>
              <w:textAlignment w:val="center"/>
              <w:rPr>
                <w:color w:val="000000" w:themeColor="text1"/>
                <w:szCs w:val="21"/>
              </w:rPr>
            </w:pPr>
            <w:r>
              <w:rPr>
                <w:rFonts w:hint="eastAsia"/>
                <w:color w:val="000000" w:themeColor="text1"/>
                <w:szCs w:val="21"/>
              </w:rPr>
              <w:t>一体密码机与国产操作系统兼容适配；提供证明文件复印件。</w:t>
            </w:r>
          </w:p>
          <w:p w:rsidR="00767819" w:rsidRDefault="00767819" w:rsidP="00767819">
            <w:pPr>
              <w:textAlignment w:val="center"/>
              <w:rPr>
                <w:color w:val="000000" w:themeColor="text1"/>
                <w:szCs w:val="21"/>
              </w:rPr>
            </w:pPr>
            <w:r>
              <w:rPr>
                <w:rFonts w:hint="eastAsia"/>
                <w:color w:val="000000" w:themeColor="text1"/>
                <w:szCs w:val="21"/>
              </w:rPr>
              <w:t>一体密码机与国产数据库兼容适配；提供证明文件复印件。</w:t>
            </w:r>
          </w:p>
          <w:p w:rsidR="00767819" w:rsidRDefault="00767819" w:rsidP="00767819">
            <w:pPr>
              <w:textAlignment w:val="center"/>
              <w:rPr>
                <w:color w:val="000000" w:themeColor="text1"/>
                <w:szCs w:val="21"/>
              </w:rPr>
            </w:pPr>
            <w:r>
              <w:rPr>
                <w:rFonts w:hint="eastAsia"/>
                <w:color w:val="000000" w:themeColor="text1"/>
                <w:szCs w:val="21"/>
              </w:rPr>
              <w:t>产品厂商具备工信部颁发的《电子认证服务许可证》及国家密码管理局颁发的《电子认证服务使用密码许可证》；</w:t>
            </w:r>
          </w:p>
          <w:p w:rsidR="00767819" w:rsidRDefault="00767819" w:rsidP="00767819">
            <w:pPr>
              <w:textAlignment w:val="center"/>
              <w:rPr>
                <w:color w:val="000000" w:themeColor="text1"/>
                <w:szCs w:val="21"/>
              </w:rPr>
            </w:pPr>
            <w:r>
              <w:rPr>
                <w:rFonts w:hint="eastAsia"/>
                <w:color w:val="000000" w:themeColor="text1"/>
                <w:szCs w:val="21"/>
              </w:rPr>
              <w:t>产品厂商同时具有</w:t>
            </w:r>
            <w:r>
              <w:rPr>
                <w:rFonts w:hint="eastAsia"/>
                <w:color w:val="000000" w:themeColor="text1"/>
                <w:szCs w:val="21"/>
              </w:rPr>
              <w:t>ISO27001</w:t>
            </w:r>
            <w:r>
              <w:rPr>
                <w:rFonts w:hint="eastAsia"/>
                <w:color w:val="000000" w:themeColor="text1"/>
                <w:szCs w:val="21"/>
              </w:rPr>
              <w:t>信息安全管理体系认证证书和</w:t>
            </w:r>
            <w:r>
              <w:rPr>
                <w:rFonts w:hint="eastAsia"/>
                <w:color w:val="000000" w:themeColor="text1"/>
                <w:szCs w:val="21"/>
              </w:rPr>
              <w:t>CCRC</w:t>
            </w:r>
            <w:r>
              <w:rPr>
                <w:rFonts w:hint="eastAsia"/>
                <w:color w:val="000000" w:themeColor="text1"/>
                <w:szCs w:val="21"/>
              </w:rPr>
              <w:t>信息安全服务资质认证证书两个资质。</w:t>
            </w:r>
          </w:p>
          <w:p w:rsidR="008253E1" w:rsidRDefault="00767819" w:rsidP="00767819">
            <w:pPr>
              <w:textAlignment w:val="center"/>
              <w:rPr>
                <w:color w:val="000000" w:themeColor="text1"/>
                <w:szCs w:val="21"/>
              </w:rPr>
            </w:pPr>
            <w:r w:rsidRPr="008253E1">
              <w:rPr>
                <w:rFonts w:hint="eastAsia"/>
                <w:color w:val="000000" w:themeColor="text1"/>
                <w:szCs w:val="21"/>
              </w:rPr>
              <w:t>国产化适配（信创）：根据国家政策要求，系统从底层芯片（</w:t>
            </w:r>
            <w:r w:rsidRPr="008253E1">
              <w:rPr>
                <w:rFonts w:hint="eastAsia"/>
                <w:color w:val="000000" w:themeColor="text1"/>
                <w:szCs w:val="21"/>
              </w:rPr>
              <w:t>CPU</w:t>
            </w:r>
            <w:r w:rsidRPr="008253E1">
              <w:rPr>
                <w:rFonts w:hint="eastAsia"/>
                <w:color w:val="000000" w:themeColor="text1"/>
                <w:szCs w:val="21"/>
              </w:rPr>
              <w:t>）、操作系统、数据库到应用软件，均需适配国产化环境</w:t>
            </w:r>
          </w:p>
        </w:tc>
      </w:tr>
      <w:tr w:rsidR="00114D72" w:rsidTr="004F69FC">
        <w:trPr>
          <w:trHeight w:val="566"/>
          <w:jc w:val="center"/>
        </w:trPr>
        <w:tc>
          <w:tcPr>
            <w:tcW w:w="0" w:type="auto"/>
            <w:vMerge/>
            <w:tcBorders>
              <w:top w:val="single" w:sz="4" w:space="0" w:color="000000"/>
              <w:left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技术标准</w:t>
            </w:r>
          </w:p>
        </w:tc>
        <w:tc>
          <w:tcPr>
            <w:tcW w:w="0" w:type="auto"/>
            <w:tcBorders>
              <w:top w:val="single" w:sz="4" w:space="0" w:color="000000"/>
              <w:left w:val="single" w:sz="4" w:space="0" w:color="000000"/>
              <w:bottom w:val="single" w:sz="4" w:space="0" w:color="000000"/>
              <w:right w:val="single" w:sz="4" w:space="0" w:color="000000"/>
            </w:tcBorders>
            <w:vAlign w:val="center"/>
          </w:tcPr>
          <w:p w:rsidR="00767819" w:rsidRDefault="00767819" w:rsidP="00767819">
            <w:pPr>
              <w:textAlignment w:val="center"/>
              <w:rPr>
                <w:color w:val="000000" w:themeColor="text1"/>
                <w:szCs w:val="21"/>
              </w:rPr>
            </w:pPr>
            <w:r>
              <w:rPr>
                <w:rFonts w:hint="eastAsia"/>
                <w:color w:val="000000" w:themeColor="text1"/>
                <w:szCs w:val="21"/>
              </w:rPr>
              <w:t>高性能国产化密码设备，遵循产品标准和技术要求：</w:t>
            </w:r>
          </w:p>
          <w:p w:rsidR="00767819" w:rsidRDefault="00767819" w:rsidP="00767819">
            <w:pPr>
              <w:textAlignment w:val="center"/>
              <w:rPr>
                <w:color w:val="000000" w:themeColor="text1"/>
                <w:szCs w:val="21"/>
              </w:rPr>
            </w:pPr>
            <w:r>
              <w:rPr>
                <w:rFonts w:hint="eastAsia"/>
                <w:color w:val="000000" w:themeColor="text1"/>
                <w:szCs w:val="21"/>
              </w:rPr>
              <w:t>GM/T 0030-2014</w:t>
            </w:r>
            <w:r>
              <w:rPr>
                <w:rFonts w:hint="eastAsia"/>
                <w:color w:val="000000" w:themeColor="text1"/>
                <w:szCs w:val="21"/>
              </w:rPr>
              <w:t>《服务器密码机技术规范》</w:t>
            </w:r>
          </w:p>
          <w:p w:rsidR="00767819" w:rsidRDefault="00767819" w:rsidP="00767819">
            <w:pPr>
              <w:textAlignment w:val="center"/>
              <w:rPr>
                <w:color w:val="000000" w:themeColor="text1"/>
                <w:szCs w:val="21"/>
              </w:rPr>
            </w:pPr>
            <w:r>
              <w:rPr>
                <w:rFonts w:hint="eastAsia"/>
                <w:color w:val="000000" w:themeColor="text1"/>
                <w:szCs w:val="21"/>
              </w:rPr>
              <w:t>GM/T 0029-2014</w:t>
            </w:r>
            <w:r>
              <w:rPr>
                <w:rFonts w:hint="eastAsia"/>
                <w:color w:val="000000" w:themeColor="text1"/>
                <w:szCs w:val="21"/>
              </w:rPr>
              <w:t>《签名验签服务器技术规范》</w:t>
            </w:r>
          </w:p>
          <w:p w:rsidR="00767819" w:rsidRDefault="00767819" w:rsidP="00767819">
            <w:pPr>
              <w:textAlignment w:val="center"/>
              <w:rPr>
                <w:color w:val="000000" w:themeColor="text1"/>
                <w:szCs w:val="21"/>
              </w:rPr>
            </w:pPr>
            <w:r>
              <w:rPr>
                <w:rFonts w:hint="eastAsia"/>
                <w:color w:val="000000" w:themeColor="text1"/>
                <w:szCs w:val="21"/>
              </w:rPr>
              <w:t>GM/T 0033-2023</w:t>
            </w:r>
            <w:r>
              <w:rPr>
                <w:rFonts w:hint="eastAsia"/>
                <w:color w:val="000000" w:themeColor="text1"/>
                <w:szCs w:val="21"/>
              </w:rPr>
              <w:t>《时间戳接口规范》</w:t>
            </w:r>
          </w:p>
          <w:p w:rsidR="00114D72" w:rsidRDefault="00767819" w:rsidP="00767819">
            <w:pPr>
              <w:textAlignment w:val="center"/>
              <w:rPr>
                <w:color w:val="000000" w:themeColor="text1"/>
                <w:szCs w:val="21"/>
              </w:rPr>
            </w:pPr>
            <w:r>
              <w:rPr>
                <w:rFonts w:hint="eastAsia"/>
                <w:color w:val="000000" w:themeColor="text1"/>
                <w:szCs w:val="21"/>
              </w:rPr>
              <w:t>GM/T 0028-2024</w:t>
            </w:r>
            <w:r>
              <w:rPr>
                <w:rFonts w:hint="eastAsia"/>
                <w:color w:val="000000" w:themeColor="text1"/>
                <w:szCs w:val="21"/>
              </w:rPr>
              <w:t>《密码模块安全技术要求》第二级要求</w:t>
            </w:r>
          </w:p>
        </w:tc>
      </w:tr>
      <w:tr w:rsidR="00114D72" w:rsidTr="004F69FC">
        <w:trPr>
          <w:trHeight w:val="566"/>
          <w:jc w:val="center"/>
        </w:trPr>
        <w:tc>
          <w:tcPr>
            <w:tcW w:w="0" w:type="auto"/>
            <w:vMerge/>
            <w:tcBorders>
              <w:top w:val="single" w:sz="4" w:space="0" w:color="000000"/>
              <w:left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密钥管理</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rFonts w:hint="eastAsia"/>
                <w:color w:val="000000" w:themeColor="text1"/>
                <w:szCs w:val="21"/>
              </w:rPr>
              <w:t>密钥生成：支持生成</w:t>
            </w:r>
            <w:r>
              <w:rPr>
                <w:rFonts w:hint="eastAsia"/>
                <w:color w:val="000000" w:themeColor="text1"/>
                <w:szCs w:val="21"/>
              </w:rPr>
              <w:t>SM2</w:t>
            </w:r>
            <w:r>
              <w:rPr>
                <w:rFonts w:hint="eastAsia"/>
                <w:color w:val="000000" w:themeColor="text1"/>
                <w:szCs w:val="21"/>
              </w:rPr>
              <w:t>密钥对、</w:t>
            </w:r>
            <w:r>
              <w:rPr>
                <w:rFonts w:hint="eastAsia"/>
                <w:color w:val="000000" w:themeColor="text1"/>
                <w:szCs w:val="21"/>
              </w:rPr>
              <w:t>RSA</w:t>
            </w:r>
            <w:r>
              <w:rPr>
                <w:rFonts w:hint="eastAsia"/>
                <w:color w:val="000000" w:themeColor="text1"/>
                <w:szCs w:val="21"/>
              </w:rPr>
              <w:t>密钥对、对称密钥（通信密钥）等。</w:t>
            </w:r>
          </w:p>
          <w:p w:rsidR="00114D72" w:rsidRDefault="00114D72" w:rsidP="004F69FC">
            <w:pPr>
              <w:textAlignment w:val="center"/>
              <w:rPr>
                <w:color w:val="000000" w:themeColor="text1"/>
                <w:szCs w:val="21"/>
              </w:rPr>
            </w:pPr>
            <w:r>
              <w:rPr>
                <w:rFonts w:hint="eastAsia"/>
                <w:color w:val="000000" w:themeColor="text1"/>
                <w:szCs w:val="21"/>
              </w:rPr>
              <w:t>密钥销毁：支持销毁</w:t>
            </w:r>
            <w:r>
              <w:rPr>
                <w:rFonts w:hint="eastAsia"/>
                <w:color w:val="000000" w:themeColor="text1"/>
                <w:szCs w:val="21"/>
              </w:rPr>
              <w:t>SM2</w:t>
            </w:r>
            <w:r>
              <w:rPr>
                <w:rFonts w:hint="eastAsia"/>
                <w:color w:val="000000" w:themeColor="text1"/>
                <w:szCs w:val="21"/>
              </w:rPr>
              <w:t>密钥对、</w:t>
            </w:r>
            <w:r>
              <w:rPr>
                <w:rFonts w:hint="eastAsia"/>
                <w:color w:val="000000" w:themeColor="text1"/>
                <w:szCs w:val="21"/>
              </w:rPr>
              <w:t>RSA</w:t>
            </w:r>
            <w:r>
              <w:rPr>
                <w:rFonts w:hint="eastAsia"/>
                <w:color w:val="000000" w:themeColor="text1"/>
                <w:szCs w:val="21"/>
              </w:rPr>
              <w:t>密钥对和通信密钥的功能。</w:t>
            </w:r>
          </w:p>
          <w:p w:rsidR="00114D72" w:rsidRDefault="00114D72" w:rsidP="004F69FC">
            <w:pPr>
              <w:textAlignment w:val="center"/>
              <w:rPr>
                <w:color w:val="000000" w:themeColor="text1"/>
                <w:szCs w:val="21"/>
              </w:rPr>
            </w:pPr>
            <w:r>
              <w:rPr>
                <w:rFonts w:hint="eastAsia"/>
                <w:color w:val="000000" w:themeColor="text1"/>
                <w:szCs w:val="21"/>
              </w:rPr>
              <w:t>密钥备份：在满足权限的情况下能够将密码设备内的密钥等重要信息加密后进行备份，并且可以恢复到相同型号的设备中。</w:t>
            </w:r>
          </w:p>
          <w:p w:rsidR="008253E1" w:rsidRDefault="008253E1" w:rsidP="004F69FC">
            <w:pPr>
              <w:textAlignment w:val="center"/>
              <w:rPr>
                <w:color w:val="000000" w:themeColor="text1"/>
                <w:szCs w:val="21"/>
              </w:rPr>
            </w:pPr>
            <w:r w:rsidRPr="008253E1">
              <w:rPr>
                <w:rFonts w:hint="eastAsia"/>
                <w:color w:val="000000" w:themeColor="text1"/>
                <w:szCs w:val="21"/>
              </w:rPr>
              <w:t>核心密码要求：应优先采用国密算法（如</w:t>
            </w:r>
            <w:r w:rsidRPr="008253E1">
              <w:rPr>
                <w:rFonts w:hint="eastAsia"/>
                <w:color w:val="000000" w:themeColor="text1"/>
                <w:szCs w:val="21"/>
              </w:rPr>
              <w:t>SM2</w:t>
            </w:r>
            <w:r w:rsidRPr="008253E1">
              <w:rPr>
                <w:rFonts w:hint="eastAsia"/>
                <w:color w:val="000000" w:themeColor="text1"/>
                <w:szCs w:val="21"/>
              </w:rPr>
              <w:t>、</w:t>
            </w:r>
            <w:r w:rsidRPr="008253E1">
              <w:rPr>
                <w:rFonts w:hint="eastAsia"/>
                <w:color w:val="000000" w:themeColor="text1"/>
                <w:szCs w:val="21"/>
              </w:rPr>
              <w:t>SM3</w:t>
            </w:r>
            <w:r w:rsidRPr="008253E1">
              <w:rPr>
                <w:rFonts w:hint="eastAsia"/>
                <w:color w:val="000000" w:themeColor="text1"/>
                <w:szCs w:val="21"/>
              </w:rPr>
              <w:t>、</w:t>
            </w:r>
            <w:r w:rsidRPr="008253E1">
              <w:rPr>
                <w:rFonts w:hint="eastAsia"/>
                <w:color w:val="000000" w:themeColor="text1"/>
                <w:szCs w:val="21"/>
              </w:rPr>
              <w:t>SM4</w:t>
            </w:r>
            <w:r w:rsidRPr="008253E1">
              <w:rPr>
                <w:rFonts w:hint="eastAsia"/>
                <w:color w:val="000000" w:themeColor="text1"/>
                <w:szCs w:val="21"/>
              </w:rPr>
              <w:t>），并要求相关密码设备持有国家密码管理局颁发的《商用密码产品认证证书》。同时，为兼容历史遗留系统，应至少支持</w:t>
            </w:r>
            <w:r w:rsidRPr="008253E1">
              <w:rPr>
                <w:rFonts w:hint="eastAsia"/>
                <w:color w:val="000000" w:themeColor="text1"/>
                <w:szCs w:val="21"/>
              </w:rPr>
              <w:t>RSA</w:t>
            </w:r>
            <w:r w:rsidRPr="008253E1">
              <w:rPr>
                <w:rFonts w:hint="eastAsia"/>
                <w:color w:val="000000" w:themeColor="text1"/>
                <w:szCs w:val="21"/>
              </w:rPr>
              <w:t>（</w:t>
            </w:r>
            <w:r w:rsidRPr="008253E1">
              <w:rPr>
                <w:rFonts w:hint="eastAsia"/>
                <w:color w:val="000000" w:themeColor="text1"/>
                <w:szCs w:val="21"/>
              </w:rPr>
              <w:t>2048</w:t>
            </w:r>
            <w:r w:rsidRPr="008253E1">
              <w:rPr>
                <w:rFonts w:hint="eastAsia"/>
                <w:color w:val="000000" w:themeColor="text1"/>
                <w:szCs w:val="21"/>
              </w:rPr>
              <w:t>位）和</w:t>
            </w:r>
            <w:r w:rsidRPr="008253E1">
              <w:rPr>
                <w:rFonts w:hint="eastAsia"/>
                <w:color w:val="000000" w:themeColor="text1"/>
                <w:szCs w:val="21"/>
              </w:rPr>
              <w:t>SM2</w:t>
            </w:r>
            <w:r w:rsidRPr="008253E1">
              <w:rPr>
                <w:rFonts w:hint="eastAsia"/>
                <w:color w:val="000000" w:themeColor="text1"/>
                <w:szCs w:val="21"/>
              </w:rPr>
              <w:t>（</w:t>
            </w:r>
            <w:r w:rsidRPr="008253E1">
              <w:rPr>
                <w:rFonts w:hint="eastAsia"/>
                <w:color w:val="000000" w:themeColor="text1"/>
                <w:szCs w:val="21"/>
              </w:rPr>
              <w:t>256</w:t>
            </w:r>
            <w:r w:rsidRPr="008253E1">
              <w:rPr>
                <w:rFonts w:hint="eastAsia"/>
                <w:color w:val="000000" w:themeColor="text1"/>
                <w:szCs w:val="21"/>
              </w:rPr>
              <w:t>位）双算法</w:t>
            </w:r>
          </w:p>
        </w:tc>
      </w:tr>
      <w:tr w:rsidR="00114D72" w:rsidTr="004F69FC">
        <w:trPr>
          <w:trHeight w:val="566"/>
          <w:jc w:val="center"/>
        </w:trPr>
        <w:tc>
          <w:tcPr>
            <w:tcW w:w="0" w:type="auto"/>
            <w:vMerge/>
            <w:tcBorders>
              <w:top w:val="single" w:sz="4" w:space="0" w:color="000000"/>
              <w:left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密码算法与性能</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rFonts w:hint="eastAsia"/>
                <w:color w:val="000000" w:themeColor="text1"/>
                <w:szCs w:val="21"/>
              </w:rPr>
              <w:t>非对称加解密算法：支持</w:t>
            </w:r>
            <w:r>
              <w:rPr>
                <w:rFonts w:hint="eastAsia"/>
                <w:color w:val="000000" w:themeColor="text1"/>
                <w:szCs w:val="21"/>
              </w:rPr>
              <w:t>SM2</w:t>
            </w:r>
            <w:r>
              <w:rPr>
                <w:rFonts w:hint="eastAsia"/>
                <w:color w:val="000000" w:themeColor="text1"/>
                <w:szCs w:val="21"/>
              </w:rPr>
              <w:t>和</w:t>
            </w:r>
            <w:r>
              <w:rPr>
                <w:rFonts w:hint="eastAsia"/>
                <w:color w:val="000000" w:themeColor="text1"/>
                <w:szCs w:val="21"/>
              </w:rPr>
              <w:t>RSA</w:t>
            </w:r>
            <w:r>
              <w:rPr>
                <w:rFonts w:hint="eastAsia"/>
                <w:color w:val="000000" w:themeColor="text1"/>
                <w:szCs w:val="21"/>
              </w:rPr>
              <w:t>算法；</w:t>
            </w:r>
          </w:p>
          <w:p w:rsidR="00114D72" w:rsidRDefault="00114D72" w:rsidP="004F69FC">
            <w:pPr>
              <w:textAlignment w:val="center"/>
              <w:rPr>
                <w:color w:val="000000" w:themeColor="text1"/>
                <w:szCs w:val="21"/>
              </w:rPr>
            </w:pPr>
            <w:r>
              <w:rPr>
                <w:rFonts w:hint="eastAsia"/>
                <w:color w:val="000000" w:themeColor="text1"/>
                <w:szCs w:val="21"/>
              </w:rPr>
              <w:t>分组对称密码算法：支持</w:t>
            </w:r>
            <w:r>
              <w:rPr>
                <w:rFonts w:hint="eastAsia"/>
                <w:color w:val="000000" w:themeColor="text1"/>
                <w:szCs w:val="21"/>
              </w:rPr>
              <w:t>SM1</w:t>
            </w:r>
            <w:r>
              <w:rPr>
                <w:rFonts w:hint="eastAsia"/>
                <w:color w:val="000000" w:themeColor="text1"/>
                <w:szCs w:val="21"/>
              </w:rPr>
              <w:t>、</w:t>
            </w:r>
            <w:r>
              <w:rPr>
                <w:rFonts w:hint="eastAsia"/>
                <w:color w:val="000000" w:themeColor="text1"/>
                <w:szCs w:val="21"/>
              </w:rPr>
              <w:t>SM4</w:t>
            </w:r>
            <w:r>
              <w:rPr>
                <w:rFonts w:hint="eastAsia"/>
                <w:color w:val="000000" w:themeColor="text1"/>
                <w:szCs w:val="21"/>
              </w:rPr>
              <w:t>、</w:t>
            </w:r>
            <w:r>
              <w:rPr>
                <w:rFonts w:hint="eastAsia"/>
                <w:color w:val="000000" w:themeColor="text1"/>
                <w:szCs w:val="21"/>
              </w:rPr>
              <w:t>3DES</w:t>
            </w:r>
            <w:r>
              <w:rPr>
                <w:rFonts w:hint="eastAsia"/>
                <w:color w:val="000000" w:themeColor="text1"/>
                <w:szCs w:val="21"/>
              </w:rPr>
              <w:t>、</w:t>
            </w:r>
            <w:r>
              <w:rPr>
                <w:rFonts w:hint="eastAsia"/>
                <w:color w:val="000000" w:themeColor="text1"/>
                <w:szCs w:val="21"/>
              </w:rPr>
              <w:t>AES</w:t>
            </w:r>
            <w:r>
              <w:rPr>
                <w:rFonts w:hint="eastAsia"/>
                <w:color w:val="000000" w:themeColor="text1"/>
                <w:szCs w:val="21"/>
              </w:rPr>
              <w:t>算法；</w:t>
            </w:r>
          </w:p>
          <w:p w:rsidR="00114D72" w:rsidRDefault="00114D72" w:rsidP="004F69FC">
            <w:pPr>
              <w:textAlignment w:val="center"/>
              <w:rPr>
                <w:color w:val="000000" w:themeColor="text1"/>
                <w:szCs w:val="21"/>
              </w:rPr>
            </w:pPr>
            <w:r>
              <w:rPr>
                <w:rFonts w:hint="eastAsia"/>
                <w:color w:val="000000" w:themeColor="text1"/>
                <w:szCs w:val="21"/>
              </w:rPr>
              <w:t>摘要算法：支持</w:t>
            </w:r>
            <w:r>
              <w:rPr>
                <w:rFonts w:hint="eastAsia"/>
                <w:color w:val="000000" w:themeColor="text1"/>
                <w:szCs w:val="21"/>
              </w:rPr>
              <w:t>SM3</w:t>
            </w:r>
            <w:r>
              <w:rPr>
                <w:rFonts w:hint="eastAsia"/>
                <w:color w:val="000000" w:themeColor="text1"/>
                <w:szCs w:val="21"/>
              </w:rPr>
              <w:t>、</w:t>
            </w:r>
            <w:r>
              <w:rPr>
                <w:rFonts w:hint="eastAsia"/>
                <w:color w:val="000000" w:themeColor="text1"/>
                <w:szCs w:val="21"/>
              </w:rPr>
              <w:t>SHA1</w:t>
            </w:r>
            <w:r>
              <w:rPr>
                <w:rFonts w:hint="eastAsia"/>
                <w:color w:val="000000" w:themeColor="text1"/>
                <w:szCs w:val="21"/>
              </w:rPr>
              <w:t>、</w:t>
            </w:r>
            <w:r>
              <w:rPr>
                <w:rFonts w:hint="eastAsia"/>
                <w:color w:val="000000" w:themeColor="text1"/>
                <w:szCs w:val="21"/>
              </w:rPr>
              <w:t>SHA256</w:t>
            </w:r>
            <w:r>
              <w:rPr>
                <w:rFonts w:hint="eastAsia"/>
                <w:color w:val="000000" w:themeColor="text1"/>
                <w:szCs w:val="21"/>
              </w:rPr>
              <w:t>、</w:t>
            </w:r>
            <w:r>
              <w:rPr>
                <w:rFonts w:hint="eastAsia"/>
                <w:color w:val="000000" w:themeColor="text1"/>
                <w:szCs w:val="21"/>
              </w:rPr>
              <w:t>SHA3</w:t>
            </w:r>
            <w:r>
              <w:rPr>
                <w:rFonts w:hint="eastAsia"/>
                <w:color w:val="000000" w:themeColor="text1"/>
                <w:szCs w:val="21"/>
              </w:rPr>
              <w:t>系列等算法。</w:t>
            </w:r>
          </w:p>
          <w:p w:rsidR="00114D72" w:rsidRDefault="00114D72" w:rsidP="004F69FC">
            <w:pPr>
              <w:textAlignment w:val="center"/>
              <w:rPr>
                <w:color w:val="000000" w:themeColor="text1"/>
                <w:szCs w:val="21"/>
              </w:rPr>
            </w:pPr>
            <w:r>
              <w:rPr>
                <w:rFonts w:hint="eastAsia"/>
                <w:color w:val="000000" w:themeColor="text1"/>
                <w:szCs w:val="21"/>
              </w:rPr>
              <w:lastRenderedPageBreak/>
              <w:t>SM1</w:t>
            </w:r>
            <w:r>
              <w:rPr>
                <w:rFonts w:hint="eastAsia"/>
                <w:color w:val="000000" w:themeColor="text1"/>
                <w:szCs w:val="21"/>
              </w:rPr>
              <w:t>算法性能</w:t>
            </w:r>
            <w:r>
              <w:rPr>
                <w:rFonts w:hint="eastAsia"/>
                <w:color w:val="000000" w:themeColor="text1"/>
                <w:szCs w:val="21"/>
              </w:rPr>
              <w:t xml:space="preserve"> </w:t>
            </w:r>
            <w:r>
              <w:rPr>
                <w:rFonts w:hint="eastAsia"/>
                <w:color w:val="000000" w:themeColor="text1"/>
                <w:szCs w:val="21"/>
              </w:rPr>
              <w:t>≥</w:t>
            </w:r>
            <w:r>
              <w:rPr>
                <w:rFonts w:hint="eastAsia"/>
                <w:color w:val="000000" w:themeColor="text1"/>
                <w:szCs w:val="21"/>
              </w:rPr>
              <w:t xml:space="preserve"> 4000Mbps </w:t>
            </w:r>
          </w:p>
          <w:p w:rsidR="00114D72" w:rsidRDefault="00114D72" w:rsidP="004F69FC">
            <w:pPr>
              <w:textAlignment w:val="center"/>
              <w:rPr>
                <w:color w:val="000000" w:themeColor="text1"/>
                <w:szCs w:val="21"/>
              </w:rPr>
            </w:pPr>
            <w:r>
              <w:rPr>
                <w:rFonts w:hint="eastAsia"/>
                <w:color w:val="000000" w:themeColor="text1"/>
                <w:szCs w:val="21"/>
              </w:rPr>
              <w:t>SM2</w:t>
            </w:r>
            <w:r>
              <w:rPr>
                <w:rFonts w:hint="eastAsia"/>
                <w:color w:val="000000" w:themeColor="text1"/>
                <w:szCs w:val="21"/>
              </w:rPr>
              <w:t>签名速度</w:t>
            </w:r>
            <w:r>
              <w:rPr>
                <w:rFonts w:hint="eastAsia"/>
                <w:color w:val="000000" w:themeColor="text1"/>
                <w:szCs w:val="21"/>
              </w:rPr>
              <w:t xml:space="preserve"> </w:t>
            </w:r>
            <w:r>
              <w:rPr>
                <w:rFonts w:hint="eastAsia"/>
                <w:color w:val="000000" w:themeColor="text1"/>
                <w:szCs w:val="21"/>
              </w:rPr>
              <w:t>≥</w:t>
            </w:r>
            <w:r>
              <w:rPr>
                <w:rFonts w:hint="eastAsia"/>
                <w:color w:val="000000" w:themeColor="text1"/>
                <w:szCs w:val="21"/>
              </w:rPr>
              <w:t xml:space="preserve"> 160000 </w:t>
            </w:r>
            <w:r>
              <w:rPr>
                <w:rFonts w:hint="eastAsia"/>
                <w:color w:val="000000" w:themeColor="text1"/>
                <w:szCs w:val="21"/>
              </w:rPr>
              <w:t>次</w:t>
            </w:r>
            <w:r>
              <w:rPr>
                <w:rFonts w:hint="eastAsia"/>
                <w:color w:val="000000" w:themeColor="text1"/>
                <w:szCs w:val="21"/>
              </w:rPr>
              <w:t>/</w:t>
            </w:r>
            <w:r>
              <w:rPr>
                <w:rFonts w:hint="eastAsia"/>
                <w:color w:val="000000" w:themeColor="text1"/>
                <w:szCs w:val="21"/>
              </w:rPr>
              <w:t>秒</w:t>
            </w:r>
            <w:r>
              <w:rPr>
                <w:rFonts w:hint="eastAsia"/>
                <w:color w:val="000000" w:themeColor="text1"/>
                <w:szCs w:val="21"/>
              </w:rPr>
              <w:t xml:space="preserve"> </w:t>
            </w:r>
          </w:p>
          <w:p w:rsidR="00114D72" w:rsidRDefault="00114D72" w:rsidP="004F69FC">
            <w:pPr>
              <w:textAlignment w:val="center"/>
              <w:rPr>
                <w:color w:val="000000" w:themeColor="text1"/>
                <w:szCs w:val="21"/>
              </w:rPr>
            </w:pPr>
            <w:r>
              <w:rPr>
                <w:rFonts w:hint="eastAsia"/>
                <w:color w:val="000000" w:themeColor="text1"/>
                <w:szCs w:val="21"/>
              </w:rPr>
              <w:t>SM2</w:t>
            </w:r>
            <w:r>
              <w:rPr>
                <w:rFonts w:hint="eastAsia"/>
                <w:color w:val="000000" w:themeColor="text1"/>
                <w:szCs w:val="21"/>
              </w:rPr>
              <w:t>验签速度</w:t>
            </w:r>
            <w:r>
              <w:rPr>
                <w:rFonts w:hint="eastAsia"/>
                <w:color w:val="000000" w:themeColor="text1"/>
                <w:szCs w:val="21"/>
              </w:rPr>
              <w:t xml:space="preserve"> </w:t>
            </w:r>
            <w:r>
              <w:rPr>
                <w:rFonts w:hint="eastAsia"/>
                <w:color w:val="000000" w:themeColor="text1"/>
                <w:szCs w:val="21"/>
              </w:rPr>
              <w:t>≥</w:t>
            </w:r>
            <w:r>
              <w:rPr>
                <w:rFonts w:hint="eastAsia"/>
                <w:color w:val="000000" w:themeColor="text1"/>
                <w:szCs w:val="21"/>
              </w:rPr>
              <w:t xml:space="preserve"> 40000 </w:t>
            </w:r>
            <w:r>
              <w:rPr>
                <w:rFonts w:hint="eastAsia"/>
                <w:color w:val="000000" w:themeColor="text1"/>
                <w:szCs w:val="21"/>
              </w:rPr>
              <w:t>次</w:t>
            </w:r>
            <w:r>
              <w:rPr>
                <w:rFonts w:hint="eastAsia"/>
                <w:color w:val="000000" w:themeColor="text1"/>
                <w:szCs w:val="21"/>
              </w:rPr>
              <w:t>/</w:t>
            </w:r>
            <w:r>
              <w:rPr>
                <w:rFonts w:hint="eastAsia"/>
                <w:color w:val="000000" w:themeColor="text1"/>
                <w:szCs w:val="21"/>
              </w:rPr>
              <w:t>秒</w:t>
            </w:r>
          </w:p>
          <w:p w:rsidR="00114D72" w:rsidRDefault="00114D72" w:rsidP="004F69FC">
            <w:pPr>
              <w:textAlignment w:val="center"/>
              <w:rPr>
                <w:color w:val="000000" w:themeColor="text1"/>
                <w:szCs w:val="21"/>
              </w:rPr>
            </w:pPr>
            <w:r>
              <w:rPr>
                <w:rFonts w:hint="eastAsia"/>
                <w:color w:val="000000" w:themeColor="text1"/>
                <w:szCs w:val="21"/>
              </w:rPr>
              <w:t>SM2</w:t>
            </w:r>
            <w:r>
              <w:rPr>
                <w:rFonts w:hint="eastAsia"/>
                <w:color w:val="000000" w:themeColor="text1"/>
                <w:szCs w:val="21"/>
              </w:rPr>
              <w:t>加密速度</w:t>
            </w:r>
            <w:r>
              <w:rPr>
                <w:rFonts w:hint="eastAsia"/>
                <w:color w:val="000000" w:themeColor="text1"/>
                <w:szCs w:val="21"/>
              </w:rPr>
              <w:t xml:space="preserve"> </w:t>
            </w:r>
            <w:r>
              <w:rPr>
                <w:rFonts w:hint="eastAsia"/>
                <w:color w:val="000000" w:themeColor="text1"/>
                <w:szCs w:val="21"/>
              </w:rPr>
              <w:t>≥</w:t>
            </w:r>
            <w:r>
              <w:rPr>
                <w:rFonts w:hint="eastAsia"/>
                <w:color w:val="000000" w:themeColor="text1"/>
                <w:szCs w:val="21"/>
              </w:rPr>
              <w:t xml:space="preserve"> 39000 </w:t>
            </w:r>
            <w:r>
              <w:rPr>
                <w:rFonts w:hint="eastAsia"/>
                <w:color w:val="000000" w:themeColor="text1"/>
                <w:szCs w:val="21"/>
              </w:rPr>
              <w:t>次</w:t>
            </w:r>
            <w:r>
              <w:rPr>
                <w:rFonts w:hint="eastAsia"/>
                <w:color w:val="000000" w:themeColor="text1"/>
                <w:szCs w:val="21"/>
              </w:rPr>
              <w:t>/</w:t>
            </w:r>
            <w:r>
              <w:rPr>
                <w:rFonts w:hint="eastAsia"/>
                <w:color w:val="000000" w:themeColor="text1"/>
                <w:szCs w:val="21"/>
              </w:rPr>
              <w:t>秒</w:t>
            </w:r>
          </w:p>
          <w:p w:rsidR="00114D72" w:rsidRDefault="00114D72" w:rsidP="004F69FC">
            <w:pPr>
              <w:textAlignment w:val="center"/>
              <w:rPr>
                <w:color w:val="000000" w:themeColor="text1"/>
                <w:szCs w:val="21"/>
              </w:rPr>
            </w:pPr>
            <w:r>
              <w:rPr>
                <w:rFonts w:hint="eastAsia"/>
                <w:color w:val="000000" w:themeColor="text1"/>
                <w:szCs w:val="21"/>
              </w:rPr>
              <w:t>SM2</w:t>
            </w:r>
            <w:r>
              <w:rPr>
                <w:rFonts w:hint="eastAsia"/>
                <w:color w:val="000000" w:themeColor="text1"/>
                <w:szCs w:val="21"/>
              </w:rPr>
              <w:t>解密速度</w:t>
            </w:r>
            <w:r>
              <w:rPr>
                <w:rFonts w:hint="eastAsia"/>
                <w:color w:val="000000" w:themeColor="text1"/>
                <w:szCs w:val="21"/>
              </w:rPr>
              <w:t xml:space="preserve"> </w:t>
            </w:r>
            <w:r>
              <w:rPr>
                <w:rFonts w:hint="eastAsia"/>
                <w:color w:val="000000" w:themeColor="text1"/>
                <w:szCs w:val="21"/>
              </w:rPr>
              <w:t>≥</w:t>
            </w:r>
            <w:r>
              <w:rPr>
                <w:rFonts w:hint="eastAsia"/>
                <w:color w:val="000000" w:themeColor="text1"/>
                <w:szCs w:val="21"/>
              </w:rPr>
              <w:t xml:space="preserve"> 45000 </w:t>
            </w:r>
            <w:r>
              <w:rPr>
                <w:rFonts w:hint="eastAsia"/>
                <w:color w:val="000000" w:themeColor="text1"/>
                <w:szCs w:val="21"/>
              </w:rPr>
              <w:t>次</w:t>
            </w:r>
            <w:r>
              <w:rPr>
                <w:rFonts w:hint="eastAsia"/>
                <w:color w:val="000000" w:themeColor="text1"/>
                <w:szCs w:val="21"/>
              </w:rPr>
              <w:t>/</w:t>
            </w:r>
            <w:r>
              <w:rPr>
                <w:rFonts w:hint="eastAsia"/>
                <w:color w:val="000000" w:themeColor="text1"/>
                <w:szCs w:val="21"/>
              </w:rPr>
              <w:t>秒</w:t>
            </w:r>
          </w:p>
        </w:tc>
      </w:tr>
      <w:tr w:rsidR="00114D72" w:rsidTr="004F69FC">
        <w:trPr>
          <w:trHeight w:val="566"/>
          <w:jc w:val="center"/>
        </w:trPr>
        <w:tc>
          <w:tcPr>
            <w:tcW w:w="0" w:type="auto"/>
            <w:vMerge/>
            <w:tcBorders>
              <w:top w:val="single" w:sz="4" w:space="0" w:color="000000"/>
              <w:left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密码应用</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rFonts w:hint="eastAsia"/>
                <w:color w:val="000000" w:themeColor="text1"/>
                <w:szCs w:val="21"/>
              </w:rPr>
              <w:t>数据加解密：支持对称加解密和非对称加解密</w:t>
            </w:r>
          </w:p>
          <w:p w:rsidR="00114D72" w:rsidRDefault="00114D72" w:rsidP="004F69FC">
            <w:pPr>
              <w:textAlignment w:val="center"/>
              <w:rPr>
                <w:color w:val="000000" w:themeColor="text1"/>
                <w:szCs w:val="21"/>
              </w:rPr>
            </w:pPr>
            <w:r>
              <w:rPr>
                <w:rFonts w:hint="eastAsia"/>
                <w:color w:val="000000" w:themeColor="text1"/>
                <w:szCs w:val="21"/>
              </w:rPr>
              <w:t>数字签名：支持</w:t>
            </w:r>
            <w:r>
              <w:rPr>
                <w:rFonts w:hint="eastAsia"/>
                <w:color w:val="000000" w:themeColor="text1"/>
                <w:szCs w:val="21"/>
              </w:rPr>
              <w:t>SM2</w:t>
            </w:r>
            <w:r>
              <w:rPr>
                <w:rFonts w:hint="eastAsia"/>
                <w:color w:val="000000" w:themeColor="text1"/>
                <w:szCs w:val="21"/>
              </w:rPr>
              <w:t>、</w:t>
            </w:r>
            <w:r>
              <w:rPr>
                <w:rFonts w:hint="eastAsia"/>
                <w:color w:val="000000" w:themeColor="text1"/>
                <w:szCs w:val="21"/>
              </w:rPr>
              <w:t>RSA</w:t>
            </w:r>
            <w:r>
              <w:rPr>
                <w:rFonts w:hint="eastAsia"/>
                <w:color w:val="000000" w:themeColor="text1"/>
                <w:szCs w:val="21"/>
              </w:rPr>
              <w:t>类型密钥对对信息进行数字签名。</w:t>
            </w:r>
          </w:p>
          <w:p w:rsidR="00114D72" w:rsidRDefault="00114D72" w:rsidP="004F69FC">
            <w:pPr>
              <w:textAlignment w:val="center"/>
              <w:rPr>
                <w:color w:val="000000" w:themeColor="text1"/>
                <w:szCs w:val="21"/>
              </w:rPr>
            </w:pPr>
            <w:r>
              <w:rPr>
                <w:rFonts w:hint="eastAsia"/>
                <w:color w:val="000000" w:themeColor="text1"/>
                <w:szCs w:val="21"/>
              </w:rPr>
              <w:t>支持数字信封和</w:t>
            </w:r>
            <w:r>
              <w:rPr>
                <w:rFonts w:hint="eastAsia"/>
                <w:color w:val="000000" w:themeColor="text1"/>
                <w:szCs w:val="21"/>
              </w:rPr>
              <w:t>SignedData</w:t>
            </w:r>
            <w:r>
              <w:rPr>
                <w:rFonts w:hint="eastAsia"/>
                <w:color w:val="000000" w:themeColor="text1"/>
                <w:szCs w:val="21"/>
              </w:rPr>
              <w:t>、时间戳。</w:t>
            </w:r>
          </w:p>
          <w:p w:rsidR="008253E1" w:rsidRDefault="008253E1" w:rsidP="004F69FC">
            <w:pPr>
              <w:textAlignment w:val="center"/>
              <w:rPr>
                <w:color w:val="000000" w:themeColor="text1"/>
                <w:szCs w:val="21"/>
              </w:rPr>
            </w:pPr>
            <w:r w:rsidRPr="008253E1">
              <w:rPr>
                <w:rFonts w:hint="eastAsia"/>
                <w:color w:val="000000" w:themeColor="text1"/>
                <w:szCs w:val="21"/>
              </w:rPr>
              <w:t>等保与密评要求：系统需满足国家信息安全等级保护（等保</w:t>
            </w:r>
            <w:r w:rsidRPr="008253E1">
              <w:rPr>
                <w:rFonts w:hint="eastAsia"/>
                <w:color w:val="000000" w:themeColor="text1"/>
                <w:szCs w:val="21"/>
              </w:rPr>
              <w:t>2.0</w:t>
            </w:r>
            <w:r w:rsidRPr="008253E1">
              <w:rPr>
                <w:rFonts w:hint="eastAsia"/>
                <w:color w:val="000000" w:themeColor="text1"/>
                <w:szCs w:val="21"/>
              </w:rPr>
              <w:t>，通常为三级）的要求，并具备通过《商用密码应用安全性评估》（密评）的能力</w:t>
            </w:r>
            <w:r>
              <w:rPr>
                <w:rFonts w:hint="eastAsia"/>
                <w:color w:val="000000" w:themeColor="text1"/>
                <w:szCs w:val="21"/>
              </w:rPr>
              <w:t>。</w:t>
            </w:r>
          </w:p>
        </w:tc>
      </w:tr>
      <w:tr w:rsidR="00114D72" w:rsidTr="004F69FC">
        <w:trPr>
          <w:trHeight w:val="566"/>
          <w:jc w:val="center"/>
        </w:trPr>
        <w:tc>
          <w:tcPr>
            <w:tcW w:w="0" w:type="auto"/>
            <w:vMerge/>
            <w:tcBorders>
              <w:top w:val="single" w:sz="4" w:space="0" w:color="000000"/>
              <w:left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标准接口</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rPr>
            </w:pPr>
            <w:r>
              <w:rPr>
                <w:rFonts w:hint="eastAsia"/>
                <w:color w:val="000000" w:themeColor="text1"/>
                <w:szCs w:val="21"/>
              </w:rPr>
              <w:t>符合国密局《公钥密码基础设施应用技术体系密码设备应用接口规范》的接口、</w:t>
            </w:r>
            <w:r>
              <w:rPr>
                <w:rFonts w:hint="eastAsia"/>
                <w:color w:val="000000" w:themeColor="text1"/>
                <w:szCs w:val="21"/>
              </w:rPr>
              <w:t>PKCS#11</w:t>
            </w:r>
            <w:r>
              <w:rPr>
                <w:rFonts w:hint="eastAsia"/>
                <w:color w:val="000000" w:themeColor="text1"/>
                <w:szCs w:val="21"/>
              </w:rPr>
              <w:t>、</w:t>
            </w:r>
            <w:r>
              <w:rPr>
                <w:rFonts w:hint="eastAsia"/>
                <w:color w:val="000000" w:themeColor="text1"/>
                <w:szCs w:val="21"/>
              </w:rPr>
              <w:t>MS CSP</w:t>
            </w:r>
            <w:r>
              <w:rPr>
                <w:rFonts w:hint="eastAsia"/>
                <w:color w:val="000000" w:themeColor="text1"/>
                <w:szCs w:val="21"/>
              </w:rPr>
              <w:t>、</w:t>
            </w:r>
            <w:r>
              <w:rPr>
                <w:rFonts w:hint="eastAsia"/>
                <w:color w:val="000000" w:themeColor="text1"/>
                <w:szCs w:val="21"/>
              </w:rPr>
              <w:t>JCE</w:t>
            </w:r>
            <w:r>
              <w:rPr>
                <w:rFonts w:hint="eastAsia"/>
                <w:color w:val="000000" w:themeColor="text1"/>
                <w:szCs w:val="21"/>
              </w:rPr>
              <w:t>及其高层封装接口、</w:t>
            </w:r>
            <w:r>
              <w:rPr>
                <w:rFonts w:hint="eastAsia"/>
                <w:color w:val="000000" w:themeColor="text1"/>
                <w:szCs w:val="21"/>
              </w:rPr>
              <w:t>X.509</w:t>
            </w:r>
            <w:r>
              <w:rPr>
                <w:rFonts w:hint="eastAsia"/>
                <w:color w:val="000000" w:themeColor="text1"/>
                <w:szCs w:val="21"/>
              </w:rPr>
              <w:t>等接口；</w:t>
            </w:r>
          </w:p>
        </w:tc>
      </w:tr>
      <w:tr w:rsidR="00114D72" w:rsidTr="004F69FC">
        <w:trPr>
          <w:trHeight w:val="606"/>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color w:val="000000" w:themeColor="text1"/>
                <w:szCs w:val="21"/>
                <w:lang w:bidi="ar"/>
              </w:rPr>
              <w:t>3</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关键任务</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兼容性</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lang w:bidi="ar"/>
              </w:rPr>
            </w:pPr>
            <w:r>
              <w:rPr>
                <w:rFonts w:hint="eastAsia"/>
                <w:color w:val="000000" w:themeColor="text1"/>
                <w:szCs w:val="21"/>
                <w:lang w:bidi="ar"/>
              </w:rPr>
              <w:t>一体密码机与医院已有云密钥数字证书认证体系兼容。（医院已有云密钥数字证书体系主要为医护人员云密钥数字证书自动申请、后台续期、手机扫码签名等）</w:t>
            </w:r>
            <w:r w:rsidR="00954037">
              <w:rPr>
                <w:rFonts w:hint="eastAsia"/>
                <w:color w:val="000000" w:themeColor="text1"/>
                <w:szCs w:val="21"/>
                <w:lang w:bidi="ar"/>
              </w:rPr>
              <w:t>，</w:t>
            </w:r>
            <w:r w:rsidR="00954037" w:rsidRPr="00954037">
              <w:rPr>
                <w:rFonts w:hint="eastAsia"/>
                <w:color w:val="000000" w:themeColor="text1"/>
                <w:szCs w:val="21"/>
                <w:lang w:bidi="ar"/>
              </w:rPr>
              <w:t>无需改动医院已有</w:t>
            </w:r>
            <w:r w:rsidR="00954037">
              <w:rPr>
                <w:rFonts w:hint="eastAsia"/>
                <w:color w:val="000000" w:themeColor="text1"/>
                <w:szCs w:val="21"/>
                <w:lang w:bidi="ar"/>
              </w:rPr>
              <w:t>云密钥</w:t>
            </w:r>
            <w:r w:rsidR="00954037" w:rsidRPr="00954037">
              <w:rPr>
                <w:rFonts w:hint="eastAsia"/>
                <w:color w:val="000000" w:themeColor="text1"/>
                <w:szCs w:val="21"/>
                <w:lang w:bidi="ar"/>
              </w:rPr>
              <w:t>数字证书认证体系。</w:t>
            </w:r>
          </w:p>
          <w:p w:rsidR="00114D72" w:rsidRDefault="00114D72" w:rsidP="004F69FC">
            <w:pPr>
              <w:textAlignment w:val="center"/>
              <w:rPr>
                <w:color w:val="000000" w:themeColor="text1"/>
                <w:szCs w:val="21"/>
                <w:lang w:bidi="ar"/>
              </w:rPr>
            </w:pPr>
            <w:r>
              <w:rPr>
                <w:rFonts w:hint="eastAsia"/>
                <w:color w:val="000000" w:themeColor="text1"/>
                <w:szCs w:val="21"/>
                <w:lang w:bidi="ar"/>
              </w:rPr>
              <w:t>一体密码机与医院</w:t>
            </w:r>
            <w:r w:rsidR="00415C64">
              <w:rPr>
                <w:rFonts w:hint="eastAsia"/>
                <w:color w:val="000000" w:themeColor="text1"/>
                <w:szCs w:val="21"/>
                <w:lang w:bidi="ar"/>
              </w:rPr>
              <w:t>各应用系统</w:t>
            </w:r>
            <w:r>
              <w:rPr>
                <w:rFonts w:hint="eastAsia"/>
                <w:color w:val="000000" w:themeColor="text1"/>
                <w:szCs w:val="21"/>
                <w:lang w:bidi="ar"/>
              </w:rPr>
              <w:t>已有数字证书应用相关接口兼容。（医院已有数字证书应用相关接口包括服务端</w:t>
            </w:r>
            <w:r>
              <w:rPr>
                <w:rFonts w:hint="eastAsia"/>
                <w:color w:val="000000" w:themeColor="text1"/>
                <w:szCs w:val="21"/>
                <w:lang w:bidi="ar"/>
              </w:rPr>
              <w:t>java,c,c++,c#</w:t>
            </w:r>
            <w:r>
              <w:rPr>
                <w:rFonts w:hint="eastAsia"/>
                <w:color w:val="000000" w:themeColor="text1"/>
                <w:szCs w:val="21"/>
                <w:lang w:bidi="ar"/>
              </w:rPr>
              <w:t>接口、移动端</w:t>
            </w:r>
            <w:r>
              <w:rPr>
                <w:rFonts w:hint="eastAsia"/>
                <w:color w:val="000000" w:themeColor="text1"/>
                <w:szCs w:val="21"/>
                <w:lang w:bidi="ar"/>
              </w:rPr>
              <w:t>js,java,c,c++,c#,delphi</w:t>
            </w:r>
            <w:r>
              <w:rPr>
                <w:rFonts w:hint="eastAsia"/>
                <w:color w:val="000000" w:themeColor="text1"/>
                <w:szCs w:val="21"/>
                <w:lang w:bidi="ar"/>
              </w:rPr>
              <w:t>接口等）</w:t>
            </w:r>
          </w:p>
          <w:p w:rsidR="00415C64" w:rsidRDefault="00415C64" w:rsidP="004F69FC">
            <w:pPr>
              <w:textAlignment w:val="center"/>
              <w:rPr>
                <w:color w:val="000000" w:themeColor="text1"/>
                <w:szCs w:val="21"/>
                <w:lang w:bidi="ar"/>
              </w:rPr>
            </w:pPr>
            <w:r>
              <w:rPr>
                <w:rFonts w:hint="eastAsia"/>
                <w:color w:val="000000" w:themeColor="text1"/>
                <w:szCs w:val="21"/>
                <w:lang w:bidi="ar"/>
              </w:rPr>
              <w:t>一体密码机与医院各应用系统已有时间戳应用相关接口兼容。</w:t>
            </w:r>
          </w:p>
        </w:tc>
      </w:tr>
      <w:tr w:rsidR="00114D72" w:rsidTr="004F69FC">
        <w:trPr>
          <w:trHeight w:val="606"/>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jc w:val="center"/>
              <w:textAlignment w:val="center"/>
              <w:rPr>
                <w:color w:val="000000" w:themeColor="text1"/>
                <w:szCs w:val="21"/>
                <w:lang w:bidi="ar"/>
              </w:rPr>
            </w:pPr>
            <w:r>
              <w:rPr>
                <w:rFonts w:hint="eastAsia"/>
                <w:color w:val="000000" w:themeColor="text1"/>
                <w:szCs w:val="21"/>
                <w:lang w:bidi="ar"/>
              </w:rPr>
              <w:t>切换与迁移</w:t>
            </w:r>
          </w:p>
        </w:tc>
        <w:tc>
          <w:tcPr>
            <w:tcW w:w="0" w:type="auto"/>
            <w:tcBorders>
              <w:top w:val="single" w:sz="4" w:space="0" w:color="000000"/>
              <w:left w:val="single" w:sz="4" w:space="0" w:color="000000"/>
              <w:bottom w:val="single" w:sz="4" w:space="0" w:color="000000"/>
              <w:right w:val="single" w:sz="4" w:space="0" w:color="000000"/>
            </w:tcBorders>
            <w:vAlign w:val="center"/>
          </w:tcPr>
          <w:p w:rsidR="00114D72" w:rsidRDefault="00114D72" w:rsidP="004F69FC">
            <w:pPr>
              <w:textAlignment w:val="center"/>
              <w:rPr>
                <w:color w:val="000000" w:themeColor="text1"/>
                <w:szCs w:val="21"/>
                <w:lang w:bidi="ar"/>
              </w:rPr>
            </w:pPr>
            <w:r>
              <w:rPr>
                <w:rFonts w:hint="eastAsia"/>
                <w:color w:val="000000" w:themeColor="text1"/>
                <w:szCs w:val="21"/>
                <w:lang w:bidi="ar"/>
              </w:rPr>
              <w:t>替换云密钥安全管理服务器、时间戳服务器旧设备，并将原云密钥安全管理系统中的医护人员的数字证书、电子印章数据迁移到一体密码机新设备上，完成新旧设备无缝切换，保持医疗业务的连续性。</w:t>
            </w:r>
          </w:p>
        </w:tc>
      </w:tr>
    </w:tbl>
    <w:p w:rsidR="00114D72" w:rsidRDefault="00114D72" w:rsidP="00114D72">
      <w:pPr>
        <w:pStyle w:val="1"/>
        <w:rPr>
          <w:rFonts w:ascii="宋体" w:hAnsi="宋体"/>
          <w:b w:val="0"/>
        </w:rPr>
      </w:pPr>
    </w:p>
    <w:p w:rsidR="00613E4B" w:rsidRPr="00112ACA" w:rsidRDefault="00613E4B" w:rsidP="00613E4B">
      <w:pPr>
        <w:spacing w:line="360" w:lineRule="auto"/>
        <w:outlineLvl w:val="2"/>
        <w:rPr>
          <w:b/>
          <w:bCs/>
          <w:szCs w:val="21"/>
        </w:rPr>
      </w:pPr>
      <w:r>
        <w:rPr>
          <w:b/>
          <w:bCs/>
          <w:szCs w:val="21"/>
        </w:rPr>
        <w:t>2</w:t>
      </w:r>
      <w:r>
        <w:rPr>
          <w:rFonts w:hint="eastAsia"/>
          <w:b/>
          <w:bCs/>
          <w:szCs w:val="21"/>
        </w:rPr>
        <w:t>、数字证书服务需求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431"/>
      </w:tblGrid>
      <w:tr w:rsidR="00613E4B" w:rsidTr="004F69FC">
        <w:trPr>
          <w:jc w:val="center"/>
        </w:trPr>
        <w:tc>
          <w:tcPr>
            <w:tcW w:w="828" w:type="dxa"/>
            <w:vAlign w:val="center"/>
          </w:tcPr>
          <w:p w:rsidR="00613E4B" w:rsidRDefault="00613E4B" w:rsidP="004F69FC">
            <w:pPr>
              <w:spacing w:line="360" w:lineRule="auto"/>
              <w:jc w:val="center"/>
              <w:rPr>
                <w:rFonts w:ascii="微软雅黑" w:eastAsia="微软雅黑" w:hAnsi="微软雅黑"/>
                <w:b/>
                <w:sz w:val="24"/>
              </w:rPr>
            </w:pPr>
            <w:r>
              <w:rPr>
                <w:rFonts w:ascii="微软雅黑" w:eastAsia="微软雅黑" w:hAnsi="微软雅黑" w:hint="eastAsia"/>
                <w:b/>
                <w:sz w:val="24"/>
              </w:rPr>
              <w:t>序号</w:t>
            </w:r>
          </w:p>
        </w:tc>
        <w:tc>
          <w:tcPr>
            <w:tcW w:w="7431" w:type="dxa"/>
          </w:tcPr>
          <w:p w:rsidR="00613E4B" w:rsidRDefault="00613E4B" w:rsidP="004F69FC">
            <w:pPr>
              <w:spacing w:line="360" w:lineRule="auto"/>
              <w:jc w:val="center"/>
              <w:rPr>
                <w:rFonts w:ascii="微软雅黑" w:eastAsia="微软雅黑" w:hAnsi="微软雅黑"/>
                <w:b/>
                <w:sz w:val="24"/>
              </w:rPr>
            </w:pPr>
            <w:r>
              <w:rPr>
                <w:rFonts w:ascii="微软雅黑" w:eastAsia="微软雅黑" w:hAnsi="微软雅黑" w:hint="eastAsia"/>
                <w:b/>
                <w:sz w:val="24"/>
              </w:rPr>
              <w:t>功能指标</w:t>
            </w:r>
          </w:p>
        </w:tc>
      </w:tr>
      <w:tr w:rsidR="00613E4B" w:rsidTr="004F69FC">
        <w:trPr>
          <w:jc w:val="center"/>
        </w:trPr>
        <w:tc>
          <w:tcPr>
            <w:tcW w:w="828" w:type="dxa"/>
            <w:vAlign w:val="center"/>
          </w:tcPr>
          <w:p w:rsidR="00613E4B" w:rsidRPr="0057371A" w:rsidRDefault="00613E4B" w:rsidP="004F69FC">
            <w:pPr>
              <w:spacing w:line="360" w:lineRule="auto"/>
              <w:jc w:val="center"/>
              <w:rPr>
                <w:rFonts w:ascii="宋体" w:hAnsi="宋体"/>
                <w:szCs w:val="21"/>
              </w:rPr>
            </w:pPr>
            <w:r w:rsidRPr="0057371A">
              <w:rPr>
                <w:rFonts w:ascii="宋体" w:hAnsi="宋体" w:hint="eastAsia"/>
                <w:szCs w:val="21"/>
              </w:rPr>
              <w:t>1</w:t>
            </w:r>
          </w:p>
        </w:tc>
        <w:tc>
          <w:tcPr>
            <w:tcW w:w="7431" w:type="dxa"/>
          </w:tcPr>
          <w:p w:rsidR="00613E4B" w:rsidRPr="00395CC7" w:rsidRDefault="00613E4B" w:rsidP="00613E4B">
            <w:pPr>
              <w:spacing w:line="360" w:lineRule="auto"/>
              <w:rPr>
                <w:rFonts w:ascii="宋体" w:hAnsi="宋体"/>
                <w:szCs w:val="21"/>
              </w:rPr>
            </w:pPr>
            <w:r w:rsidRPr="001A5E5E">
              <w:rPr>
                <w:rFonts w:ascii="宋体" w:hAnsi="宋体" w:hint="eastAsia"/>
                <w:szCs w:val="21"/>
              </w:rPr>
              <w:t>与医院已有数字证书应用相关接口兼容，无需改动医院</w:t>
            </w:r>
            <w:r>
              <w:rPr>
                <w:rFonts w:ascii="宋体" w:hAnsi="宋体" w:hint="eastAsia"/>
                <w:szCs w:val="21"/>
              </w:rPr>
              <w:t>各业务系统</w:t>
            </w:r>
            <w:r w:rsidRPr="001A5E5E">
              <w:rPr>
                <w:rFonts w:ascii="宋体" w:hAnsi="宋体" w:hint="eastAsia"/>
                <w:szCs w:val="21"/>
              </w:rPr>
              <w:t>已有数字证书应用相关接口。</w:t>
            </w:r>
          </w:p>
        </w:tc>
      </w:tr>
      <w:tr w:rsidR="00613E4B" w:rsidTr="004F69FC">
        <w:trPr>
          <w:jc w:val="center"/>
        </w:trPr>
        <w:tc>
          <w:tcPr>
            <w:tcW w:w="828" w:type="dxa"/>
            <w:vAlign w:val="center"/>
          </w:tcPr>
          <w:p w:rsidR="00613E4B" w:rsidRPr="0057371A" w:rsidRDefault="00613E4B" w:rsidP="004F69FC">
            <w:pPr>
              <w:spacing w:line="360" w:lineRule="auto"/>
              <w:jc w:val="center"/>
              <w:rPr>
                <w:rFonts w:ascii="宋体" w:hAnsi="宋体"/>
                <w:szCs w:val="21"/>
              </w:rPr>
            </w:pPr>
            <w:r w:rsidRPr="0057371A">
              <w:rPr>
                <w:rFonts w:ascii="宋体" w:hAnsi="宋体" w:hint="eastAsia"/>
                <w:szCs w:val="21"/>
              </w:rPr>
              <w:t>2</w:t>
            </w:r>
          </w:p>
        </w:tc>
        <w:tc>
          <w:tcPr>
            <w:tcW w:w="7431" w:type="dxa"/>
          </w:tcPr>
          <w:p w:rsidR="00613E4B" w:rsidRDefault="00613E4B" w:rsidP="004F69FC">
            <w:pPr>
              <w:spacing w:line="360" w:lineRule="auto"/>
              <w:rPr>
                <w:rFonts w:ascii="宋体" w:hAnsi="宋体"/>
                <w:szCs w:val="21"/>
              </w:rPr>
            </w:pPr>
            <w:r>
              <w:rPr>
                <w:rFonts w:ascii="宋体" w:hAnsi="宋体" w:hint="eastAsia"/>
                <w:szCs w:val="21"/>
              </w:rPr>
              <w:t>数字证书基本功能：</w:t>
            </w:r>
          </w:p>
          <w:p w:rsidR="00613E4B" w:rsidRDefault="00613E4B" w:rsidP="004F69FC">
            <w:pPr>
              <w:spacing w:line="360" w:lineRule="auto"/>
              <w:rPr>
                <w:rFonts w:ascii="宋体" w:hAnsi="宋体"/>
                <w:szCs w:val="21"/>
              </w:rPr>
            </w:pPr>
            <w:r>
              <w:rPr>
                <w:rFonts w:ascii="宋体" w:hAnsi="宋体" w:hint="eastAsia"/>
                <w:szCs w:val="21"/>
              </w:rPr>
              <w:t>标识</w:t>
            </w:r>
            <w:r w:rsidRPr="00E259C5">
              <w:rPr>
                <w:rFonts w:ascii="宋体" w:hAnsi="宋体" w:hint="eastAsia"/>
                <w:szCs w:val="21"/>
              </w:rPr>
              <w:t>医院信息系统用户</w:t>
            </w:r>
            <w:r w:rsidRPr="00395CC7">
              <w:rPr>
                <w:rFonts w:ascii="宋体" w:hAnsi="宋体" w:hint="eastAsia"/>
                <w:szCs w:val="21"/>
              </w:rPr>
              <w:t>身份</w:t>
            </w:r>
            <w:r>
              <w:rPr>
                <w:rFonts w:ascii="宋体" w:hAnsi="宋体" w:hint="eastAsia"/>
                <w:szCs w:val="21"/>
              </w:rPr>
              <w:t>；</w:t>
            </w:r>
          </w:p>
          <w:p w:rsidR="00613E4B" w:rsidRPr="00B34123" w:rsidRDefault="00613E4B" w:rsidP="004F69FC">
            <w:pPr>
              <w:spacing w:line="360" w:lineRule="auto"/>
              <w:rPr>
                <w:rFonts w:ascii="宋体" w:hAnsi="宋体"/>
                <w:szCs w:val="21"/>
              </w:rPr>
            </w:pPr>
            <w:r w:rsidRPr="00B34123">
              <w:rPr>
                <w:rFonts w:ascii="宋体" w:hAnsi="宋体" w:hint="eastAsia"/>
                <w:szCs w:val="21"/>
              </w:rPr>
              <w:t>签发数字证书的电子认证系统和密钥管理系统应支持国密局要求的规范算法</w:t>
            </w:r>
          </w:p>
          <w:p w:rsidR="00613E4B" w:rsidRPr="00B34123" w:rsidRDefault="00613E4B" w:rsidP="004F69FC">
            <w:pPr>
              <w:spacing w:line="360" w:lineRule="auto"/>
              <w:rPr>
                <w:rFonts w:ascii="宋体" w:hAnsi="宋体"/>
                <w:szCs w:val="21"/>
              </w:rPr>
            </w:pPr>
            <w:r w:rsidRPr="00B34123">
              <w:rPr>
                <w:rFonts w:ascii="宋体" w:hAnsi="宋体" w:hint="eastAsia"/>
                <w:szCs w:val="21"/>
              </w:rPr>
              <w:t>符合</w:t>
            </w:r>
            <w:r w:rsidR="0007457A" w:rsidRPr="0007457A">
              <w:rPr>
                <w:rFonts w:ascii="宋体" w:hAnsi="宋体" w:hint="eastAsia"/>
                <w:szCs w:val="21"/>
              </w:rPr>
              <w:t>国家卫生健康委员会</w:t>
            </w:r>
            <w:r w:rsidRPr="00B34123">
              <w:rPr>
                <w:rFonts w:ascii="宋体" w:hAnsi="宋体" w:hint="eastAsia"/>
                <w:szCs w:val="21"/>
              </w:rPr>
              <w:t>《卫生系统数字证书格式规范（试行）》</w:t>
            </w:r>
          </w:p>
          <w:p w:rsidR="00613E4B" w:rsidRPr="00B34123" w:rsidRDefault="00613E4B" w:rsidP="004F69FC">
            <w:pPr>
              <w:spacing w:line="360" w:lineRule="auto"/>
              <w:rPr>
                <w:rFonts w:ascii="宋体" w:hAnsi="宋体"/>
                <w:szCs w:val="21"/>
              </w:rPr>
            </w:pPr>
            <w:r w:rsidRPr="00B34123">
              <w:rPr>
                <w:rFonts w:ascii="宋体" w:hAnsi="宋体" w:hint="eastAsia"/>
                <w:szCs w:val="21"/>
              </w:rPr>
              <w:t>符合</w:t>
            </w:r>
            <w:r w:rsidR="0007457A" w:rsidRPr="0007457A">
              <w:rPr>
                <w:rFonts w:ascii="宋体" w:hAnsi="宋体" w:hint="eastAsia"/>
                <w:szCs w:val="21"/>
              </w:rPr>
              <w:t>国家卫生健康委员会</w:t>
            </w:r>
            <w:r w:rsidRPr="00B34123">
              <w:rPr>
                <w:rFonts w:ascii="宋体" w:hAnsi="宋体" w:hint="eastAsia"/>
                <w:szCs w:val="21"/>
              </w:rPr>
              <w:t>《卫生系统电子认证服务规范（试行）》</w:t>
            </w:r>
          </w:p>
          <w:p w:rsidR="00613E4B" w:rsidRPr="00395CC7" w:rsidRDefault="00613E4B" w:rsidP="004F69FC">
            <w:pPr>
              <w:spacing w:line="360" w:lineRule="auto"/>
              <w:rPr>
                <w:rFonts w:ascii="宋体" w:hAnsi="宋体"/>
                <w:szCs w:val="21"/>
              </w:rPr>
            </w:pPr>
            <w:r w:rsidRPr="00B34123">
              <w:rPr>
                <w:rFonts w:ascii="宋体" w:hAnsi="宋体" w:hint="eastAsia"/>
                <w:szCs w:val="21"/>
              </w:rPr>
              <w:t>证书格式标准遵循</w:t>
            </w:r>
            <w:r w:rsidRPr="00B34123">
              <w:rPr>
                <w:rFonts w:ascii="宋体" w:hAnsi="宋体"/>
                <w:szCs w:val="21"/>
              </w:rPr>
              <w:t>x．509v3标准</w:t>
            </w:r>
          </w:p>
        </w:tc>
      </w:tr>
      <w:tr w:rsidR="00613E4B" w:rsidTr="004F69FC">
        <w:trPr>
          <w:jc w:val="center"/>
        </w:trPr>
        <w:tc>
          <w:tcPr>
            <w:tcW w:w="828" w:type="dxa"/>
            <w:vAlign w:val="center"/>
          </w:tcPr>
          <w:p w:rsidR="00613E4B" w:rsidRDefault="00613E4B" w:rsidP="004F69FC">
            <w:pPr>
              <w:spacing w:line="360" w:lineRule="auto"/>
              <w:jc w:val="center"/>
              <w:rPr>
                <w:rFonts w:ascii="宋体" w:hAnsi="宋体"/>
                <w:szCs w:val="21"/>
              </w:rPr>
            </w:pPr>
            <w:r>
              <w:rPr>
                <w:rFonts w:ascii="宋体" w:hAnsi="宋体"/>
                <w:szCs w:val="21"/>
              </w:rPr>
              <w:lastRenderedPageBreak/>
              <w:t>3</w:t>
            </w:r>
          </w:p>
        </w:tc>
        <w:tc>
          <w:tcPr>
            <w:tcW w:w="7431" w:type="dxa"/>
          </w:tcPr>
          <w:p w:rsidR="00613E4B" w:rsidRPr="00B34123" w:rsidRDefault="00613E4B" w:rsidP="004F69FC">
            <w:pPr>
              <w:spacing w:line="360" w:lineRule="auto"/>
              <w:rPr>
                <w:rFonts w:ascii="宋体" w:hAnsi="宋体"/>
                <w:szCs w:val="21"/>
              </w:rPr>
            </w:pPr>
            <w:r w:rsidRPr="00B34123">
              <w:rPr>
                <w:rFonts w:ascii="宋体" w:hAnsi="宋体" w:hint="eastAsia"/>
                <w:szCs w:val="21"/>
              </w:rPr>
              <w:t>满足医院电子病历等信息系统用户合法身份认证、电子签名应用需求。服务内容包括：</w:t>
            </w:r>
          </w:p>
          <w:p w:rsidR="00613E4B" w:rsidRPr="00B34123" w:rsidRDefault="00613E4B" w:rsidP="004F69FC">
            <w:pPr>
              <w:spacing w:line="360" w:lineRule="auto"/>
              <w:rPr>
                <w:rFonts w:ascii="宋体" w:hAnsi="宋体"/>
                <w:szCs w:val="21"/>
              </w:rPr>
            </w:pPr>
            <w:r w:rsidRPr="00B34123">
              <w:rPr>
                <w:rFonts w:ascii="宋体" w:hAnsi="宋体"/>
                <w:szCs w:val="21"/>
              </w:rPr>
              <w:t>1.在用数字证书续期：医院在用数字证书快到有效期或者已经过期</w:t>
            </w:r>
            <w:r>
              <w:rPr>
                <w:rFonts w:ascii="宋体" w:hAnsi="宋体" w:hint="eastAsia"/>
                <w:szCs w:val="21"/>
              </w:rPr>
              <w:t>的</w:t>
            </w:r>
            <w:r w:rsidRPr="00B34123">
              <w:rPr>
                <w:rFonts w:ascii="宋体" w:hAnsi="宋体"/>
                <w:szCs w:val="21"/>
              </w:rPr>
              <w:t>，供应商应按照医院提供的证书续期申请，完成证书续期。数字证书按项目合同服务期进行续期。</w:t>
            </w:r>
          </w:p>
          <w:p w:rsidR="00613E4B" w:rsidRPr="00B34123" w:rsidRDefault="00613E4B" w:rsidP="004F69FC">
            <w:pPr>
              <w:spacing w:line="360" w:lineRule="auto"/>
              <w:rPr>
                <w:rFonts w:ascii="宋体" w:hAnsi="宋体"/>
                <w:szCs w:val="21"/>
              </w:rPr>
            </w:pPr>
            <w:r w:rsidRPr="00B34123">
              <w:rPr>
                <w:rFonts w:ascii="宋体" w:hAnsi="宋体"/>
                <w:szCs w:val="21"/>
              </w:rPr>
              <w:t>2．新增数字证书：医院如需为医护人员等用户新增证书的，供应商应按照医院提供的证书新办申请，完成证书制作发放。数字证书按项目合同服务期进行续期。</w:t>
            </w:r>
          </w:p>
          <w:p w:rsidR="00613E4B" w:rsidRPr="00B34123" w:rsidRDefault="00613E4B" w:rsidP="004F69FC">
            <w:pPr>
              <w:spacing w:line="360" w:lineRule="auto"/>
              <w:rPr>
                <w:rFonts w:ascii="宋体" w:hAnsi="宋体"/>
                <w:szCs w:val="21"/>
              </w:rPr>
            </w:pPr>
            <w:r w:rsidRPr="00B34123">
              <w:rPr>
                <w:rFonts w:ascii="宋体" w:hAnsi="宋体"/>
                <w:szCs w:val="21"/>
              </w:rPr>
              <w:t>3.变更数字证书：医院在用数字证书需要修改证书主体信息（如单位名称、人员姓名）以外的其他信息的，可对证书信息进行变更，供应商按照医院提供的证书新办申请，完成证书变更制作发放，变更后的证书有效期与原证书有效期一致。如遇证书主体信息修改的，按新增数字证书办理。</w:t>
            </w:r>
          </w:p>
          <w:p w:rsidR="00613E4B" w:rsidRPr="00B34123" w:rsidRDefault="00613E4B" w:rsidP="004F69FC">
            <w:pPr>
              <w:spacing w:line="360" w:lineRule="auto"/>
              <w:rPr>
                <w:rFonts w:ascii="宋体" w:hAnsi="宋体"/>
                <w:szCs w:val="21"/>
              </w:rPr>
            </w:pPr>
            <w:r w:rsidRPr="00B34123">
              <w:rPr>
                <w:rFonts w:ascii="宋体" w:hAnsi="宋体"/>
                <w:szCs w:val="21"/>
              </w:rPr>
              <w:t>4.补办数字证书：医院所持有的在用数字证书如有遗失或者损坏，供应商按照医院提供的证书补办申请，重新补办证书。</w:t>
            </w:r>
          </w:p>
          <w:p w:rsidR="00613E4B" w:rsidRPr="00B34123" w:rsidRDefault="00613E4B" w:rsidP="004F69FC">
            <w:pPr>
              <w:spacing w:line="360" w:lineRule="auto"/>
              <w:rPr>
                <w:rFonts w:ascii="宋体" w:hAnsi="宋体"/>
                <w:szCs w:val="21"/>
              </w:rPr>
            </w:pPr>
            <w:r w:rsidRPr="00B34123">
              <w:rPr>
                <w:rFonts w:ascii="宋体" w:hAnsi="宋体"/>
                <w:szCs w:val="21"/>
              </w:rPr>
              <w:t>5.解锁数字证书：为医院提供数字证书解锁工具。</w:t>
            </w:r>
          </w:p>
          <w:p w:rsidR="00613E4B" w:rsidRDefault="00613E4B" w:rsidP="004F69FC">
            <w:pPr>
              <w:spacing w:line="360" w:lineRule="auto"/>
              <w:rPr>
                <w:rFonts w:ascii="宋体" w:hAnsi="宋体"/>
                <w:szCs w:val="21"/>
              </w:rPr>
            </w:pPr>
            <w:r w:rsidRPr="00B34123">
              <w:rPr>
                <w:rFonts w:ascii="宋体" w:hAnsi="宋体"/>
                <w:szCs w:val="21"/>
              </w:rPr>
              <w:t>6.注销数字证书：如有在用数字证书已经不需要再使用，供应商按照医院提供的证书注销申请，完成证书注销。证书注销以后将不能再使用，同时失去效力。</w:t>
            </w:r>
          </w:p>
          <w:p w:rsidR="008253E1" w:rsidRDefault="008253E1" w:rsidP="004F69FC">
            <w:pPr>
              <w:spacing w:line="360" w:lineRule="auto"/>
              <w:rPr>
                <w:rFonts w:ascii="宋体" w:hAnsi="宋体"/>
                <w:szCs w:val="21"/>
              </w:rPr>
            </w:pPr>
            <w:r>
              <w:rPr>
                <w:rFonts w:ascii="宋体" w:hAnsi="宋体" w:hint="eastAsia"/>
                <w:szCs w:val="21"/>
              </w:rPr>
              <w:t>7</w:t>
            </w:r>
            <w:r>
              <w:rPr>
                <w:rFonts w:ascii="宋体" w:hAnsi="宋体"/>
                <w:szCs w:val="21"/>
              </w:rPr>
              <w:t>.</w:t>
            </w:r>
            <w:r>
              <w:rPr>
                <w:rFonts w:hint="eastAsia"/>
              </w:rPr>
              <w:t xml:space="preserve"> </w:t>
            </w:r>
            <w:r w:rsidRPr="008253E1">
              <w:rPr>
                <w:rFonts w:ascii="宋体" w:hAnsi="宋体" w:hint="eastAsia"/>
                <w:szCs w:val="21"/>
              </w:rPr>
              <w:t>移动化签名：支持通过手机App、微信/企业微信小程序等移动端，对病历、处方、医嘱、检查报告等文件进行签名。移动化方案可以有效规避传统U-Key硬件成本高、易丢失、被冒用的风险</w:t>
            </w:r>
            <w:r>
              <w:rPr>
                <w:rFonts w:ascii="宋体" w:hAnsi="宋体" w:hint="eastAsia"/>
                <w:szCs w:val="21"/>
              </w:rPr>
              <w:t>。</w:t>
            </w:r>
          </w:p>
          <w:p w:rsidR="008253E1" w:rsidRDefault="008253E1" w:rsidP="004F69FC">
            <w:pPr>
              <w:spacing w:line="360" w:lineRule="auto"/>
              <w:rPr>
                <w:rFonts w:ascii="宋体" w:hAnsi="宋体"/>
                <w:szCs w:val="21"/>
              </w:rPr>
            </w:pPr>
            <w:r>
              <w:rPr>
                <w:rFonts w:ascii="宋体" w:hAnsi="宋体" w:hint="eastAsia"/>
                <w:szCs w:val="21"/>
              </w:rPr>
              <w:t>8</w:t>
            </w:r>
            <w:r>
              <w:rPr>
                <w:rFonts w:ascii="宋体" w:hAnsi="宋体"/>
                <w:szCs w:val="21"/>
              </w:rPr>
              <w:t>.</w:t>
            </w:r>
            <w:r>
              <w:rPr>
                <w:rFonts w:hint="eastAsia"/>
              </w:rPr>
              <w:t xml:space="preserve"> </w:t>
            </w:r>
            <w:r w:rsidRPr="008253E1">
              <w:rPr>
                <w:rFonts w:ascii="宋体" w:hAnsi="宋体" w:hint="eastAsia"/>
                <w:szCs w:val="21"/>
              </w:rPr>
              <w:t>院内签署：在医生办公室或护士站，通过手写签名板、签字屏等设备完成签署。高级设备需集成指纹识别、人像采集功能，以增强身份真实性证明</w:t>
            </w:r>
            <w:r>
              <w:rPr>
                <w:rFonts w:ascii="宋体" w:hAnsi="宋体" w:hint="eastAsia"/>
                <w:szCs w:val="21"/>
              </w:rPr>
              <w:t>。</w:t>
            </w:r>
          </w:p>
          <w:p w:rsidR="008253E1" w:rsidRDefault="008253E1" w:rsidP="004F69FC">
            <w:pPr>
              <w:spacing w:line="360" w:lineRule="auto"/>
              <w:rPr>
                <w:rFonts w:ascii="宋体" w:hAnsi="宋体"/>
                <w:szCs w:val="21"/>
              </w:rPr>
            </w:pPr>
            <w:r>
              <w:rPr>
                <w:rFonts w:ascii="宋体" w:hAnsi="宋体" w:hint="eastAsia"/>
                <w:szCs w:val="21"/>
              </w:rPr>
              <w:t>9</w:t>
            </w:r>
            <w:r>
              <w:rPr>
                <w:rFonts w:ascii="宋体" w:hAnsi="宋体"/>
                <w:szCs w:val="21"/>
              </w:rPr>
              <w:t>.</w:t>
            </w:r>
            <w:r>
              <w:rPr>
                <w:rFonts w:hint="eastAsia"/>
              </w:rPr>
              <w:t xml:space="preserve"> </w:t>
            </w:r>
            <w:r w:rsidRPr="008253E1">
              <w:rPr>
                <w:rFonts w:ascii="宋体" w:hAnsi="宋体" w:hint="eastAsia"/>
                <w:szCs w:val="21"/>
              </w:rPr>
              <w:t>远程签署：通过短信、微信小程序等方式，将知情同意书推送到患者手机，支持人脸识别等实名认证后在线完成签署</w:t>
            </w:r>
            <w:r>
              <w:rPr>
                <w:rFonts w:ascii="宋体" w:hAnsi="宋体" w:hint="eastAsia"/>
                <w:szCs w:val="21"/>
              </w:rPr>
              <w:t>。</w:t>
            </w:r>
          </w:p>
          <w:p w:rsidR="008253E1" w:rsidRDefault="008253E1" w:rsidP="004F69FC">
            <w:pPr>
              <w:spacing w:line="360" w:lineRule="auto"/>
              <w:rPr>
                <w:rFonts w:ascii="Segoe UI" w:hAnsi="Segoe UI" w:cs="Segoe UI"/>
                <w:color w:val="0F1115"/>
                <w:shd w:val="clear" w:color="auto" w:fill="FFFFFF"/>
              </w:rPr>
            </w:pPr>
            <w:r>
              <w:rPr>
                <w:rFonts w:ascii="宋体" w:hAnsi="宋体" w:hint="eastAsia"/>
                <w:szCs w:val="21"/>
              </w:rPr>
              <w:t>1</w:t>
            </w:r>
            <w:r>
              <w:rPr>
                <w:rFonts w:ascii="宋体" w:hAnsi="宋体"/>
                <w:szCs w:val="21"/>
              </w:rPr>
              <w:t>0.</w:t>
            </w:r>
            <w:r>
              <w:rPr>
                <w:rFonts w:hint="eastAsia"/>
              </w:rPr>
              <w:t xml:space="preserve"> </w:t>
            </w:r>
            <w:r w:rsidRPr="008253E1">
              <w:rPr>
                <w:rFonts w:ascii="宋体" w:hAnsi="宋体" w:hint="eastAsia"/>
                <w:szCs w:val="21"/>
              </w:rPr>
              <w:t>数据完整性与加密：</w:t>
            </w:r>
            <w:r>
              <w:rPr>
                <w:rFonts w:ascii="Segoe UI" w:hAnsi="Segoe UI" w:cs="Segoe UI"/>
                <w:color w:val="0F1115"/>
                <w:shd w:val="clear" w:color="auto" w:fill="FFFFFF"/>
              </w:rPr>
              <w:t>签名后的任何文档都应被锁定，确保内容不可篡</w:t>
            </w:r>
            <w:r>
              <w:rPr>
                <w:rFonts w:ascii="Segoe UI" w:hAnsi="Segoe UI" w:cs="Segoe UI" w:hint="eastAsia"/>
                <w:color w:val="0F1115"/>
                <w:shd w:val="clear" w:color="auto" w:fill="FFFFFF"/>
              </w:rPr>
              <w:t>。</w:t>
            </w:r>
          </w:p>
          <w:p w:rsidR="008253E1" w:rsidRPr="008253E1" w:rsidRDefault="008253E1" w:rsidP="004F69FC">
            <w:pPr>
              <w:spacing w:line="360" w:lineRule="auto"/>
              <w:rPr>
                <w:rFonts w:ascii="Segoe UI" w:hAnsi="Segoe UI" w:cs="Segoe UI"/>
                <w:color w:val="0F1115"/>
                <w:shd w:val="clear" w:color="auto" w:fill="FFFFFF"/>
              </w:rPr>
            </w:pPr>
            <w:r>
              <w:rPr>
                <w:rFonts w:ascii="Segoe UI" w:hAnsi="Segoe UI" w:cs="Segoe UI" w:hint="eastAsia"/>
                <w:color w:val="0F1115"/>
                <w:shd w:val="clear" w:color="auto" w:fill="FFFFFF"/>
              </w:rPr>
              <w:t>1</w:t>
            </w:r>
            <w:r>
              <w:rPr>
                <w:rFonts w:ascii="Segoe UI" w:hAnsi="Segoe UI" w:cs="Segoe UI"/>
                <w:color w:val="0F1115"/>
                <w:shd w:val="clear" w:color="auto" w:fill="FFFFFF"/>
              </w:rPr>
              <w:t>1.</w:t>
            </w:r>
            <w:r>
              <w:rPr>
                <w:rFonts w:hint="eastAsia"/>
              </w:rPr>
              <w:t xml:space="preserve"> </w:t>
            </w:r>
            <w:r w:rsidRPr="008253E1">
              <w:rPr>
                <w:rFonts w:ascii="Segoe UI" w:hAnsi="Segoe UI" w:cs="Segoe UI" w:hint="eastAsia"/>
                <w:color w:val="0F1115"/>
                <w:shd w:val="clear" w:color="auto" w:fill="FFFFFF"/>
              </w:rPr>
              <w:t>完整的审计日志</w:t>
            </w:r>
            <w:r>
              <w:rPr>
                <w:rFonts w:ascii="Segoe UI" w:hAnsi="Segoe UI" w:cs="Segoe UI" w:hint="eastAsia"/>
                <w:color w:val="0F1115"/>
                <w:shd w:val="clear" w:color="auto" w:fill="FFFFFF"/>
              </w:rPr>
              <w:t>：</w:t>
            </w:r>
            <w:r>
              <w:rPr>
                <w:rFonts w:ascii="Segoe UI" w:hAnsi="Segoe UI" w:cs="Segoe UI"/>
                <w:color w:val="0F1115"/>
                <w:shd w:val="clear" w:color="auto" w:fill="FFFFFF"/>
              </w:rPr>
              <w:t>系统需记录从证书申请、授权、签署到销毁的全生命周期操作日志，且日志本身具备防篡改特性，以便在发生纠纷时可完整追溯</w:t>
            </w:r>
            <w:r>
              <w:rPr>
                <w:rFonts w:ascii="Segoe UI" w:hAnsi="Segoe UI" w:cs="Segoe UI" w:hint="eastAsia"/>
                <w:color w:val="0F1115"/>
                <w:shd w:val="clear" w:color="auto" w:fill="FFFFFF"/>
              </w:rPr>
              <w:t>。</w:t>
            </w:r>
          </w:p>
        </w:tc>
      </w:tr>
      <w:tr w:rsidR="00F37A0D" w:rsidTr="004F69FC">
        <w:trPr>
          <w:jc w:val="center"/>
        </w:trPr>
        <w:tc>
          <w:tcPr>
            <w:tcW w:w="828" w:type="dxa"/>
            <w:vAlign w:val="center"/>
          </w:tcPr>
          <w:p w:rsidR="00F37A0D" w:rsidRDefault="00F37A0D" w:rsidP="004F69FC">
            <w:pPr>
              <w:spacing w:line="360" w:lineRule="auto"/>
              <w:jc w:val="center"/>
              <w:rPr>
                <w:rFonts w:ascii="宋体" w:hAnsi="宋体"/>
                <w:szCs w:val="21"/>
              </w:rPr>
            </w:pPr>
            <w:r>
              <w:rPr>
                <w:rFonts w:ascii="宋体" w:hAnsi="宋体" w:hint="eastAsia"/>
                <w:szCs w:val="21"/>
              </w:rPr>
              <w:t>4</w:t>
            </w:r>
          </w:p>
        </w:tc>
        <w:tc>
          <w:tcPr>
            <w:tcW w:w="7431" w:type="dxa"/>
          </w:tcPr>
          <w:p w:rsidR="00F37A0D" w:rsidRDefault="00F37A0D" w:rsidP="004F69FC">
            <w:pPr>
              <w:spacing w:line="360" w:lineRule="auto"/>
              <w:rPr>
                <w:rFonts w:ascii="宋体" w:hAnsi="宋体"/>
                <w:szCs w:val="21"/>
              </w:rPr>
            </w:pPr>
            <w:r>
              <w:rPr>
                <w:rFonts w:ascii="宋体" w:hAnsi="宋体" w:hint="eastAsia"/>
                <w:szCs w:val="21"/>
              </w:rPr>
              <w:t>对医院在用的</w:t>
            </w:r>
            <w:r w:rsidRPr="00F37A0D">
              <w:rPr>
                <w:rFonts w:ascii="宋体" w:hAnsi="宋体" w:hint="eastAsia"/>
                <w:szCs w:val="21"/>
              </w:rPr>
              <w:t>电子印章</w:t>
            </w:r>
            <w:r>
              <w:rPr>
                <w:rFonts w:ascii="宋体" w:hAnsi="宋体" w:hint="eastAsia"/>
                <w:szCs w:val="21"/>
              </w:rPr>
              <w:t>系统</w:t>
            </w:r>
            <w:r w:rsidRPr="00F37A0D">
              <w:rPr>
                <w:rFonts w:ascii="宋体" w:hAnsi="宋体" w:hint="eastAsia"/>
                <w:szCs w:val="21"/>
              </w:rPr>
              <w:t>、知情文书签名</w:t>
            </w:r>
            <w:r>
              <w:rPr>
                <w:rFonts w:ascii="宋体" w:hAnsi="宋体" w:hint="eastAsia"/>
                <w:szCs w:val="21"/>
              </w:rPr>
              <w:t>系统</w:t>
            </w:r>
            <w:r w:rsidRPr="00F37A0D">
              <w:rPr>
                <w:rFonts w:ascii="宋体" w:hAnsi="宋体" w:hint="eastAsia"/>
                <w:szCs w:val="21"/>
              </w:rPr>
              <w:t>、PKI安全中间件</w:t>
            </w:r>
            <w:r>
              <w:rPr>
                <w:rFonts w:ascii="宋体" w:hAnsi="宋体" w:hint="eastAsia"/>
                <w:szCs w:val="21"/>
              </w:rPr>
              <w:t>提供维护服务。</w:t>
            </w:r>
          </w:p>
          <w:p w:rsidR="00F37A0D" w:rsidRPr="00B34123" w:rsidRDefault="00F37A0D" w:rsidP="004F69FC">
            <w:pPr>
              <w:spacing w:line="360" w:lineRule="auto"/>
              <w:rPr>
                <w:rFonts w:ascii="宋体" w:hAnsi="宋体"/>
                <w:szCs w:val="21"/>
              </w:rPr>
            </w:pPr>
            <w:r w:rsidRPr="00F37A0D">
              <w:rPr>
                <w:rFonts w:ascii="宋体" w:hAnsi="宋体" w:hint="eastAsia"/>
                <w:szCs w:val="21"/>
              </w:rPr>
              <w:lastRenderedPageBreak/>
              <w:t>对接新上线的医疗业务系统</w:t>
            </w:r>
            <w:r>
              <w:rPr>
                <w:rFonts w:ascii="宋体" w:hAnsi="宋体" w:hint="eastAsia"/>
                <w:szCs w:val="21"/>
              </w:rPr>
              <w:t>C</w:t>
            </w:r>
            <w:r>
              <w:rPr>
                <w:rFonts w:ascii="宋体" w:hAnsi="宋体"/>
                <w:szCs w:val="21"/>
              </w:rPr>
              <w:t>A</w:t>
            </w:r>
            <w:r>
              <w:rPr>
                <w:rFonts w:ascii="宋体" w:hAnsi="宋体" w:hint="eastAsia"/>
                <w:szCs w:val="21"/>
              </w:rPr>
              <w:t>应用提供集成对接服务。</w:t>
            </w:r>
          </w:p>
        </w:tc>
      </w:tr>
      <w:tr w:rsidR="00613E4B" w:rsidTr="004F69FC">
        <w:trPr>
          <w:jc w:val="center"/>
        </w:trPr>
        <w:tc>
          <w:tcPr>
            <w:tcW w:w="828" w:type="dxa"/>
            <w:vAlign w:val="center"/>
          </w:tcPr>
          <w:p w:rsidR="00613E4B" w:rsidRPr="0057371A" w:rsidRDefault="00F37A0D" w:rsidP="004F69FC">
            <w:pPr>
              <w:spacing w:line="360" w:lineRule="auto"/>
              <w:jc w:val="center"/>
              <w:rPr>
                <w:rFonts w:ascii="宋体" w:hAnsi="宋体"/>
                <w:szCs w:val="21"/>
              </w:rPr>
            </w:pPr>
            <w:r>
              <w:rPr>
                <w:rFonts w:ascii="宋体" w:hAnsi="宋体"/>
                <w:szCs w:val="21"/>
              </w:rPr>
              <w:lastRenderedPageBreak/>
              <w:t>5</w:t>
            </w:r>
          </w:p>
        </w:tc>
        <w:tc>
          <w:tcPr>
            <w:tcW w:w="7431" w:type="dxa"/>
          </w:tcPr>
          <w:p w:rsidR="00613E4B" w:rsidRPr="001730A0" w:rsidRDefault="00613E4B" w:rsidP="004F69FC">
            <w:pPr>
              <w:spacing w:line="360" w:lineRule="auto"/>
              <w:rPr>
                <w:rFonts w:ascii="宋体" w:hAnsi="宋体"/>
                <w:szCs w:val="21"/>
              </w:rPr>
            </w:pPr>
            <w:r w:rsidRPr="001730A0">
              <w:rPr>
                <w:rFonts w:ascii="宋体" w:hAnsi="宋体" w:hint="eastAsia"/>
                <w:szCs w:val="21"/>
              </w:rPr>
              <w:t>产品厂商是通过</w:t>
            </w:r>
            <w:r w:rsidR="0007457A" w:rsidRPr="0007457A">
              <w:rPr>
                <w:rFonts w:ascii="宋体" w:hAnsi="宋体" w:hint="eastAsia"/>
                <w:szCs w:val="21"/>
              </w:rPr>
              <w:t>国家卫生健康委员会</w:t>
            </w:r>
            <w:r w:rsidRPr="001730A0">
              <w:rPr>
                <w:rFonts w:ascii="宋体" w:hAnsi="宋体" w:hint="eastAsia"/>
                <w:szCs w:val="21"/>
              </w:rPr>
              <w:t>复审、测试的数字认证服务机构，提供</w:t>
            </w:r>
            <w:r>
              <w:rPr>
                <w:rFonts w:ascii="宋体" w:hAnsi="宋体" w:hint="eastAsia"/>
                <w:szCs w:val="21"/>
              </w:rPr>
              <w:t>有效资质</w:t>
            </w:r>
            <w:r w:rsidRPr="001730A0">
              <w:rPr>
                <w:rFonts w:ascii="宋体" w:hAnsi="宋体" w:hint="eastAsia"/>
                <w:szCs w:val="21"/>
              </w:rPr>
              <w:t>证明文件复印件加盖投标人公章；</w:t>
            </w:r>
          </w:p>
          <w:p w:rsidR="00613E4B" w:rsidRDefault="00613E4B" w:rsidP="004F69FC">
            <w:pPr>
              <w:spacing w:line="360" w:lineRule="auto"/>
              <w:rPr>
                <w:rFonts w:ascii="宋体" w:hAnsi="宋体"/>
                <w:szCs w:val="21"/>
              </w:rPr>
            </w:pPr>
            <w:r w:rsidRPr="001730A0">
              <w:rPr>
                <w:rFonts w:ascii="宋体" w:hAnsi="宋体" w:hint="eastAsia"/>
                <w:szCs w:val="21"/>
              </w:rPr>
              <w:t>产品厂商</w:t>
            </w:r>
            <w:r>
              <w:rPr>
                <w:rFonts w:ascii="宋体" w:hAnsi="宋体" w:hint="eastAsia"/>
                <w:szCs w:val="21"/>
              </w:rPr>
              <w:t>具备《电子认证服务许可证》</w:t>
            </w:r>
            <w:r w:rsidRPr="001730A0">
              <w:rPr>
                <w:rFonts w:ascii="宋体" w:hAnsi="宋体" w:hint="eastAsia"/>
                <w:szCs w:val="21"/>
              </w:rPr>
              <w:t>，提供</w:t>
            </w:r>
            <w:r>
              <w:rPr>
                <w:rFonts w:ascii="宋体" w:hAnsi="宋体" w:hint="eastAsia"/>
                <w:szCs w:val="21"/>
              </w:rPr>
              <w:t>有效资质证明文件复印件加盖投标人公章</w:t>
            </w:r>
            <w:r w:rsidRPr="001730A0">
              <w:rPr>
                <w:rFonts w:ascii="宋体" w:hAnsi="宋体" w:hint="eastAsia"/>
                <w:szCs w:val="21"/>
              </w:rPr>
              <w:t>；</w:t>
            </w:r>
          </w:p>
          <w:p w:rsidR="00613E4B" w:rsidRPr="00395CC7" w:rsidRDefault="00613E4B" w:rsidP="004F69FC">
            <w:pPr>
              <w:spacing w:line="360" w:lineRule="auto"/>
              <w:rPr>
                <w:rFonts w:ascii="宋体" w:hAnsi="宋体"/>
                <w:szCs w:val="21"/>
              </w:rPr>
            </w:pPr>
            <w:r w:rsidRPr="001730A0">
              <w:rPr>
                <w:rFonts w:ascii="宋体" w:hAnsi="宋体" w:hint="eastAsia"/>
                <w:szCs w:val="21"/>
              </w:rPr>
              <w:t>产品厂商</w:t>
            </w:r>
            <w:r w:rsidRPr="00E259C5">
              <w:rPr>
                <w:rFonts w:ascii="宋体" w:hAnsi="宋体" w:hint="eastAsia"/>
                <w:szCs w:val="21"/>
              </w:rPr>
              <w:t>同时具有ISO9001质量管理体系认证证书和ISO27001信息安全管理体系认证证书两个资质。</w:t>
            </w:r>
            <w:r w:rsidRPr="001730A0">
              <w:rPr>
                <w:rFonts w:ascii="宋体" w:hAnsi="宋体" w:hint="eastAsia"/>
                <w:szCs w:val="21"/>
              </w:rPr>
              <w:t>提供</w:t>
            </w:r>
            <w:r>
              <w:rPr>
                <w:rFonts w:ascii="宋体" w:hAnsi="宋体" w:hint="eastAsia"/>
                <w:szCs w:val="21"/>
              </w:rPr>
              <w:t>有效资质证明文件复印件加盖投标人公章</w:t>
            </w:r>
            <w:r w:rsidRPr="001730A0">
              <w:rPr>
                <w:rFonts w:ascii="宋体" w:hAnsi="宋体" w:hint="eastAsia"/>
                <w:szCs w:val="21"/>
              </w:rPr>
              <w:t>；</w:t>
            </w:r>
          </w:p>
        </w:tc>
      </w:tr>
    </w:tbl>
    <w:p w:rsidR="00613E4B" w:rsidRDefault="00613E4B" w:rsidP="00613E4B">
      <w:pPr>
        <w:pStyle w:val="a3"/>
        <w:spacing w:before="0"/>
        <w:ind w:firstLineChars="0"/>
        <w:jc w:val="left"/>
        <w:rPr>
          <w:rFonts w:ascii="宋体" w:eastAsia="宋体" w:hAnsi="宋体"/>
          <w:sz w:val="21"/>
          <w:szCs w:val="21"/>
        </w:rPr>
      </w:pPr>
    </w:p>
    <w:p w:rsidR="00F37A0D" w:rsidRDefault="00F37A0D" w:rsidP="00613E4B">
      <w:pPr>
        <w:pStyle w:val="a3"/>
        <w:spacing w:before="0"/>
        <w:ind w:firstLineChars="0"/>
        <w:jc w:val="left"/>
        <w:rPr>
          <w:rFonts w:ascii="宋体" w:eastAsia="宋体" w:hAnsi="宋体"/>
          <w:sz w:val="21"/>
          <w:szCs w:val="21"/>
        </w:rPr>
      </w:pPr>
    </w:p>
    <w:p w:rsidR="00DC4599" w:rsidRPr="00DC4599" w:rsidRDefault="00DC4599" w:rsidP="00DC4599">
      <w:pPr>
        <w:pStyle w:val="2"/>
        <w:numPr>
          <w:ilvl w:val="0"/>
          <w:numId w:val="1"/>
        </w:numPr>
        <w:ind w:firstLineChars="0"/>
        <w:rPr>
          <w:rFonts w:ascii="宋体" w:eastAsia="宋体" w:hAnsi="宋体"/>
        </w:rPr>
      </w:pPr>
      <w:r>
        <w:rPr>
          <w:rFonts w:ascii="宋体" w:eastAsia="宋体" w:hAnsi="宋体" w:hint="eastAsia"/>
        </w:rPr>
        <w:t>售后</w:t>
      </w:r>
      <w:r w:rsidRPr="00DC4599">
        <w:rPr>
          <w:rFonts w:ascii="宋体" w:eastAsia="宋体" w:hAnsi="宋体" w:hint="eastAsia"/>
        </w:rPr>
        <w:t>服务</w:t>
      </w:r>
      <w:r>
        <w:rPr>
          <w:rFonts w:ascii="宋体" w:eastAsia="宋体" w:hAnsi="宋体" w:hint="eastAsia"/>
        </w:rPr>
        <w:t>要求</w:t>
      </w:r>
    </w:p>
    <w:p w:rsidR="00DC4599" w:rsidRPr="00DC4599" w:rsidRDefault="00DC4599" w:rsidP="00DC4599">
      <w:pPr>
        <w:ind w:firstLineChars="200" w:firstLine="420"/>
      </w:pPr>
      <w:r w:rsidRPr="00DC4599">
        <w:rPr>
          <w:rFonts w:hint="eastAsia"/>
        </w:rPr>
        <w:t>1</w:t>
      </w:r>
      <w:r>
        <w:rPr>
          <w:rFonts w:hint="eastAsia"/>
        </w:rPr>
        <w:t>、</w:t>
      </w:r>
      <w:r w:rsidRPr="00DC4599">
        <w:rPr>
          <w:rFonts w:hint="eastAsia"/>
        </w:rPr>
        <w:t>技术支持与响应服务</w:t>
      </w:r>
    </w:p>
    <w:p w:rsidR="00FC229F" w:rsidRDefault="00FC229F" w:rsidP="005245C9">
      <w:pPr>
        <w:ind w:leftChars="300" w:left="1260" w:hangingChars="300" w:hanging="630"/>
      </w:pPr>
      <w:r>
        <w:t xml:space="preserve">1.1  </w:t>
      </w:r>
      <w:r>
        <w:rPr>
          <w:rFonts w:hint="eastAsia"/>
        </w:rPr>
        <w:t>7</w:t>
      </w:r>
      <w:r>
        <w:rPr>
          <w:rFonts w:hint="eastAsia"/>
        </w:rPr>
        <w:t>×</w:t>
      </w:r>
      <w:r>
        <w:rPr>
          <w:rFonts w:hint="eastAsia"/>
        </w:rPr>
        <w:t>24</w:t>
      </w:r>
      <w:r>
        <w:rPr>
          <w:rFonts w:hint="eastAsia"/>
        </w:rPr>
        <w:t>小时支持：提供电话、邮件、在线工单等多种响应渠道，确保问题及时受</w:t>
      </w:r>
      <w:bookmarkStart w:id="0" w:name="_GoBack"/>
      <w:bookmarkEnd w:id="0"/>
      <w:r>
        <w:rPr>
          <w:rFonts w:hint="eastAsia"/>
        </w:rPr>
        <w:t>理。</w:t>
      </w:r>
      <w:r>
        <w:rPr>
          <w:rFonts w:hint="eastAsia"/>
        </w:rPr>
        <w:t xml:space="preserve"> </w:t>
      </w:r>
    </w:p>
    <w:p w:rsidR="00FC229F" w:rsidRDefault="00FC229F" w:rsidP="005245C9">
      <w:pPr>
        <w:ind w:firstLineChars="300" w:firstLine="630"/>
      </w:pPr>
      <w:r>
        <w:t>1.</w:t>
      </w:r>
      <w:r>
        <w:rPr>
          <w:rFonts w:hint="eastAsia"/>
        </w:rPr>
        <w:t>2</w:t>
      </w:r>
      <w:r>
        <w:t xml:space="preserve">. </w:t>
      </w:r>
      <w:r>
        <w:rPr>
          <w:rFonts w:hint="eastAsia"/>
        </w:rPr>
        <w:t>分级响应机制：</w:t>
      </w:r>
      <w:r>
        <w:rPr>
          <w:rFonts w:hint="eastAsia"/>
        </w:rPr>
        <w:t xml:space="preserve"> </w:t>
      </w:r>
    </w:p>
    <w:p w:rsidR="00FC229F" w:rsidRDefault="00FC229F" w:rsidP="00FC229F">
      <w:pPr>
        <w:ind w:firstLineChars="200" w:firstLine="420"/>
      </w:pPr>
      <w:r>
        <w:rPr>
          <w:rFonts w:hint="eastAsia"/>
        </w:rPr>
        <w:t>紧急故障：</w:t>
      </w:r>
      <w:r>
        <w:rPr>
          <w:rFonts w:hint="eastAsia"/>
        </w:rPr>
        <w:t>1</w:t>
      </w:r>
      <w:r>
        <w:rPr>
          <w:rFonts w:hint="eastAsia"/>
        </w:rPr>
        <w:t>小时内响应，</w:t>
      </w:r>
      <w:r>
        <w:rPr>
          <w:rFonts w:hint="eastAsia"/>
        </w:rPr>
        <w:t>4</w:t>
      </w:r>
      <w:r>
        <w:rPr>
          <w:rFonts w:hint="eastAsia"/>
        </w:rPr>
        <w:t>小时内提供临时解决方案；</w:t>
      </w:r>
      <w:r>
        <w:rPr>
          <w:rFonts w:hint="eastAsia"/>
        </w:rPr>
        <w:t xml:space="preserve"> </w:t>
      </w:r>
    </w:p>
    <w:p w:rsidR="00FC229F" w:rsidRDefault="00FC229F" w:rsidP="00FC229F">
      <w:pPr>
        <w:ind w:firstLineChars="200" w:firstLine="420"/>
      </w:pPr>
      <w:r>
        <w:rPr>
          <w:rFonts w:hint="eastAsia"/>
        </w:rPr>
        <w:t>一般问题：</w:t>
      </w:r>
      <w:r>
        <w:rPr>
          <w:rFonts w:hint="eastAsia"/>
        </w:rPr>
        <w:t>2</w:t>
      </w:r>
      <w:r>
        <w:rPr>
          <w:rFonts w:hint="eastAsia"/>
        </w:rPr>
        <w:t>小时内响应，</w:t>
      </w:r>
      <w:r>
        <w:rPr>
          <w:rFonts w:hint="eastAsia"/>
        </w:rPr>
        <w:t>24</w:t>
      </w:r>
      <w:r>
        <w:rPr>
          <w:rFonts w:hint="eastAsia"/>
        </w:rPr>
        <w:t>小时内修复；</w:t>
      </w:r>
      <w:r>
        <w:rPr>
          <w:rFonts w:hint="eastAsia"/>
        </w:rPr>
        <w:t xml:space="preserve"> </w:t>
      </w:r>
    </w:p>
    <w:p w:rsidR="00FC229F" w:rsidRDefault="00FC229F" w:rsidP="00FC229F">
      <w:pPr>
        <w:ind w:firstLineChars="200" w:firstLine="420"/>
      </w:pPr>
      <w:r>
        <w:rPr>
          <w:rFonts w:hint="eastAsia"/>
        </w:rPr>
        <w:t>咨询类问题：</w:t>
      </w:r>
      <w:r>
        <w:rPr>
          <w:rFonts w:hint="eastAsia"/>
        </w:rPr>
        <w:t>8</w:t>
      </w:r>
      <w:r>
        <w:rPr>
          <w:rFonts w:hint="eastAsia"/>
        </w:rPr>
        <w:t>小时内提供专业解答。</w:t>
      </w:r>
      <w:r>
        <w:rPr>
          <w:rFonts w:hint="eastAsia"/>
        </w:rPr>
        <w:t xml:space="preserve"> </w:t>
      </w:r>
    </w:p>
    <w:p w:rsidR="00FC229F" w:rsidRPr="00AF5E9C" w:rsidRDefault="00FC229F" w:rsidP="00FC229F">
      <w:pPr>
        <w:ind w:firstLineChars="200" w:firstLine="420"/>
      </w:pPr>
      <w:r>
        <w:rPr>
          <w:rFonts w:hint="eastAsia"/>
        </w:rPr>
        <w:t>远程与现场支持：优先通过远程方式解决问题，必要时提供工程师现场服务。</w:t>
      </w:r>
    </w:p>
    <w:p w:rsidR="00DC4599" w:rsidRPr="00FC229F" w:rsidRDefault="00DC4599" w:rsidP="00AF5E9C">
      <w:pPr>
        <w:ind w:firstLineChars="200" w:firstLine="420"/>
      </w:pPr>
    </w:p>
    <w:p w:rsidR="00FC229F" w:rsidRPr="00AF5E9C" w:rsidRDefault="00FC229F" w:rsidP="00AF5E9C">
      <w:pPr>
        <w:ind w:firstLineChars="200" w:firstLine="420"/>
        <w:rPr>
          <w:rFonts w:hint="eastAsia"/>
        </w:rPr>
      </w:pPr>
    </w:p>
    <w:p w:rsidR="00DC4599" w:rsidRPr="00DC4599" w:rsidRDefault="00DC4599" w:rsidP="00DC4599">
      <w:pPr>
        <w:ind w:firstLineChars="200" w:firstLine="420"/>
      </w:pPr>
      <w:r w:rsidRPr="00DC4599">
        <w:rPr>
          <w:rFonts w:hint="eastAsia"/>
        </w:rPr>
        <w:t>2</w:t>
      </w:r>
      <w:r>
        <w:rPr>
          <w:rFonts w:hint="eastAsia"/>
        </w:rPr>
        <w:t>、</w:t>
      </w:r>
      <w:r w:rsidRPr="00DC4599">
        <w:rPr>
          <w:rFonts w:hint="eastAsia"/>
        </w:rPr>
        <w:t>系统维护与更新</w:t>
      </w:r>
    </w:p>
    <w:p w:rsidR="00DC4599" w:rsidRPr="00DC4599" w:rsidRDefault="00DC4599" w:rsidP="00DC4599">
      <w:pPr>
        <w:pStyle w:val="a4"/>
        <w:numPr>
          <w:ilvl w:val="0"/>
          <w:numId w:val="2"/>
        </w:numPr>
        <w:ind w:firstLineChars="0"/>
      </w:pPr>
      <w:r w:rsidRPr="00DC4599">
        <w:rPr>
          <w:rFonts w:hint="eastAsia"/>
        </w:rPr>
        <w:t>定期巡检与优化：每月</w:t>
      </w:r>
      <w:r w:rsidRPr="00DC4599">
        <w:t>/</w:t>
      </w:r>
      <w:r w:rsidRPr="00DC4599">
        <w:rPr>
          <w:rFonts w:hint="eastAsia"/>
        </w:rPr>
        <w:t>季度检查系统性能、日志及资源使用情况，生成健康报告；国家法定节假日前按照甲方要求巡检服务器运行情况。</w:t>
      </w:r>
      <w:r w:rsidRPr="00DC4599">
        <w:t xml:space="preserve"> </w:t>
      </w:r>
    </w:p>
    <w:p w:rsidR="00DC4599" w:rsidRPr="00DC4599" w:rsidRDefault="00DC4599" w:rsidP="00DC4599">
      <w:pPr>
        <w:pStyle w:val="a4"/>
        <w:numPr>
          <w:ilvl w:val="0"/>
          <w:numId w:val="2"/>
        </w:numPr>
        <w:ind w:firstLineChars="0"/>
      </w:pPr>
      <w:r w:rsidRPr="00DC4599">
        <w:rPr>
          <w:rFonts w:hint="eastAsia"/>
        </w:rPr>
        <w:t>补丁与版本升级：</w:t>
      </w:r>
      <w:r w:rsidRPr="00DC4599">
        <w:t xml:space="preserve"> </w:t>
      </w:r>
    </w:p>
    <w:p w:rsidR="00DC4599" w:rsidRPr="00DC4599" w:rsidRDefault="00DC4599" w:rsidP="00DC4599">
      <w:pPr>
        <w:pStyle w:val="a4"/>
        <w:numPr>
          <w:ilvl w:val="0"/>
          <w:numId w:val="2"/>
        </w:numPr>
        <w:ind w:firstLineChars="0"/>
      </w:pPr>
      <w:r w:rsidRPr="00DC4599">
        <w:rPr>
          <w:rFonts w:hint="eastAsia"/>
        </w:rPr>
        <w:t>及时推送安全补丁和功能更新；</w:t>
      </w:r>
      <w:r w:rsidRPr="00DC4599">
        <w:t xml:space="preserve"> </w:t>
      </w:r>
    </w:p>
    <w:p w:rsidR="00DC4599" w:rsidRPr="00DC4599" w:rsidRDefault="00DC4599" w:rsidP="00DC4599">
      <w:pPr>
        <w:pStyle w:val="a4"/>
        <w:numPr>
          <w:ilvl w:val="0"/>
          <w:numId w:val="2"/>
        </w:numPr>
        <w:ind w:firstLineChars="0"/>
      </w:pPr>
      <w:r w:rsidRPr="00DC4599">
        <w:rPr>
          <w:rFonts w:hint="eastAsia"/>
        </w:rPr>
        <w:t>根据院方业务升级提供版本升级服务（含升级前兼容性测试、升级后回滚预案）。</w:t>
      </w:r>
      <w:r w:rsidRPr="00DC4599">
        <w:t xml:space="preserve"> </w:t>
      </w:r>
    </w:p>
    <w:p w:rsidR="00DC4599" w:rsidRPr="00DC4599" w:rsidRDefault="00DC4599" w:rsidP="00DC4599">
      <w:pPr>
        <w:pStyle w:val="a4"/>
        <w:numPr>
          <w:ilvl w:val="0"/>
          <w:numId w:val="2"/>
        </w:numPr>
        <w:ind w:firstLineChars="0"/>
      </w:pPr>
      <w:r w:rsidRPr="00DC4599">
        <w:rPr>
          <w:rFonts w:hint="eastAsia"/>
        </w:rPr>
        <w:t>兼容性适配：适配新操作系统、数据库、硬件环境、国产化、信创等。</w:t>
      </w:r>
    </w:p>
    <w:p w:rsidR="00DC4599" w:rsidRPr="00AF5E9C" w:rsidRDefault="00DC4599" w:rsidP="00AF5E9C">
      <w:pPr>
        <w:ind w:firstLineChars="200" w:firstLine="420"/>
      </w:pPr>
      <w:r w:rsidRPr="00AF5E9C">
        <w:t xml:space="preserve"> </w:t>
      </w:r>
    </w:p>
    <w:p w:rsidR="00DC4599" w:rsidRPr="00DC4599" w:rsidRDefault="00DC4599" w:rsidP="00DC4599">
      <w:pPr>
        <w:ind w:firstLineChars="200" w:firstLine="420"/>
      </w:pPr>
      <w:r w:rsidRPr="00DC4599">
        <w:rPr>
          <w:rFonts w:hint="eastAsia"/>
        </w:rPr>
        <w:t>3</w:t>
      </w:r>
      <w:r>
        <w:rPr>
          <w:rFonts w:hint="eastAsia"/>
        </w:rPr>
        <w:t>、</w:t>
      </w:r>
      <w:r w:rsidRPr="00DC4599">
        <w:rPr>
          <w:rFonts w:hint="eastAsia"/>
        </w:rPr>
        <w:t>安全保障服务</w:t>
      </w:r>
    </w:p>
    <w:p w:rsidR="00DC4599" w:rsidRPr="00DC4599" w:rsidRDefault="00DC4599" w:rsidP="00DC4599">
      <w:pPr>
        <w:pStyle w:val="a4"/>
        <w:numPr>
          <w:ilvl w:val="0"/>
          <w:numId w:val="2"/>
        </w:numPr>
        <w:ind w:firstLineChars="0"/>
      </w:pPr>
      <w:r w:rsidRPr="00DC4599">
        <w:rPr>
          <w:rFonts w:hint="eastAsia"/>
        </w:rPr>
        <w:t>漏洞扫描与修复：定期进行安全漏洞扫描，提供修复方案。</w:t>
      </w:r>
      <w:r w:rsidRPr="00DC4599">
        <w:t xml:space="preserve"> </w:t>
      </w:r>
    </w:p>
    <w:p w:rsidR="00DC4599" w:rsidRPr="00DC4599" w:rsidRDefault="00DC4599" w:rsidP="00DC4599">
      <w:pPr>
        <w:pStyle w:val="a4"/>
        <w:numPr>
          <w:ilvl w:val="0"/>
          <w:numId w:val="2"/>
        </w:numPr>
        <w:ind w:firstLineChars="0"/>
      </w:pPr>
      <w:r w:rsidRPr="00DC4599">
        <w:rPr>
          <w:rFonts w:hint="eastAsia"/>
        </w:rPr>
        <w:t>数据备份与恢复：</w:t>
      </w:r>
      <w:r w:rsidRPr="00DC4599">
        <w:t xml:space="preserve"> </w:t>
      </w:r>
    </w:p>
    <w:p w:rsidR="00DC4599" w:rsidRPr="00DC4599" w:rsidRDefault="00DC4599" w:rsidP="00DC4599">
      <w:pPr>
        <w:pStyle w:val="a4"/>
        <w:numPr>
          <w:ilvl w:val="0"/>
          <w:numId w:val="2"/>
        </w:numPr>
        <w:ind w:firstLineChars="0"/>
      </w:pPr>
      <w:r w:rsidRPr="00DC4599">
        <w:rPr>
          <w:rFonts w:hint="eastAsia"/>
        </w:rPr>
        <w:t>定期备份核心数据，保留多版本快照；</w:t>
      </w:r>
    </w:p>
    <w:p w:rsidR="00DC4599" w:rsidRPr="00DC4599" w:rsidRDefault="00DC4599" w:rsidP="00DC4599">
      <w:pPr>
        <w:pStyle w:val="a4"/>
        <w:numPr>
          <w:ilvl w:val="0"/>
          <w:numId w:val="2"/>
        </w:numPr>
        <w:ind w:firstLineChars="0"/>
      </w:pPr>
      <w:r w:rsidRPr="00DC4599">
        <w:rPr>
          <w:rFonts w:hint="eastAsia"/>
        </w:rPr>
        <w:t>定期巡检服务器，应用级，接口等方面；</w:t>
      </w:r>
      <w:r w:rsidRPr="00DC4599">
        <w:t xml:space="preserve"> </w:t>
      </w:r>
    </w:p>
    <w:p w:rsidR="00DC4599" w:rsidRPr="00DC4599" w:rsidRDefault="00DC4599" w:rsidP="00DC4599">
      <w:pPr>
        <w:pStyle w:val="a4"/>
        <w:numPr>
          <w:ilvl w:val="0"/>
          <w:numId w:val="2"/>
        </w:numPr>
        <w:ind w:firstLineChars="0"/>
      </w:pPr>
      <w:r w:rsidRPr="00DC4599">
        <w:rPr>
          <w:rFonts w:hint="eastAsia"/>
        </w:rPr>
        <w:t>提供灾难恢复演练及应急恢复支持。</w:t>
      </w:r>
      <w:r w:rsidRPr="00DC4599">
        <w:t xml:space="preserve"> </w:t>
      </w:r>
    </w:p>
    <w:p w:rsidR="00DC4599" w:rsidRPr="00DC4599" w:rsidRDefault="00DC4599" w:rsidP="00DC4599">
      <w:pPr>
        <w:pStyle w:val="a4"/>
        <w:numPr>
          <w:ilvl w:val="0"/>
          <w:numId w:val="2"/>
        </w:numPr>
        <w:ind w:firstLineChars="0"/>
      </w:pPr>
      <w:r w:rsidRPr="00DC4599">
        <w:rPr>
          <w:rFonts w:hint="eastAsia"/>
        </w:rPr>
        <w:t>安全加固建议：根据行业标准（如等保</w:t>
      </w:r>
      <w:r w:rsidR="008253E1">
        <w:rPr>
          <w:rFonts w:hint="eastAsia"/>
        </w:rPr>
        <w:t>2</w:t>
      </w:r>
      <w:r w:rsidR="008253E1">
        <w:t>.0</w:t>
      </w:r>
      <w:r w:rsidRPr="00DC4599">
        <w:rPr>
          <w:rFonts w:hint="eastAsia"/>
        </w:rPr>
        <w:t>）提供安全配置优化方案。</w:t>
      </w:r>
    </w:p>
    <w:p w:rsidR="00DC4599" w:rsidRPr="00AF5E9C" w:rsidRDefault="00DC4599" w:rsidP="00AF5E9C">
      <w:pPr>
        <w:ind w:firstLineChars="200" w:firstLine="420"/>
      </w:pPr>
      <w:r w:rsidRPr="00AF5E9C">
        <w:t xml:space="preserve"> </w:t>
      </w:r>
    </w:p>
    <w:p w:rsidR="00DC4599" w:rsidRPr="00DC4599" w:rsidRDefault="00DC4599" w:rsidP="00DC4599">
      <w:pPr>
        <w:ind w:firstLineChars="200" w:firstLine="420"/>
      </w:pPr>
      <w:r w:rsidRPr="00DC4599">
        <w:rPr>
          <w:rFonts w:hint="eastAsia"/>
        </w:rPr>
        <w:t>4</w:t>
      </w:r>
      <w:r>
        <w:rPr>
          <w:rFonts w:hint="eastAsia"/>
        </w:rPr>
        <w:t>、</w:t>
      </w:r>
      <w:r w:rsidRPr="00DC4599">
        <w:rPr>
          <w:rFonts w:hint="eastAsia"/>
        </w:rPr>
        <w:t>性能优化与扩容</w:t>
      </w:r>
    </w:p>
    <w:p w:rsidR="00DC4599" w:rsidRPr="00DC4599" w:rsidRDefault="00DC4599" w:rsidP="00DC4599">
      <w:pPr>
        <w:pStyle w:val="a4"/>
        <w:numPr>
          <w:ilvl w:val="0"/>
          <w:numId w:val="2"/>
        </w:numPr>
        <w:ind w:firstLineChars="0"/>
      </w:pPr>
      <w:r w:rsidRPr="00DC4599">
        <w:rPr>
          <w:rFonts w:hint="eastAsia"/>
        </w:rPr>
        <w:lastRenderedPageBreak/>
        <w:t>瓶颈分析：针对系统响应慢、需优化各系统间的接口、资源占用高等问题提供诊断报告。</w:t>
      </w:r>
      <w:r w:rsidRPr="00DC4599">
        <w:t xml:space="preserve"> </w:t>
      </w:r>
    </w:p>
    <w:p w:rsidR="00DC4599" w:rsidRPr="00DC4599" w:rsidRDefault="00DC4599" w:rsidP="00DC4599">
      <w:pPr>
        <w:pStyle w:val="a4"/>
        <w:numPr>
          <w:ilvl w:val="0"/>
          <w:numId w:val="2"/>
        </w:numPr>
        <w:ind w:firstLineChars="0"/>
      </w:pPr>
      <w:r w:rsidRPr="00DC4599">
        <w:rPr>
          <w:rFonts w:hint="eastAsia"/>
        </w:rPr>
        <w:t>扩容支持：协助客户进行硬件扩展或云资源弹性调配。</w:t>
      </w:r>
      <w:r w:rsidRPr="00DC4599">
        <w:t xml:space="preserve"> </w:t>
      </w:r>
    </w:p>
    <w:p w:rsidR="00DC4599" w:rsidRPr="00AF5E9C" w:rsidRDefault="00DC4599" w:rsidP="00AF5E9C">
      <w:pPr>
        <w:ind w:firstLineChars="200" w:firstLine="420"/>
      </w:pPr>
    </w:p>
    <w:p w:rsidR="00DC4599" w:rsidRPr="00DC4599" w:rsidRDefault="00DC4599" w:rsidP="00DC4599">
      <w:pPr>
        <w:ind w:firstLineChars="200" w:firstLine="420"/>
      </w:pPr>
      <w:r w:rsidRPr="00DC4599">
        <w:rPr>
          <w:rFonts w:hint="eastAsia"/>
        </w:rPr>
        <w:t>5</w:t>
      </w:r>
      <w:r>
        <w:rPr>
          <w:rFonts w:hint="eastAsia"/>
        </w:rPr>
        <w:t>、</w:t>
      </w:r>
      <w:r w:rsidRPr="00DC4599">
        <w:rPr>
          <w:rFonts w:hint="eastAsia"/>
        </w:rPr>
        <w:t>文档与培训服务</w:t>
      </w:r>
    </w:p>
    <w:p w:rsidR="00DC4599" w:rsidRPr="00DC4599" w:rsidRDefault="00DC4599" w:rsidP="00DC4599">
      <w:pPr>
        <w:pStyle w:val="a4"/>
        <w:numPr>
          <w:ilvl w:val="0"/>
          <w:numId w:val="2"/>
        </w:numPr>
        <w:ind w:firstLineChars="0"/>
      </w:pPr>
      <w:r w:rsidRPr="00DC4599">
        <w:rPr>
          <w:rFonts w:hint="eastAsia"/>
        </w:rPr>
        <w:t>维护知识库：提供系统操作手册，常见问题指南（</w:t>
      </w:r>
      <w:r w:rsidRPr="00DC4599">
        <w:t>FAQ</w:t>
      </w:r>
      <w:r w:rsidRPr="00DC4599">
        <w:rPr>
          <w:rFonts w:hint="eastAsia"/>
        </w:rPr>
        <w:t>）等文档更新。</w:t>
      </w:r>
      <w:r w:rsidRPr="00DC4599">
        <w:t xml:space="preserve"> </w:t>
      </w:r>
    </w:p>
    <w:p w:rsidR="00DC4599" w:rsidRPr="00DC4599" w:rsidRDefault="00DC4599" w:rsidP="00DC4599">
      <w:pPr>
        <w:pStyle w:val="a4"/>
        <w:numPr>
          <w:ilvl w:val="0"/>
          <w:numId w:val="2"/>
        </w:numPr>
        <w:ind w:firstLineChars="0"/>
      </w:pPr>
      <w:r w:rsidRPr="00DC4599">
        <w:rPr>
          <w:rFonts w:hint="eastAsia"/>
        </w:rPr>
        <w:t>定期培训：每半年提供</w:t>
      </w:r>
      <w:r w:rsidRPr="00DC4599">
        <w:t>1</w:t>
      </w:r>
      <w:r w:rsidRPr="00DC4599">
        <w:rPr>
          <w:rFonts w:hint="eastAsia"/>
        </w:rPr>
        <w:t>次免费技术培训，涵盖新功能、运维技巧等。</w:t>
      </w:r>
      <w:r w:rsidRPr="00DC4599">
        <w:t xml:space="preserve"> </w:t>
      </w:r>
    </w:p>
    <w:p w:rsidR="00DC4599" w:rsidRPr="00DC4599" w:rsidRDefault="00DC4599" w:rsidP="00DC4599">
      <w:pPr>
        <w:pStyle w:val="a4"/>
        <w:numPr>
          <w:ilvl w:val="0"/>
          <w:numId w:val="2"/>
        </w:numPr>
        <w:ind w:firstLineChars="0"/>
      </w:pPr>
      <w:r w:rsidRPr="00DC4599">
        <w:rPr>
          <w:rFonts w:hint="eastAsia"/>
        </w:rPr>
        <w:t>专属顾问：为客户指定技术对接人，提供一对一咨询服务。</w:t>
      </w:r>
    </w:p>
    <w:p w:rsidR="00DC4599" w:rsidRPr="00AF5E9C" w:rsidRDefault="00DC4599" w:rsidP="00AF5E9C">
      <w:pPr>
        <w:ind w:firstLineChars="200" w:firstLine="420"/>
      </w:pPr>
    </w:p>
    <w:p w:rsidR="00DC4599" w:rsidRPr="00DC4599" w:rsidRDefault="00DC4599" w:rsidP="00DC4599">
      <w:pPr>
        <w:ind w:firstLineChars="200" w:firstLine="420"/>
      </w:pPr>
      <w:r w:rsidRPr="00DC4599">
        <w:rPr>
          <w:rFonts w:hint="eastAsia"/>
        </w:rPr>
        <w:t>6</w:t>
      </w:r>
      <w:r>
        <w:rPr>
          <w:rFonts w:hint="eastAsia"/>
        </w:rPr>
        <w:t>、</w:t>
      </w:r>
      <w:r w:rsidRPr="00DC4599">
        <w:rPr>
          <w:rFonts w:hint="eastAsia"/>
        </w:rPr>
        <w:t>应急方案</w:t>
      </w:r>
    </w:p>
    <w:p w:rsidR="00DC4599" w:rsidRPr="00AF5E9C" w:rsidRDefault="00AF5E9C" w:rsidP="00AF5E9C">
      <w:pPr>
        <w:ind w:firstLineChars="200" w:firstLine="420"/>
      </w:pPr>
      <w:r>
        <w:rPr>
          <w:rFonts w:hint="eastAsia"/>
        </w:rPr>
        <w:t>1</w:t>
      </w:r>
      <w:r>
        <w:rPr>
          <w:rFonts w:hint="eastAsia"/>
        </w:rPr>
        <w:t>）</w:t>
      </w:r>
      <w:r w:rsidR="00DC4599" w:rsidRPr="00AF5E9C">
        <w:rPr>
          <w:rFonts w:hint="eastAsia"/>
        </w:rPr>
        <w:t>应急措施建设电子签名与医疗信息系统紧密相关，如果因应用支撑平台的系统瘫痪而造成医疗信息系统的服务中断，将会造成严重后果。因此我们制定了如下的支撑应急保障方案和应急响应服务方案</w:t>
      </w:r>
      <w:r w:rsidR="00DC4599" w:rsidRPr="00AF5E9C">
        <w:t>,</w:t>
      </w:r>
      <w:r w:rsidR="00DC4599" w:rsidRPr="00AF5E9C">
        <w:rPr>
          <w:rFonts w:hint="eastAsia"/>
        </w:rPr>
        <w:t>最大限度的避免系统出现故障和瘫痪的情况</w:t>
      </w:r>
      <w:r w:rsidR="00DC4599" w:rsidRPr="00AF5E9C">
        <w:t>,</w:t>
      </w:r>
      <w:r w:rsidR="00DC4599" w:rsidRPr="00AF5E9C">
        <w:rPr>
          <w:rFonts w:hint="eastAsia"/>
        </w:rPr>
        <w:t>并按照医院的实际情况定制应急响应服务方案，当状况出现时能为医院提供快速，灵活的，有效的应急响应。</w:t>
      </w:r>
    </w:p>
    <w:p w:rsidR="00DC4599" w:rsidRPr="00AF5E9C" w:rsidRDefault="00AF5E9C" w:rsidP="00AF5E9C">
      <w:pPr>
        <w:ind w:firstLineChars="200" w:firstLine="420"/>
      </w:pPr>
      <w:r>
        <w:rPr>
          <w:rFonts w:hint="eastAsia"/>
        </w:rPr>
        <w:t>2</w:t>
      </w:r>
      <w:r>
        <w:rPr>
          <w:rFonts w:hint="eastAsia"/>
        </w:rPr>
        <w:t>）</w:t>
      </w:r>
      <w:r w:rsidR="00DC4599" w:rsidRPr="00AF5E9C">
        <w:rPr>
          <w:rFonts w:hint="eastAsia"/>
        </w:rPr>
        <w:t>支持即时和非即时签名。本方案采用即时签名和非即时签名两种方式，由电子签名系统进行管控，医护人员在日常业务中，可根据自己的需要，采用即时签名或非即时签名的方式对电子病案</w:t>
      </w:r>
      <w:r w:rsidR="00DC4599" w:rsidRPr="00AF5E9C">
        <w:t>/</w:t>
      </w:r>
      <w:r w:rsidR="00DC4599" w:rsidRPr="00AF5E9C">
        <w:rPr>
          <w:rFonts w:hint="eastAsia"/>
        </w:rPr>
        <w:t>电子病历进行电子签名。只要电子签名系统正常运作，其它系统就算全部出现故障、宕机等情况，也仅仅对即时签名造成影响，而医护人员仍可以采用非即时签名的方式，直至故障系统修复再进行电子签名不对日常业务产生中断影响。</w:t>
      </w:r>
    </w:p>
    <w:p w:rsidR="00DC4599" w:rsidRPr="00AF5E9C" w:rsidRDefault="00AF5E9C" w:rsidP="00AF5E9C">
      <w:pPr>
        <w:ind w:firstLineChars="200" w:firstLine="420"/>
      </w:pPr>
      <w:r>
        <w:rPr>
          <w:rFonts w:hint="eastAsia"/>
        </w:rPr>
        <w:t>3</w:t>
      </w:r>
      <w:r>
        <w:rPr>
          <w:rFonts w:hint="eastAsia"/>
        </w:rPr>
        <w:t>）</w:t>
      </w:r>
      <w:r w:rsidR="00DC4599" w:rsidRPr="00AF5E9C">
        <w:rPr>
          <w:rFonts w:hint="eastAsia"/>
        </w:rPr>
        <w:t>多种认证方式相结合。支持手机硬件和密码的方式、短信验证方式和纯密码验证方式。医护人生在发生手机坏了、丢失、更换等情况下，可临时采用短信验证码方式或纯密码进行验证，确保业务的连续性。除此之外，</w:t>
      </w:r>
      <w:r w:rsidR="00DC4599" w:rsidRPr="00AF5E9C">
        <w:t>CA</w:t>
      </w:r>
      <w:r w:rsidR="00DC4599" w:rsidRPr="00AF5E9C">
        <w:rPr>
          <w:rFonts w:hint="eastAsia"/>
        </w:rPr>
        <w:t>还提供了一系列的应急处置措施。</w:t>
      </w:r>
    </w:p>
    <w:p w:rsidR="00DC4599" w:rsidRPr="00AF5E9C" w:rsidRDefault="00DC4599" w:rsidP="00AF5E9C">
      <w:pPr>
        <w:ind w:firstLineChars="200" w:firstLine="420"/>
      </w:pPr>
    </w:p>
    <w:p w:rsidR="00DC4599" w:rsidRPr="00DC4599" w:rsidRDefault="00DC4599" w:rsidP="00DC4599">
      <w:pPr>
        <w:ind w:firstLineChars="200" w:firstLine="420"/>
      </w:pPr>
      <w:r w:rsidRPr="00DC4599">
        <w:rPr>
          <w:rFonts w:hint="eastAsia"/>
        </w:rPr>
        <w:t>7</w:t>
      </w:r>
      <w:r w:rsidRPr="00DC4599">
        <w:rPr>
          <w:rFonts w:hint="eastAsia"/>
        </w:rPr>
        <w:t>、对甲方提出的各项软件改进和完善意见，乙方对双方通过沟通而确定的任务完成时间进度表以书面形式告知甲方，并按时间节点要求按时完成软件开发性维护工作。</w:t>
      </w:r>
    </w:p>
    <w:p w:rsidR="00DC4599" w:rsidRPr="00DC4599" w:rsidRDefault="00DC4599" w:rsidP="00DC4599">
      <w:pPr>
        <w:ind w:firstLineChars="200" w:firstLine="420"/>
      </w:pPr>
      <w:r w:rsidRPr="00DC4599">
        <w:rPr>
          <w:rFonts w:hint="eastAsia"/>
        </w:rPr>
        <w:t>8</w:t>
      </w:r>
      <w:r w:rsidR="00AF5E9C">
        <w:rPr>
          <w:rFonts w:hint="eastAsia"/>
        </w:rPr>
        <w:t>、</w:t>
      </w:r>
      <w:r w:rsidRPr="00DC4599">
        <w:rPr>
          <w:rFonts w:hint="eastAsia"/>
        </w:rPr>
        <w:t>甲方拥有项目涉及的所有软件系统永久使用权，所产生的数据版权属于甲方在软件维护过程中，乙方负责免费为甲方工作人员进行技术培训。</w:t>
      </w:r>
    </w:p>
    <w:p w:rsidR="00DC4599" w:rsidRPr="00DC4599" w:rsidRDefault="00DC4599" w:rsidP="00DC4599">
      <w:pPr>
        <w:ind w:firstLineChars="200" w:firstLine="420"/>
      </w:pPr>
      <w:r w:rsidRPr="00DC4599">
        <w:rPr>
          <w:rFonts w:hint="eastAsia"/>
        </w:rPr>
        <w:t>9</w:t>
      </w:r>
      <w:r w:rsidR="00AF5E9C">
        <w:rPr>
          <w:rFonts w:hint="eastAsia"/>
        </w:rPr>
        <w:t>、</w:t>
      </w:r>
      <w:r w:rsidRPr="00DC4599">
        <w:rPr>
          <w:rFonts w:hint="eastAsia"/>
        </w:rPr>
        <w:t>如甲方实施其他系统软件涉及本系统的，需进行积极配合，提供相应的数据字典和接口服务。</w:t>
      </w:r>
    </w:p>
    <w:p w:rsidR="00DC4599" w:rsidRPr="00AF5E9C" w:rsidRDefault="00DC4599" w:rsidP="00AF5E9C">
      <w:pPr>
        <w:ind w:firstLineChars="200" w:firstLine="420"/>
      </w:pPr>
      <w:r w:rsidRPr="00AF5E9C">
        <w:rPr>
          <w:rFonts w:hint="eastAsia"/>
        </w:rPr>
        <w:t>10</w:t>
      </w:r>
      <w:r w:rsidR="00AF5E9C">
        <w:rPr>
          <w:rFonts w:hint="eastAsia"/>
        </w:rPr>
        <w:t>、</w:t>
      </w:r>
      <w:r w:rsidRPr="00AF5E9C">
        <w:rPr>
          <w:rFonts w:hint="eastAsia"/>
        </w:rPr>
        <w:t>其它双方商定由乙方承担的维护工作</w:t>
      </w:r>
    </w:p>
    <w:p w:rsidR="00DC4599" w:rsidRPr="00AF5E9C" w:rsidRDefault="00DC4599" w:rsidP="00AF5E9C">
      <w:pPr>
        <w:ind w:firstLineChars="200" w:firstLine="420"/>
      </w:pPr>
      <w:r w:rsidRPr="00AF5E9C">
        <w:rPr>
          <w:rFonts w:hint="eastAsia"/>
        </w:rPr>
        <w:t>11</w:t>
      </w:r>
      <w:r w:rsidR="00AF5E9C">
        <w:rPr>
          <w:rFonts w:hint="eastAsia"/>
        </w:rPr>
        <w:t>、</w:t>
      </w:r>
      <w:r w:rsidRPr="00AF5E9C">
        <w:rPr>
          <w:rFonts w:hint="eastAsia"/>
        </w:rPr>
        <w:t>甲方提出开发的新功能视开发规模、难度等情况另行与乙方商议</w:t>
      </w:r>
    </w:p>
    <w:p w:rsidR="00DC4599" w:rsidRPr="00AF5E9C" w:rsidRDefault="00DC4599" w:rsidP="00AF5E9C">
      <w:pPr>
        <w:ind w:firstLineChars="200" w:firstLine="420"/>
      </w:pPr>
      <w:r w:rsidRPr="00AF5E9C">
        <w:rPr>
          <w:rFonts w:hint="eastAsia"/>
        </w:rPr>
        <w:t>★</w:t>
      </w:r>
      <w:r w:rsidRPr="00AF5E9C">
        <w:rPr>
          <w:rFonts w:hint="eastAsia"/>
        </w:rPr>
        <w:t>12</w:t>
      </w:r>
      <w:r w:rsidR="00AF5E9C">
        <w:rPr>
          <w:rFonts w:hint="eastAsia"/>
        </w:rPr>
        <w:t>、</w:t>
      </w:r>
      <w:r w:rsidRPr="00AF5E9C">
        <w:rPr>
          <w:rFonts w:hint="eastAsia"/>
        </w:rPr>
        <w:t>永久使用权授予</w:t>
      </w:r>
    </w:p>
    <w:p w:rsidR="00DC4599" w:rsidRPr="00AF5E9C" w:rsidRDefault="00DC4599" w:rsidP="00AF5E9C">
      <w:pPr>
        <w:ind w:firstLineChars="200" w:firstLine="420"/>
      </w:pPr>
      <w:r w:rsidRPr="00AF5E9C">
        <w:rPr>
          <w:rFonts w:hint="eastAsia"/>
        </w:rPr>
        <w:t>1</w:t>
      </w:r>
      <w:r w:rsidR="00AF5E9C">
        <w:rPr>
          <w:rFonts w:hint="eastAsia"/>
        </w:rPr>
        <w:t>）</w:t>
      </w:r>
      <w:r w:rsidRPr="00AF5E9C">
        <w:rPr>
          <w:rFonts w:hint="eastAsia"/>
        </w:rPr>
        <w:t>乙方须为甲方所维护系统提供无期限、不可撤销的永久使用权，该授权自系统维护验收合格之日起生效，且不因乙方主体变更、业务调整等因素失效。</w:t>
      </w:r>
    </w:p>
    <w:p w:rsidR="00DC4599" w:rsidRPr="00AF5E9C" w:rsidRDefault="00AF5E9C" w:rsidP="00AF5E9C">
      <w:pPr>
        <w:ind w:firstLineChars="200" w:firstLine="420"/>
      </w:pPr>
      <w:r>
        <w:rPr>
          <w:rFonts w:hint="eastAsia"/>
        </w:rPr>
        <w:t>2</w:t>
      </w:r>
      <w:r>
        <w:rPr>
          <w:rFonts w:hint="eastAsia"/>
        </w:rPr>
        <w:t>）</w:t>
      </w:r>
      <w:r w:rsidR="00DC4599" w:rsidRPr="00AF5E9C">
        <w:rPr>
          <w:rFonts w:hint="eastAsia"/>
        </w:rPr>
        <w:t>用户与设备无限制不限用户数量：系统使用权覆盖甲方及其关联主体（含分支机构、子公司等）的所有合法用户，无注册用户数、并发用户数等限制。</w:t>
      </w:r>
    </w:p>
    <w:p w:rsidR="00DC4599" w:rsidRPr="00AF5E9C" w:rsidRDefault="00AF5E9C" w:rsidP="00AF5E9C">
      <w:pPr>
        <w:ind w:firstLineChars="200" w:firstLine="420"/>
      </w:pPr>
      <w:r>
        <w:t>3</w:t>
      </w:r>
      <w:r>
        <w:rPr>
          <w:rFonts w:hint="eastAsia"/>
        </w:rPr>
        <w:t>）移动签名前置软件、客户端软件</w:t>
      </w:r>
      <w:r w:rsidR="00DC4599" w:rsidRPr="00AF5E9C">
        <w:rPr>
          <w:rFonts w:hint="eastAsia"/>
        </w:rPr>
        <w:t>不限机器</w:t>
      </w:r>
      <w:r w:rsidR="00DC4599" w:rsidRPr="00AF5E9C">
        <w:rPr>
          <w:rFonts w:hint="eastAsia"/>
        </w:rPr>
        <w:t xml:space="preserve"> / </w:t>
      </w:r>
      <w:r>
        <w:rPr>
          <w:rFonts w:hint="eastAsia"/>
        </w:rPr>
        <w:t>设备数量：</w:t>
      </w:r>
      <w:r w:rsidR="00DC4599" w:rsidRPr="00AF5E9C">
        <w:rPr>
          <w:rFonts w:hint="eastAsia"/>
        </w:rPr>
        <w:t>可部署于甲方所属的任意硬件设备（包括但不限于服务器、终端、虚拟机等），且支持跨平台、跨集群部署，无设备数量、硬件类型（如物理机</w:t>
      </w:r>
      <w:r w:rsidR="00DC4599" w:rsidRPr="00AF5E9C">
        <w:rPr>
          <w:rFonts w:hint="eastAsia"/>
        </w:rPr>
        <w:t xml:space="preserve"> / </w:t>
      </w:r>
      <w:r w:rsidR="00DC4599" w:rsidRPr="00AF5E9C">
        <w:rPr>
          <w:rFonts w:hint="eastAsia"/>
        </w:rPr>
        <w:t>云主机）的限制。</w:t>
      </w:r>
    </w:p>
    <w:p w:rsidR="00DC4599" w:rsidRPr="00AF5E9C" w:rsidRDefault="00DC4599" w:rsidP="00AF5E9C">
      <w:pPr>
        <w:ind w:firstLineChars="200" w:firstLine="420"/>
      </w:pPr>
    </w:p>
    <w:p w:rsidR="00DC4599" w:rsidRPr="00AF5E9C" w:rsidRDefault="00DC4599" w:rsidP="00AF5E9C">
      <w:pPr>
        <w:ind w:firstLineChars="200" w:firstLine="420"/>
      </w:pPr>
      <w:r w:rsidRPr="00AF5E9C">
        <w:rPr>
          <w:rFonts w:hint="eastAsia"/>
        </w:rPr>
        <w:t>13</w:t>
      </w:r>
      <w:r w:rsidRPr="00AF5E9C">
        <w:rPr>
          <w:rFonts w:hint="eastAsia"/>
        </w:rPr>
        <w:t>、服务期：自签订合同之日起一年。</w:t>
      </w:r>
      <w:r w:rsidRPr="00AF5E9C">
        <w:rPr>
          <w:rFonts w:hint="eastAsia"/>
        </w:rPr>
        <w:t xml:space="preserve"> </w:t>
      </w:r>
    </w:p>
    <w:p w:rsidR="00DC4599" w:rsidRPr="00AF5E9C" w:rsidRDefault="00DC4599" w:rsidP="00AF5E9C">
      <w:pPr>
        <w:ind w:firstLineChars="200" w:firstLine="420"/>
      </w:pPr>
    </w:p>
    <w:p w:rsidR="00DC4599" w:rsidRPr="00AF5E9C" w:rsidRDefault="00DC4599" w:rsidP="00AF5E9C">
      <w:pPr>
        <w:ind w:firstLineChars="200" w:firstLine="420"/>
      </w:pPr>
      <w:r w:rsidRPr="00AF5E9C">
        <w:rPr>
          <w:rFonts w:hint="eastAsia"/>
        </w:rPr>
        <w:t>14</w:t>
      </w:r>
      <w:r w:rsidRPr="00AF5E9C">
        <w:rPr>
          <w:rFonts w:hint="eastAsia"/>
        </w:rPr>
        <w:t>、保密协议</w:t>
      </w:r>
    </w:p>
    <w:p w:rsidR="00DC4599" w:rsidRPr="00AF5E9C" w:rsidRDefault="00DC4599" w:rsidP="00AF5E9C">
      <w:pPr>
        <w:ind w:firstLineChars="200" w:firstLine="420"/>
      </w:pPr>
      <w:r w:rsidRPr="00AF5E9C">
        <w:rPr>
          <w:rFonts w:hint="eastAsia"/>
        </w:rPr>
        <w:t>1</w:t>
      </w:r>
      <w:r w:rsidR="00AF5E9C" w:rsidRPr="00AF5E9C">
        <w:rPr>
          <w:rFonts w:hint="eastAsia"/>
        </w:rPr>
        <w:t>）</w:t>
      </w:r>
      <w:r w:rsidRPr="00AF5E9C">
        <w:rPr>
          <w:rFonts w:hint="eastAsia"/>
        </w:rPr>
        <w:t>甲方未经乙方同意，不得将乙方交付甲方的技术方案、数据结构、源程序代码、操</w:t>
      </w:r>
      <w:r w:rsidRPr="00AF5E9C">
        <w:rPr>
          <w:rFonts w:hint="eastAsia"/>
        </w:rPr>
        <w:lastRenderedPageBreak/>
        <w:t>作手册等技术资料用作其他用途或以任何形式泄露给第三方，否则甲方需承担由此引起的法律责任并赔偿乙方的经济损失。</w:t>
      </w:r>
    </w:p>
    <w:p w:rsidR="00DC4599" w:rsidRPr="00AF5E9C" w:rsidRDefault="00DC4599" w:rsidP="00850951">
      <w:pPr>
        <w:ind w:firstLineChars="200" w:firstLine="420"/>
      </w:pPr>
      <w:r w:rsidRPr="00AF5E9C">
        <w:rPr>
          <w:rFonts w:hint="eastAsia"/>
        </w:rPr>
        <w:t>2</w:t>
      </w:r>
      <w:r w:rsidR="00850951">
        <w:rPr>
          <w:rFonts w:hint="eastAsia"/>
        </w:rPr>
        <w:t>)</w:t>
      </w:r>
      <w:r w:rsidRPr="00AF5E9C">
        <w:rPr>
          <w:rFonts w:hint="eastAsia"/>
        </w:rPr>
        <w:t>乙方未经甲方同意，不得将所接触到的甲方技术或业务资料、数据用作其他用途或以任何形式泄露给第三方，否则乙方需承担由此引起的法律责任并赔偿甲方的经济损失。</w:t>
      </w:r>
    </w:p>
    <w:p w:rsidR="00DC4599" w:rsidRPr="00AF5E9C" w:rsidRDefault="00DC4599" w:rsidP="00AF5E9C">
      <w:pPr>
        <w:ind w:firstLineChars="200" w:firstLine="420"/>
      </w:pPr>
    </w:p>
    <w:p w:rsidR="00DC4599" w:rsidRPr="00AF5E9C" w:rsidRDefault="00DC4599" w:rsidP="00AF5E9C">
      <w:pPr>
        <w:ind w:firstLineChars="200" w:firstLine="420"/>
      </w:pPr>
    </w:p>
    <w:p w:rsidR="00DC4599" w:rsidRPr="00AF5E9C" w:rsidRDefault="00DC4599" w:rsidP="00AF5E9C">
      <w:pPr>
        <w:pStyle w:val="2"/>
        <w:numPr>
          <w:ilvl w:val="0"/>
          <w:numId w:val="1"/>
        </w:numPr>
        <w:ind w:firstLineChars="0"/>
        <w:rPr>
          <w:rFonts w:ascii="宋体" w:eastAsia="宋体" w:hAnsi="宋体"/>
        </w:rPr>
      </w:pPr>
      <w:r w:rsidRPr="00AF5E9C">
        <w:rPr>
          <w:rFonts w:ascii="宋体" w:eastAsia="宋体" w:hAnsi="宋体" w:hint="eastAsia"/>
        </w:rPr>
        <w:t>服务时间</w:t>
      </w:r>
    </w:p>
    <w:p w:rsidR="00850951" w:rsidRDefault="00850951" w:rsidP="00850951">
      <w:r>
        <w:t xml:space="preserve">1. </w:t>
      </w:r>
      <w:r>
        <w:rPr>
          <w:rFonts w:hint="eastAsia"/>
        </w:rPr>
        <w:t>7</w:t>
      </w:r>
      <w:r>
        <w:rPr>
          <w:rFonts w:hint="eastAsia"/>
        </w:rPr>
        <w:t>×</w:t>
      </w:r>
      <w:r>
        <w:rPr>
          <w:rFonts w:hint="eastAsia"/>
        </w:rPr>
        <w:t>24</w:t>
      </w:r>
      <w:r>
        <w:rPr>
          <w:rFonts w:hint="eastAsia"/>
        </w:rPr>
        <w:t>小时支持：提供电话、邮件、在线工单等多种响应渠道，确保问题及时受理。</w:t>
      </w:r>
      <w:r>
        <w:rPr>
          <w:rFonts w:hint="eastAsia"/>
        </w:rPr>
        <w:t xml:space="preserve"> </w:t>
      </w:r>
    </w:p>
    <w:p w:rsidR="00850951" w:rsidRDefault="00850951" w:rsidP="00850951">
      <w:r>
        <w:rPr>
          <w:rFonts w:hint="eastAsia"/>
        </w:rPr>
        <w:t>2</w:t>
      </w:r>
      <w:r>
        <w:t xml:space="preserve">. </w:t>
      </w:r>
      <w:r>
        <w:rPr>
          <w:rFonts w:hint="eastAsia"/>
        </w:rPr>
        <w:t>分级响应机制：</w:t>
      </w:r>
      <w:r>
        <w:rPr>
          <w:rFonts w:hint="eastAsia"/>
        </w:rPr>
        <w:t xml:space="preserve"> </w:t>
      </w:r>
    </w:p>
    <w:p w:rsidR="00850951" w:rsidRDefault="00850951" w:rsidP="00850951">
      <w:r>
        <w:rPr>
          <w:rFonts w:hint="eastAsia"/>
        </w:rPr>
        <w:t>紧急故障：</w:t>
      </w:r>
      <w:r>
        <w:rPr>
          <w:rFonts w:hint="eastAsia"/>
        </w:rPr>
        <w:t>1</w:t>
      </w:r>
      <w:r>
        <w:rPr>
          <w:rFonts w:hint="eastAsia"/>
        </w:rPr>
        <w:t>小时内响应，</w:t>
      </w:r>
      <w:r>
        <w:rPr>
          <w:rFonts w:hint="eastAsia"/>
        </w:rPr>
        <w:t>4</w:t>
      </w:r>
      <w:r>
        <w:rPr>
          <w:rFonts w:hint="eastAsia"/>
        </w:rPr>
        <w:t>小时内提供临时解决方案；</w:t>
      </w:r>
      <w:r>
        <w:rPr>
          <w:rFonts w:hint="eastAsia"/>
        </w:rPr>
        <w:t xml:space="preserve"> </w:t>
      </w:r>
    </w:p>
    <w:p w:rsidR="00850951" w:rsidRDefault="00850951" w:rsidP="00850951">
      <w:r>
        <w:rPr>
          <w:rFonts w:hint="eastAsia"/>
        </w:rPr>
        <w:t>一般问题：</w:t>
      </w:r>
      <w:r>
        <w:rPr>
          <w:rFonts w:hint="eastAsia"/>
        </w:rPr>
        <w:t>2</w:t>
      </w:r>
      <w:r>
        <w:rPr>
          <w:rFonts w:hint="eastAsia"/>
        </w:rPr>
        <w:t>小时内响应，</w:t>
      </w:r>
      <w:r>
        <w:rPr>
          <w:rFonts w:hint="eastAsia"/>
        </w:rPr>
        <w:t>24</w:t>
      </w:r>
      <w:r>
        <w:rPr>
          <w:rFonts w:hint="eastAsia"/>
        </w:rPr>
        <w:t>小时内修复；</w:t>
      </w:r>
      <w:r>
        <w:rPr>
          <w:rFonts w:hint="eastAsia"/>
        </w:rPr>
        <w:t xml:space="preserve"> </w:t>
      </w:r>
    </w:p>
    <w:p w:rsidR="00850951" w:rsidRDefault="00850951" w:rsidP="00850951">
      <w:r>
        <w:rPr>
          <w:rFonts w:hint="eastAsia"/>
        </w:rPr>
        <w:t>咨询类问题：</w:t>
      </w:r>
      <w:r>
        <w:rPr>
          <w:rFonts w:hint="eastAsia"/>
        </w:rPr>
        <w:t>8</w:t>
      </w:r>
      <w:r>
        <w:rPr>
          <w:rFonts w:hint="eastAsia"/>
        </w:rPr>
        <w:t>小时内提供专业解答。</w:t>
      </w:r>
      <w:r>
        <w:rPr>
          <w:rFonts w:hint="eastAsia"/>
        </w:rPr>
        <w:t xml:space="preserve"> </w:t>
      </w:r>
    </w:p>
    <w:p w:rsidR="00DC4599" w:rsidRPr="00AF5E9C" w:rsidRDefault="00850951" w:rsidP="00850951">
      <w:r>
        <w:rPr>
          <w:rFonts w:hint="eastAsia"/>
        </w:rPr>
        <w:t>远程与现场支持：优先通过远程方式解决问题，必要时提供工程师现场服务。</w:t>
      </w:r>
    </w:p>
    <w:p w:rsidR="00DC4599" w:rsidRPr="00AF5E9C" w:rsidRDefault="00DC4599" w:rsidP="00AF5E9C">
      <w:pPr>
        <w:ind w:firstLineChars="200" w:firstLine="420"/>
      </w:pPr>
    </w:p>
    <w:p w:rsidR="00DC4599" w:rsidRPr="00AF5E9C" w:rsidRDefault="00DC4599" w:rsidP="00AF5E9C">
      <w:pPr>
        <w:ind w:firstLineChars="200" w:firstLine="420"/>
      </w:pPr>
    </w:p>
    <w:p w:rsidR="00894552" w:rsidRPr="00AF5E9C" w:rsidRDefault="00894552" w:rsidP="00AF5E9C">
      <w:pPr>
        <w:ind w:firstLineChars="200" w:firstLine="420"/>
      </w:pPr>
    </w:p>
    <w:p w:rsidR="00114D72" w:rsidRDefault="00894552">
      <w:r>
        <w:rPr>
          <w:rFonts w:hint="eastAsia"/>
        </w:rPr>
        <w:t>附件：报价表格式</w:t>
      </w:r>
    </w:p>
    <w:tbl>
      <w:tblPr>
        <w:tblW w:w="8222" w:type="dxa"/>
        <w:tblInd w:w="-5" w:type="dxa"/>
        <w:tblLook w:val="04A0" w:firstRow="1" w:lastRow="0" w:firstColumn="1" w:lastColumn="0" w:noHBand="0" w:noVBand="1"/>
      </w:tblPr>
      <w:tblGrid>
        <w:gridCol w:w="960"/>
        <w:gridCol w:w="4569"/>
        <w:gridCol w:w="1417"/>
        <w:gridCol w:w="1276"/>
      </w:tblGrid>
      <w:tr w:rsidR="00894552" w:rsidRPr="00894552" w:rsidTr="00894552">
        <w:trPr>
          <w:trHeight w:val="276"/>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序号</w:t>
            </w:r>
          </w:p>
        </w:tc>
        <w:tc>
          <w:tcPr>
            <w:tcW w:w="4569" w:type="dxa"/>
            <w:tcBorders>
              <w:top w:val="single" w:sz="4" w:space="0" w:color="auto"/>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报价内容</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单价/元</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合计/元</w:t>
            </w:r>
          </w:p>
        </w:tc>
      </w:tr>
      <w:tr w:rsidR="00894552" w:rsidRPr="00894552" w:rsidTr="00894552">
        <w:trPr>
          <w:trHeight w:val="613"/>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94552" w:rsidRPr="00894552" w:rsidRDefault="00894552" w:rsidP="00894552">
            <w:pPr>
              <w:widowControl/>
              <w:jc w:val="righ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1</w:t>
            </w:r>
          </w:p>
        </w:tc>
        <w:tc>
          <w:tcPr>
            <w:tcW w:w="4569"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宋体" w:hAnsi="宋体" w:cs="宋体"/>
                <w:color w:val="000000"/>
                <w:kern w:val="0"/>
                <w:sz w:val="24"/>
              </w:rPr>
            </w:pPr>
            <w:r w:rsidRPr="00894552">
              <w:rPr>
                <w:rFonts w:ascii="宋体" w:hAnsi="宋体" w:cs="宋体" w:hint="eastAsia"/>
                <w:color w:val="000000"/>
                <w:kern w:val="0"/>
                <w:sz w:val="24"/>
              </w:rPr>
              <w:t>签名验签时间戳一体密码机（时间戳服务器，认证服务器，云CA签名服务器</w:t>
            </w:r>
          </w:p>
        </w:tc>
        <w:tc>
          <w:tcPr>
            <w:tcW w:w="1417"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r>
      <w:tr w:rsidR="00894552" w:rsidRPr="00894552" w:rsidTr="00894552">
        <w:trPr>
          <w:trHeight w:val="125"/>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94552" w:rsidRPr="00894552" w:rsidRDefault="00894552" w:rsidP="00894552">
            <w:pPr>
              <w:widowControl/>
              <w:jc w:val="righ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2</w:t>
            </w:r>
          </w:p>
        </w:tc>
        <w:tc>
          <w:tcPr>
            <w:tcW w:w="4569"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宋体" w:hAnsi="宋体" w:cs="宋体"/>
                <w:color w:val="000000"/>
                <w:kern w:val="0"/>
                <w:sz w:val="24"/>
              </w:rPr>
            </w:pPr>
            <w:r w:rsidRPr="00894552">
              <w:rPr>
                <w:rFonts w:ascii="宋体" w:hAnsi="宋体" w:cs="宋体" w:hint="eastAsia"/>
                <w:color w:val="000000"/>
                <w:kern w:val="0"/>
                <w:sz w:val="24"/>
              </w:rPr>
              <w:t>全院医护人员数字证书维保服务</w:t>
            </w:r>
          </w:p>
        </w:tc>
        <w:tc>
          <w:tcPr>
            <w:tcW w:w="1417"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r>
      <w:tr w:rsidR="00894552" w:rsidRPr="00894552" w:rsidTr="00894552">
        <w:trPr>
          <w:trHeight w:val="276"/>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94552" w:rsidRPr="00894552" w:rsidRDefault="00894552" w:rsidP="00894552">
            <w:pPr>
              <w:widowControl/>
              <w:jc w:val="righ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3</w:t>
            </w:r>
          </w:p>
        </w:tc>
        <w:tc>
          <w:tcPr>
            <w:tcW w:w="4569"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认证软件系统1</w:t>
            </w:r>
          </w:p>
        </w:tc>
        <w:tc>
          <w:tcPr>
            <w:tcW w:w="1417"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r>
      <w:tr w:rsidR="00894552" w:rsidRPr="00894552" w:rsidTr="00894552">
        <w:trPr>
          <w:trHeight w:val="276"/>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94552" w:rsidRPr="00894552" w:rsidRDefault="00894552" w:rsidP="00894552">
            <w:pPr>
              <w:widowControl/>
              <w:jc w:val="righ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4</w:t>
            </w:r>
          </w:p>
        </w:tc>
        <w:tc>
          <w:tcPr>
            <w:tcW w:w="4569"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认证软件系统2</w:t>
            </w:r>
          </w:p>
        </w:tc>
        <w:tc>
          <w:tcPr>
            <w:tcW w:w="1417"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r>
      <w:tr w:rsidR="00894552" w:rsidRPr="00894552" w:rsidTr="00894552">
        <w:trPr>
          <w:trHeight w:val="276"/>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94552" w:rsidRPr="00894552" w:rsidRDefault="00894552" w:rsidP="00894552">
            <w:pPr>
              <w:widowControl/>
              <w:jc w:val="righ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5</w:t>
            </w:r>
          </w:p>
        </w:tc>
        <w:tc>
          <w:tcPr>
            <w:tcW w:w="4569"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认证软件系统3</w:t>
            </w:r>
          </w:p>
        </w:tc>
        <w:tc>
          <w:tcPr>
            <w:tcW w:w="1417"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r>
      <w:tr w:rsidR="00894552" w:rsidRPr="00894552" w:rsidTr="00894552">
        <w:trPr>
          <w:trHeight w:val="276"/>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894552" w:rsidRPr="00894552" w:rsidRDefault="00894552" w:rsidP="00894552">
            <w:pPr>
              <w:widowControl/>
              <w:jc w:val="righ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6</w:t>
            </w:r>
          </w:p>
        </w:tc>
        <w:tc>
          <w:tcPr>
            <w:tcW w:w="4569"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认证软件系统4</w:t>
            </w:r>
          </w:p>
        </w:tc>
        <w:tc>
          <w:tcPr>
            <w:tcW w:w="1417"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hideMark/>
          </w:tcPr>
          <w:p w:rsidR="00894552" w:rsidRPr="00894552" w:rsidRDefault="00894552" w:rsidP="00894552">
            <w:pPr>
              <w:widowControl/>
              <w:jc w:val="left"/>
              <w:rPr>
                <w:rFonts w:ascii="等线" w:eastAsia="等线" w:hAnsi="等线" w:cs="宋体"/>
                <w:color w:val="000000"/>
                <w:kern w:val="0"/>
                <w:sz w:val="22"/>
                <w:szCs w:val="22"/>
              </w:rPr>
            </w:pPr>
            <w:r w:rsidRPr="00894552">
              <w:rPr>
                <w:rFonts w:ascii="等线" w:eastAsia="等线" w:hAnsi="等线" w:cs="宋体" w:hint="eastAsia"/>
                <w:color w:val="000000"/>
                <w:kern w:val="0"/>
                <w:sz w:val="22"/>
                <w:szCs w:val="22"/>
              </w:rPr>
              <w:t xml:space="preserve">　</w:t>
            </w:r>
          </w:p>
        </w:tc>
      </w:tr>
    </w:tbl>
    <w:p w:rsidR="00894552" w:rsidRPr="00114D72" w:rsidRDefault="00894552"/>
    <w:sectPr w:rsidR="00894552" w:rsidRPr="00114D7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DCC" w:rsidRDefault="00513DCC" w:rsidP="0007457A">
      <w:r>
        <w:separator/>
      </w:r>
    </w:p>
  </w:endnote>
  <w:endnote w:type="continuationSeparator" w:id="0">
    <w:p w:rsidR="00513DCC" w:rsidRDefault="00513DCC" w:rsidP="00074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华文细黑">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DCC" w:rsidRDefault="00513DCC" w:rsidP="0007457A">
      <w:r>
        <w:separator/>
      </w:r>
    </w:p>
  </w:footnote>
  <w:footnote w:type="continuationSeparator" w:id="0">
    <w:p w:rsidR="00513DCC" w:rsidRDefault="00513DCC" w:rsidP="000745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E00CA"/>
    <w:multiLevelType w:val="multilevel"/>
    <w:tmpl w:val="18FE00CA"/>
    <w:lvl w:ilvl="0">
      <w:start w:val="1"/>
      <w:numFmt w:val="chineseCountingThousand"/>
      <w:lvlText w:val="%1、"/>
      <w:lvlJc w:val="left"/>
      <w:pPr>
        <w:ind w:left="420" w:hanging="420"/>
      </w:p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480765CF"/>
    <w:multiLevelType w:val="hybridMultilevel"/>
    <w:tmpl w:val="15CCB88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520"/>
    <w:rsid w:val="0002079F"/>
    <w:rsid w:val="0007457A"/>
    <w:rsid w:val="00114D72"/>
    <w:rsid w:val="00207EB5"/>
    <w:rsid w:val="002E5455"/>
    <w:rsid w:val="00361E61"/>
    <w:rsid w:val="003734E0"/>
    <w:rsid w:val="00415C64"/>
    <w:rsid w:val="00513DCC"/>
    <w:rsid w:val="005245C9"/>
    <w:rsid w:val="00613E4B"/>
    <w:rsid w:val="00767819"/>
    <w:rsid w:val="00786D91"/>
    <w:rsid w:val="008253E1"/>
    <w:rsid w:val="00850951"/>
    <w:rsid w:val="008701F7"/>
    <w:rsid w:val="00894552"/>
    <w:rsid w:val="00926840"/>
    <w:rsid w:val="00954037"/>
    <w:rsid w:val="0097243B"/>
    <w:rsid w:val="00991F2A"/>
    <w:rsid w:val="009F1BB3"/>
    <w:rsid w:val="00AF5E9C"/>
    <w:rsid w:val="00B634BC"/>
    <w:rsid w:val="00CA706D"/>
    <w:rsid w:val="00CF0F0C"/>
    <w:rsid w:val="00D102D9"/>
    <w:rsid w:val="00DC4599"/>
    <w:rsid w:val="00ED487B"/>
    <w:rsid w:val="00F11520"/>
    <w:rsid w:val="00F37A0D"/>
    <w:rsid w:val="00FC2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98C5A"/>
  <w15:chartTrackingRefBased/>
  <w15:docId w15:val="{874E0E50-1076-4EFC-8D04-EB70332F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4D72"/>
    <w:pPr>
      <w:widowControl w:val="0"/>
      <w:jc w:val="both"/>
    </w:pPr>
    <w:rPr>
      <w:rFonts w:ascii="Times New Roman" w:eastAsia="宋体" w:hAnsi="Times New Roman" w:cs="Times New Roman"/>
      <w:szCs w:val="24"/>
    </w:rPr>
  </w:style>
  <w:style w:type="paragraph" w:styleId="2">
    <w:name w:val="heading 2"/>
    <w:basedOn w:val="a"/>
    <w:next w:val="a"/>
    <w:link w:val="20"/>
    <w:uiPriority w:val="9"/>
    <w:unhideWhenUsed/>
    <w:qFormat/>
    <w:rsid w:val="00114D72"/>
    <w:pPr>
      <w:keepNext/>
      <w:keepLines/>
      <w:widowControl/>
      <w:spacing w:before="260" w:after="260" w:line="416" w:lineRule="auto"/>
      <w:ind w:firstLineChars="200" w:firstLine="400"/>
      <w:jc w:val="left"/>
      <w:outlineLvl w:val="1"/>
    </w:pPr>
    <w:rPr>
      <w:rFonts w:asciiTheme="majorHAnsi" w:eastAsiaTheme="majorEastAsia" w:hAnsiTheme="majorHAnsi" w:cstheme="majorBidi"/>
      <w:b/>
      <w:bCs/>
      <w:color w:val="000000"/>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林茂常用样式1"/>
    <w:basedOn w:val="a"/>
    <w:link w:val="10"/>
    <w:qFormat/>
    <w:rsid w:val="00114D72"/>
    <w:pPr>
      <w:spacing w:beforeLines="50" w:before="156" w:afterLines="50" w:after="156" w:line="360" w:lineRule="auto"/>
      <w:ind w:firstLineChars="200" w:firstLine="420"/>
    </w:pPr>
    <w:rPr>
      <w:b/>
      <w:szCs w:val="21"/>
    </w:rPr>
  </w:style>
  <w:style w:type="character" w:customStyle="1" w:styleId="10">
    <w:name w:val="林茂常用样式1 字符"/>
    <w:link w:val="1"/>
    <w:qFormat/>
    <w:rsid w:val="00114D72"/>
    <w:rPr>
      <w:rFonts w:ascii="Times New Roman" w:eastAsia="宋体" w:hAnsi="Times New Roman" w:cs="Times New Roman"/>
      <w:b/>
      <w:szCs w:val="21"/>
    </w:rPr>
  </w:style>
  <w:style w:type="character" w:customStyle="1" w:styleId="20">
    <w:name w:val="标题 2 字符"/>
    <w:basedOn w:val="a0"/>
    <w:link w:val="2"/>
    <w:uiPriority w:val="9"/>
    <w:qFormat/>
    <w:rsid w:val="00114D72"/>
    <w:rPr>
      <w:rFonts w:asciiTheme="majorHAnsi" w:eastAsiaTheme="majorEastAsia" w:hAnsiTheme="majorHAnsi" w:cstheme="majorBidi"/>
      <w:b/>
      <w:bCs/>
      <w:color w:val="000000"/>
      <w:kern w:val="0"/>
      <w:sz w:val="32"/>
      <w:szCs w:val="32"/>
    </w:rPr>
  </w:style>
  <w:style w:type="character" w:customStyle="1" w:styleId="CharChar">
    <w:name w:val="方案正文 Char Char"/>
    <w:link w:val="a3"/>
    <w:rsid w:val="00613E4B"/>
    <w:rPr>
      <w:rFonts w:ascii="华文细黑" w:eastAsia="华文细黑" w:hAnsi="华文细黑"/>
      <w:sz w:val="24"/>
      <w:szCs w:val="24"/>
    </w:rPr>
  </w:style>
  <w:style w:type="paragraph" w:customStyle="1" w:styleId="a3">
    <w:name w:val="方案正文"/>
    <w:basedOn w:val="a"/>
    <w:link w:val="CharChar"/>
    <w:rsid w:val="00613E4B"/>
    <w:pPr>
      <w:spacing w:before="120" w:line="360" w:lineRule="auto"/>
      <w:ind w:firstLineChars="177" w:firstLine="425"/>
    </w:pPr>
    <w:rPr>
      <w:rFonts w:ascii="华文细黑" w:eastAsia="华文细黑" w:hAnsi="华文细黑" w:cstheme="minorBidi"/>
      <w:sz w:val="24"/>
    </w:rPr>
  </w:style>
  <w:style w:type="paragraph" w:styleId="a4">
    <w:name w:val="List Paragraph"/>
    <w:basedOn w:val="a"/>
    <w:uiPriority w:val="34"/>
    <w:qFormat/>
    <w:rsid w:val="00DC4599"/>
    <w:pPr>
      <w:ind w:firstLineChars="200" w:firstLine="420"/>
    </w:pPr>
  </w:style>
  <w:style w:type="paragraph" w:styleId="a5">
    <w:name w:val="header"/>
    <w:basedOn w:val="a"/>
    <w:link w:val="a6"/>
    <w:uiPriority w:val="99"/>
    <w:unhideWhenUsed/>
    <w:rsid w:val="0007457A"/>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7457A"/>
    <w:rPr>
      <w:rFonts w:ascii="Times New Roman" w:eastAsia="宋体" w:hAnsi="Times New Roman" w:cs="Times New Roman"/>
      <w:sz w:val="18"/>
      <w:szCs w:val="18"/>
    </w:rPr>
  </w:style>
  <w:style w:type="paragraph" w:styleId="a7">
    <w:name w:val="footer"/>
    <w:basedOn w:val="a"/>
    <w:link w:val="a8"/>
    <w:uiPriority w:val="99"/>
    <w:unhideWhenUsed/>
    <w:rsid w:val="0007457A"/>
    <w:pPr>
      <w:tabs>
        <w:tab w:val="center" w:pos="4153"/>
        <w:tab w:val="right" w:pos="8306"/>
      </w:tabs>
      <w:snapToGrid w:val="0"/>
      <w:jc w:val="left"/>
    </w:pPr>
    <w:rPr>
      <w:sz w:val="18"/>
      <w:szCs w:val="18"/>
    </w:rPr>
  </w:style>
  <w:style w:type="character" w:customStyle="1" w:styleId="a8">
    <w:name w:val="页脚 字符"/>
    <w:basedOn w:val="a0"/>
    <w:link w:val="a7"/>
    <w:uiPriority w:val="99"/>
    <w:rsid w:val="0007457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105291">
      <w:bodyDiv w:val="1"/>
      <w:marLeft w:val="0"/>
      <w:marRight w:val="0"/>
      <w:marTop w:val="0"/>
      <w:marBottom w:val="0"/>
      <w:divBdr>
        <w:top w:val="none" w:sz="0" w:space="0" w:color="auto"/>
        <w:left w:val="none" w:sz="0" w:space="0" w:color="auto"/>
        <w:bottom w:val="none" w:sz="0" w:space="0" w:color="auto"/>
        <w:right w:val="none" w:sz="0" w:space="0" w:color="auto"/>
      </w:divBdr>
    </w:div>
    <w:div w:id="1128664108">
      <w:bodyDiv w:val="1"/>
      <w:marLeft w:val="0"/>
      <w:marRight w:val="0"/>
      <w:marTop w:val="0"/>
      <w:marBottom w:val="0"/>
      <w:divBdr>
        <w:top w:val="none" w:sz="0" w:space="0" w:color="auto"/>
        <w:left w:val="none" w:sz="0" w:space="0" w:color="auto"/>
        <w:bottom w:val="none" w:sz="0" w:space="0" w:color="auto"/>
        <w:right w:val="none" w:sz="0" w:space="0" w:color="auto"/>
      </w:divBdr>
    </w:div>
    <w:div w:id="1610502961">
      <w:bodyDiv w:val="1"/>
      <w:marLeft w:val="0"/>
      <w:marRight w:val="0"/>
      <w:marTop w:val="0"/>
      <w:marBottom w:val="0"/>
      <w:divBdr>
        <w:top w:val="none" w:sz="0" w:space="0" w:color="auto"/>
        <w:left w:val="none" w:sz="0" w:space="0" w:color="auto"/>
        <w:bottom w:val="none" w:sz="0" w:space="0" w:color="auto"/>
        <w:right w:val="none" w:sz="0" w:space="0" w:color="auto"/>
      </w:divBdr>
    </w:div>
    <w:div w:id="175967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846</Words>
  <Characters>4828</Characters>
  <Application>Microsoft Office Word</Application>
  <DocSecurity>0</DocSecurity>
  <Lines>40</Lines>
  <Paragraphs>11</Paragraphs>
  <ScaleCrop>false</ScaleCrop>
  <Company>HP Inc.</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zhengyiqiang</cp:lastModifiedBy>
  <cp:revision>8</cp:revision>
  <dcterms:created xsi:type="dcterms:W3CDTF">2026-05-21T13:59:00Z</dcterms:created>
  <dcterms:modified xsi:type="dcterms:W3CDTF">2026-05-28T08:32:00Z</dcterms:modified>
</cp:coreProperties>
</file>