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15C" w:rsidRDefault="00975A73">
      <w:pPr>
        <w:ind w:firstLineChars="200" w:firstLine="482"/>
        <w:jc w:val="center"/>
        <w:rPr>
          <w:b/>
          <w:szCs w:val="21"/>
        </w:rPr>
      </w:pPr>
      <w:r>
        <w:rPr>
          <w:rFonts w:hint="eastAsia"/>
          <w:b/>
          <w:szCs w:val="21"/>
        </w:rPr>
        <w:t>附件</w:t>
      </w:r>
      <w:r>
        <w:rPr>
          <w:rFonts w:hint="eastAsia"/>
          <w:b/>
          <w:szCs w:val="21"/>
        </w:rPr>
        <w:t>1</w:t>
      </w:r>
      <w:r>
        <w:rPr>
          <w:rFonts w:hint="eastAsia"/>
          <w:b/>
          <w:szCs w:val="21"/>
        </w:rPr>
        <w:t>、市场调查函</w:t>
      </w:r>
    </w:p>
    <w:p w:rsidR="00B0215C" w:rsidRDefault="00B0215C">
      <w:pPr>
        <w:ind w:firstLineChars="200" w:firstLine="482"/>
        <w:jc w:val="center"/>
        <w:rPr>
          <w:b/>
          <w:szCs w:val="21"/>
        </w:rPr>
      </w:pPr>
    </w:p>
    <w:p w:rsidR="00B0215C" w:rsidRDefault="00975A73">
      <w:pPr>
        <w:rPr>
          <w:bCs/>
          <w:szCs w:val="21"/>
        </w:rPr>
      </w:pPr>
      <w:r>
        <w:rPr>
          <w:rFonts w:hint="eastAsia"/>
          <w:bCs/>
          <w:szCs w:val="21"/>
        </w:rPr>
        <w:t>致：广州医科大学附属番禺中心医院</w:t>
      </w:r>
      <w:r>
        <w:rPr>
          <w:bCs/>
          <w:szCs w:val="21"/>
        </w:rPr>
        <w:t xml:space="preserve"> </w:t>
      </w:r>
    </w:p>
    <w:p w:rsidR="00B0215C" w:rsidRDefault="00B0215C">
      <w:pPr>
        <w:rPr>
          <w:bCs/>
          <w:szCs w:val="21"/>
        </w:rPr>
      </w:pPr>
    </w:p>
    <w:p w:rsidR="00B0215C" w:rsidRDefault="00975A73">
      <w:pPr>
        <w:adjustRightInd w:val="0"/>
        <w:snapToGrid w:val="0"/>
        <w:spacing w:line="500" w:lineRule="exact"/>
        <w:ind w:rightChars="-149" w:right="-358"/>
        <w:jc w:val="center"/>
        <w:rPr>
          <w:bCs/>
          <w:szCs w:val="21"/>
        </w:rPr>
      </w:pPr>
      <w:r>
        <w:rPr>
          <w:rFonts w:hint="eastAsia"/>
          <w:bCs/>
          <w:szCs w:val="21"/>
        </w:rPr>
        <w:t>根据贵方发布的《广州医科大学附属番禺中心医院安防视频监控数据压缩项目》市场调查公告，本人代表供应商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B0215C" w:rsidRDefault="00B0215C">
      <w:pPr>
        <w:ind w:firstLineChars="200" w:firstLine="480"/>
        <w:rPr>
          <w:bCs/>
          <w:szCs w:val="21"/>
        </w:rPr>
      </w:pPr>
    </w:p>
    <w:p w:rsidR="00B0215C" w:rsidRDefault="00975A73">
      <w:pPr>
        <w:ind w:firstLineChars="200" w:firstLine="480"/>
        <w:rPr>
          <w:bCs/>
          <w:szCs w:val="21"/>
        </w:rPr>
      </w:pPr>
      <w:r>
        <w:rPr>
          <w:rFonts w:hint="eastAsia"/>
          <w:bCs/>
          <w:szCs w:val="21"/>
        </w:rPr>
        <w:t>据此函，本人宣布同意如下：</w:t>
      </w:r>
    </w:p>
    <w:p w:rsidR="00B0215C" w:rsidRDefault="00B0215C">
      <w:pPr>
        <w:ind w:firstLineChars="200" w:firstLine="480"/>
        <w:rPr>
          <w:bCs/>
          <w:szCs w:val="21"/>
        </w:rPr>
      </w:pPr>
    </w:p>
    <w:p w:rsidR="00B0215C" w:rsidRDefault="00975A73">
      <w:pPr>
        <w:ind w:firstLineChars="200" w:firstLine="480"/>
        <w:rPr>
          <w:bCs/>
          <w:szCs w:val="21"/>
        </w:rPr>
      </w:pPr>
      <w:r>
        <w:rPr>
          <w:rFonts w:hint="eastAsia"/>
          <w:bCs/>
          <w:szCs w:val="21"/>
        </w:rPr>
        <w:t>1</w:t>
      </w:r>
      <w:r>
        <w:rPr>
          <w:rFonts w:hint="eastAsia"/>
          <w:bCs/>
          <w:szCs w:val="21"/>
        </w:rPr>
        <w:t>．本项目提供和交付的系统总价为：</w:t>
      </w:r>
    </w:p>
    <w:p w:rsidR="00B0215C" w:rsidRDefault="00B0215C">
      <w:pPr>
        <w:ind w:firstLineChars="200" w:firstLine="480"/>
        <w:rPr>
          <w:bCs/>
          <w:szCs w:val="21"/>
        </w:rPr>
      </w:pPr>
    </w:p>
    <w:p w:rsidR="00B0215C" w:rsidRDefault="00975A73">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B0215C" w:rsidRDefault="00975A73">
      <w:pPr>
        <w:rPr>
          <w:bCs/>
          <w:szCs w:val="21"/>
        </w:rPr>
      </w:pPr>
      <w:r>
        <w:rPr>
          <w:rFonts w:hint="eastAsia"/>
          <w:bCs/>
          <w:szCs w:val="21"/>
        </w:rPr>
        <w:t xml:space="preserve"> </w:t>
      </w:r>
      <w:r>
        <w:rPr>
          <w:bCs/>
          <w:szCs w:val="21"/>
        </w:rPr>
        <w:t xml:space="preserve">  </w:t>
      </w:r>
    </w:p>
    <w:tbl>
      <w:tblPr>
        <w:tblW w:w="5678" w:type="dxa"/>
        <w:tblLook w:val="04A0" w:firstRow="1" w:lastRow="0" w:firstColumn="1" w:lastColumn="0" w:noHBand="0" w:noVBand="1"/>
      </w:tblPr>
      <w:tblGrid>
        <w:gridCol w:w="3123"/>
        <w:gridCol w:w="2555"/>
      </w:tblGrid>
      <w:tr w:rsidR="00B0215C">
        <w:trPr>
          <w:trHeight w:val="437"/>
        </w:trPr>
        <w:tc>
          <w:tcPr>
            <w:tcW w:w="3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总报价</w:t>
            </w:r>
          </w:p>
        </w:tc>
        <w:tc>
          <w:tcPr>
            <w:tcW w:w="2555" w:type="dxa"/>
            <w:tcBorders>
              <w:top w:val="single" w:sz="4" w:space="0" w:color="auto"/>
              <w:left w:val="nil"/>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0215C">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免费维保期</w:t>
            </w:r>
          </w:p>
        </w:tc>
        <w:tc>
          <w:tcPr>
            <w:tcW w:w="2555" w:type="dxa"/>
            <w:tcBorders>
              <w:top w:val="nil"/>
              <w:left w:val="nil"/>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0215C">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出保后费率</w:t>
            </w:r>
          </w:p>
        </w:tc>
        <w:tc>
          <w:tcPr>
            <w:tcW w:w="2555" w:type="dxa"/>
            <w:tcBorders>
              <w:top w:val="nil"/>
              <w:left w:val="nil"/>
              <w:bottom w:val="single" w:sz="4" w:space="0" w:color="auto"/>
              <w:right w:val="single" w:sz="4" w:space="0" w:color="auto"/>
            </w:tcBorders>
            <w:shd w:val="clear" w:color="auto" w:fill="auto"/>
            <w:noWrap/>
            <w:vAlign w:val="bottom"/>
          </w:tcPr>
          <w:p w:rsidR="00B0215C" w:rsidRDefault="00975A73">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B0215C" w:rsidRDefault="00B0215C">
      <w:pPr>
        <w:rPr>
          <w:bCs/>
          <w:szCs w:val="21"/>
        </w:rPr>
      </w:pPr>
    </w:p>
    <w:p w:rsidR="00B0215C" w:rsidRDefault="00B0215C">
      <w:pPr>
        <w:rPr>
          <w:bCs/>
          <w:szCs w:val="21"/>
        </w:rPr>
      </w:pPr>
    </w:p>
    <w:p w:rsidR="00B0215C" w:rsidRDefault="00975A73">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B0215C" w:rsidRDefault="00B0215C">
      <w:pPr>
        <w:ind w:firstLineChars="200" w:firstLine="480"/>
        <w:rPr>
          <w:bCs/>
          <w:szCs w:val="21"/>
        </w:rPr>
      </w:pPr>
    </w:p>
    <w:p w:rsidR="00B0215C" w:rsidRDefault="00975A73">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B0215C" w:rsidRDefault="00B0215C">
      <w:pPr>
        <w:ind w:firstLineChars="200" w:firstLine="480"/>
        <w:rPr>
          <w:bCs/>
          <w:szCs w:val="21"/>
        </w:rPr>
      </w:pPr>
    </w:p>
    <w:p w:rsidR="00B0215C" w:rsidRDefault="00975A73">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B0215C" w:rsidRDefault="00B0215C">
      <w:pPr>
        <w:ind w:firstLineChars="200" w:firstLine="480"/>
        <w:rPr>
          <w:bCs/>
          <w:szCs w:val="21"/>
        </w:rPr>
      </w:pPr>
    </w:p>
    <w:p w:rsidR="00B0215C" w:rsidRDefault="00975A73">
      <w:pPr>
        <w:ind w:firstLineChars="200" w:firstLine="480"/>
        <w:rPr>
          <w:bCs/>
          <w:szCs w:val="21"/>
        </w:rPr>
      </w:pPr>
      <w:r>
        <w:rPr>
          <w:bCs/>
          <w:szCs w:val="21"/>
        </w:rPr>
        <w:t>5</w:t>
      </w:r>
      <w:r>
        <w:rPr>
          <w:rFonts w:hint="eastAsia"/>
          <w:bCs/>
          <w:szCs w:val="21"/>
        </w:rPr>
        <w:t>．与本谈判有关的一切正式往来通讯请寄：</w:t>
      </w:r>
    </w:p>
    <w:p w:rsidR="00B0215C" w:rsidRDefault="00B0215C">
      <w:pPr>
        <w:ind w:firstLineChars="200" w:firstLine="480"/>
        <w:rPr>
          <w:bCs/>
          <w:szCs w:val="21"/>
        </w:rPr>
      </w:pPr>
    </w:p>
    <w:p w:rsidR="00B0215C" w:rsidRDefault="00975A73">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B0215C" w:rsidRDefault="00975A73">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rFonts w:hint="eastAsia"/>
          <w:bCs/>
          <w:szCs w:val="21"/>
        </w:rPr>
        <w:t>传真：</w:t>
      </w:r>
      <w:r>
        <w:rPr>
          <w:rFonts w:hint="eastAsia"/>
          <w:bCs/>
          <w:szCs w:val="21"/>
        </w:rPr>
        <w:t xml:space="preserve">                    </w:t>
      </w:r>
    </w:p>
    <w:p w:rsidR="00B0215C" w:rsidRDefault="00975A73">
      <w:pPr>
        <w:ind w:firstLineChars="200" w:firstLine="480"/>
        <w:rPr>
          <w:bCs/>
          <w:szCs w:val="21"/>
        </w:rPr>
      </w:pPr>
      <w:r>
        <w:rPr>
          <w:rFonts w:hint="eastAsia"/>
          <w:bCs/>
          <w:szCs w:val="21"/>
        </w:rPr>
        <w:t>供应商法定代表人姓名、职务（印刷体）：</w:t>
      </w:r>
    </w:p>
    <w:p w:rsidR="00B0215C" w:rsidRDefault="00975A73">
      <w:pPr>
        <w:ind w:firstLineChars="200" w:firstLine="480"/>
        <w:rPr>
          <w:bCs/>
          <w:szCs w:val="21"/>
        </w:rPr>
      </w:pPr>
      <w:r>
        <w:rPr>
          <w:rFonts w:hint="eastAsia"/>
          <w:bCs/>
          <w:szCs w:val="21"/>
        </w:rPr>
        <w:t>移动电话：</w:t>
      </w:r>
    </w:p>
    <w:p w:rsidR="00B0215C" w:rsidRDefault="00975A73">
      <w:pPr>
        <w:ind w:firstLineChars="200" w:firstLine="480"/>
        <w:rPr>
          <w:bCs/>
          <w:szCs w:val="21"/>
        </w:rPr>
      </w:pPr>
      <w:r>
        <w:rPr>
          <w:rFonts w:hint="eastAsia"/>
          <w:bCs/>
          <w:szCs w:val="21"/>
        </w:rPr>
        <w:t>供应商名</w:t>
      </w:r>
      <w:r>
        <w:rPr>
          <w:rFonts w:hint="eastAsia"/>
          <w:bCs/>
          <w:szCs w:val="21"/>
        </w:rPr>
        <w:t>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B0215C" w:rsidRDefault="00B0215C">
      <w:pPr>
        <w:ind w:firstLineChars="200" w:firstLine="480"/>
        <w:rPr>
          <w:bCs/>
          <w:szCs w:val="21"/>
        </w:rPr>
      </w:pPr>
    </w:p>
    <w:p w:rsidR="00B0215C" w:rsidRDefault="00B0215C">
      <w:pPr>
        <w:ind w:firstLineChars="200" w:firstLine="480"/>
        <w:rPr>
          <w:bCs/>
          <w:szCs w:val="21"/>
        </w:rPr>
      </w:pPr>
    </w:p>
    <w:p w:rsidR="00B0215C" w:rsidRDefault="00B0215C">
      <w:pPr>
        <w:ind w:firstLineChars="200" w:firstLine="480"/>
        <w:rPr>
          <w:bCs/>
          <w:szCs w:val="21"/>
        </w:rPr>
      </w:pPr>
    </w:p>
    <w:p w:rsidR="00B0215C" w:rsidRDefault="00B0215C">
      <w:pPr>
        <w:ind w:firstLineChars="200" w:firstLine="480"/>
        <w:rPr>
          <w:bCs/>
          <w:szCs w:val="21"/>
        </w:rPr>
      </w:pPr>
    </w:p>
    <w:p w:rsidR="00B0215C" w:rsidRDefault="00B0215C">
      <w:pPr>
        <w:ind w:firstLineChars="200" w:firstLine="480"/>
        <w:rPr>
          <w:bCs/>
          <w:szCs w:val="21"/>
        </w:rPr>
      </w:pPr>
    </w:p>
    <w:p w:rsidR="00B0215C" w:rsidRDefault="00B0215C">
      <w:pPr>
        <w:ind w:firstLineChars="200" w:firstLine="480"/>
        <w:jc w:val="center"/>
        <w:rPr>
          <w:bCs/>
          <w:szCs w:val="21"/>
        </w:rPr>
      </w:pPr>
    </w:p>
    <w:p w:rsidR="00B0215C" w:rsidRDefault="00B0215C">
      <w:pPr>
        <w:ind w:firstLineChars="200" w:firstLine="480"/>
        <w:jc w:val="center"/>
        <w:rPr>
          <w:bCs/>
          <w:szCs w:val="21"/>
        </w:rPr>
      </w:pPr>
    </w:p>
    <w:p w:rsidR="00B0215C" w:rsidRDefault="00975A73">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B0215C" w:rsidRDefault="00B0215C">
      <w:pPr>
        <w:spacing w:line="360" w:lineRule="auto"/>
        <w:ind w:firstLineChars="257" w:firstLine="617"/>
        <w:rPr>
          <w:rFonts w:cs="Arial"/>
          <w:szCs w:val="21"/>
        </w:rPr>
      </w:pPr>
    </w:p>
    <w:p w:rsidR="00B0215C" w:rsidRDefault="00975A73">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B0215C" w:rsidRDefault="00975A73">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B0215C" w:rsidRDefault="00B0215C">
      <w:pPr>
        <w:spacing w:line="360" w:lineRule="auto"/>
        <w:ind w:firstLineChars="257" w:firstLine="617"/>
        <w:rPr>
          <w:rFonts w:cs="Arial"/>
          <w:szCs w:val="21"/>
        </w:rPr>
      </w:pPr>
    </w:p>
    <w:p w:rsidR="00B0215C" w:rsidRDefault="00975A73">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《广州医科大学附属番禺中心医院安防视频监控数据压缩项目》</w:t>
      </w:r>
      <w:r>
        <w:rPr>
          <w:rFonts w:cs="Arial"/>
          <w:szCs w:val="21"/>
        </w:rPr>
        <w:t>市场</w:t>
      </w:r>
      <w:r>
        <w:rPr>
          <w:rFonts w:cs="Arial" w:hint="eastAsia"/>
          <w:szCs w:val="21"/>
        </w:rPr>
        <w:t>调查活动。受委托人代理权限如下：</w:t>
      </w:r>
    </w:p>
    <w:p w:rsidR="00B0215C" w:rsidRDefault="00975A73">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B0215C" w:rsidRDefault="00975A73">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B0215C" w:rsidRDefault="00975A73">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B0215C" w:rsidRDefault="00975A73">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B0215C" w:rsidRDefault="00975A73">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B0215C" w:rsidRDefault="00975A73">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B0215C" w:rsidRDefault="00B0215C">
      <w:pPr>
        <w:spacing w:line="360" w:lineRule="auto"/>
        <w:ind w:firstLineChars="200" w:firstLine="480"/>
        <w:rPr>
          <w:rFonts w:cs="Arial"/>
          <w:szCs w:val="21"/>
        </w:rPr>
      </w:pPr>
    </w:p>
    <w:p w:rsidR="00B0215C" w:rsidRDefault="00B0215C">
      <w:pPr>
        <w:spacing w:line="360" w:lineRule="auto"/>
        <w:rPr>
          <w:rFonts w:cs="Arial"/>
          <w:szCs w:val="21"/>
        </w:rPr>
      </w:pPr>
    </w:p>
    <w:p w:rsidR="00B0215C" w:rsidRDefault="00B0215C">
      <w:pPr>
        <w:spacing w:line="360" w:lineRule="auto"/>
        <w:rPr>
          <w:rFonts w:cs="Arial"/>
          <w:szCs w:val="21"/>
        </w:rPr>
      </w:pPr>
    </w:p>
    <w:p w:rsidR="00B0215C" w:rsidRDefault="00B0215C">
      <w:pPr>
        <w:spacing w:line="360" w:lineRule="auto"/>
        <w:rPr>
          <w:rFonts w:cs="Arial"/>
          <w:szCs w:val="21"/>
        </w:rPr>
      </w:pPr>
    </w:p>
    <w:p w:rsidR="00B0215C" w:rsidRDefault="00975A73">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B0215C" w:rsidRDefault="00B0215C">
      <w:pPr>
        <w:spacing w:line="360" w:lineRule="auto"/>
        <w:ind w:left="4532"/>
        <w:rPr>
          <w:rFonts w:cs="Arial"/>
          <w:szCs w:val="21"/>
        </w:rPr>
      </w:pPr>
    </w:p>
    <w:p w:rsidR="00B0215C" w:rsidRDefault="00975A73">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B0215C" w:rsidRDefault="00B0215C">
      <w:pPr>
        <w:spacing w:line="360" w:lineRule="auto"/>
        <w:jc w:val="right"/>
        <w:rPr>
          <w:rFonts w:cs="Arial"/>
          <w:szCs w:val="21"/>
        </w:rPr>
      </w:pPr>
    </w:p>
    <w:p w:rsidR="00B0215C" w:rsidRDefault="00B0215C">
      <w:pPr>
        <w:spacing w:line="360" w:lineRule="auto"/>
        <w:jc w:val="right"/>
        <w:rPr>
          <w:rFonts w:cs="Arial"/>
          <w:szCs w:val="21"/>
        </w:rPr>
      </w:pPr>
    </w:p>
    <w:p w:rsidR="00B0215C" w:rsidRDefault="00B0215C">
      <w:pPr>
        <w:spacing w:line="360" w:lineRule="auto"/>
        <w:jc w:val="right"/>
        <w:rPr>
          <w:rFonts w:cs="Arial"/>
          <w:szCs w:val="21"/>
        </w:rPr>
      </w:pPr>
    </w:p>
    <w:p w:rsidR="00B0215C" w:rsidRDefault="00B0215C">
      <w:pPr>
        <w:spacing w:line="360" w:lineRule="auto"/>
        <w:jc w:val="right"/>
        <w:rPr>
          <w:rFonts w:cs="Arial"/>
          <w:szCs w:val="21"/>
        </w:rPr>
      </w:pPr>
    </w:p>
    <w:p w:rsidR="00B0215C" w:rsidRDefault="00B0215C">
      <w:pPr>
        <w:spacing w:line="360" w:lineRule="auto"/>
        <w:jc w:val="right"/>
        <w:rPr>
          <w:rFonts w:cs="Arial"/>
          <w:szCs w:val="21"/>
        </w:rPr>
      </w:pPr>
    </w:p>
    <w:p w:rsidR="00B0215C" w:rsidRDefault="00B0215C">
      <w:pPr>
        <w:spacing w:line="360" w:lineRule="auto"/>
        <w:jc w:val="right"/>
        <w:rPr>
          <w:rFonts w:cs="Arial"/>
          <w:szCs w:val="21"/>
        </w:rPr>
      </w:pPr>
    </w:p>
    <w:p w:rsidR="00B0215C" w:rsidRDefault="00975A73">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报价一览表</w:t>
      </w:r>
    </w:p>
    <w:p w:rsidR="00B0215C" w:rsidRDefault="00B0215C"/>
    <w:p w:rsidR="00B0215C" w:rsidRDefault="00975A73">
      <w:pPr>
        <w:spacing w:line="360" w:lineRule="auto"/>
        <w:rPr>
          <w:rFonts w:cs="Arial"/>
          <w:szCs w:val="21"/>
        </w:rPr>
      </w:pPr>
      <w:r>
        <w:rPr>
          <w:rFonts w:cs="Arial" w:hint="eastAsia"/>
          <w:szCs w:val="21"/>
        </w:rPr>
        <w:t>广州医科大学附属番禺中心医院：</w:t>
      </w:r>
    </w:p>
    <w:p w:rsidR="00B0215C" w:rsidRDefault="00975A73">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广州医科大学附属番禺中心医院安防视频监控数据压缩项目</w:t>
      </w:r>
      <w:r>
        <w:rPr>
          <w:rFonts w:cs="Arial" w:hint="eastAsia"/>
          <w:szCs w:val="21"/>
        </w:rPr>
        <w:t>》报价如下：</w:t>
      </w:r>
    </w:p>
    <w:p w:rsidR="00B0215C" w:rsidRDefault="00975A73">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0215C">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B0215C" w:rsidRDefault="00975A73">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975A7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975A7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B0215C" w:rsidRDefault="00975A7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B0215C" w:rsidRDefault="00B0215C">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B0215C" w:rsidRDefault="00B0215C">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B0215C" w:rsidRDefault="00B0215C">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B0215C" w:rsidRDefault="00B0215C">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B0215C" w:rsidRDefault="00B0215C">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975A73">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B0215C" w:rsidRDefault="00B0215C">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B0215C" w:rsidRDefault="00B0215C">
            <w:pPr>
              <w:jc w:val="center"/>
              <w:rPr>
                <w:rFonts w:asciiTheme="minorEastAsia" w:hAnsiTheme="minorEastAsia" w:cstheme="minorEastAsia"/>
                <w:color w:val="000000"/>
                <w:szCs w:val="21"/>
              </w:rPr>
            </w:pPr>
          </w:p>
        </w:tc>
      </w:tr>
      <w:tr w:rsidR="00B0215C">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B0215C" w:rsidRDefault="00B0215C">
            <w:pPr>
              <w:spacing w:line="560" w:lineRule="exact"/>
              <w:jc w:val="center"/>
              <w:rPr>
                <w:bCs/>
                <w:szCs w:val="21"/>
              </w:rPr>
            </w:pPr>
          </w:p>
        </w:tc>
        <w:tc>
          <w:tcPr>
            <w:tcW w:w="2950" w:type="dxa"/>
            <w:tcBorders>
              <w:left w:val="single" w:sz="4" w:space="0" w:color="auto"/>
              <w:right w:val="single" w:sz="4" w:space="0" w:color="auto"/>
            </w:tcBorders>
            <w:vAlign w:val="center"/>
          </w:tcPr>
          <w:p w:rsidR="00B0215C" w:rsidRDefault="00975A73">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B0215C" w:rsidRDefault="00B0215C">
            <w:pPr>
              <w:jc w:val="center"/>
              <w:rPr>
                <w:bCs/>
                <w:szCs w:val="21"/>
              </w:rPr>
            </w:pPr>
          </w:p>
        </w:tc>
      </w:tr>
    </w:tbl>
    <w:p w:rsidR="00B0215C" w:rsidRDefault="00975A73">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B0215C" w:rsidRDefault="00975A73">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B0215C" w:rsidRDefault="00975A7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B0215C" w:rsidRDefault="00975A7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B0215C" w:rsidRDefault="00B0215C">
      <w:pPr>
        <w:rPr>
          <w:sz w:val="28"/>
          <w:szCs w:val="28"/>
        </w:rPr>
      </w:pPr>
    </w:p>
    <w:p w:rsidR="00B0215C" w:rsidRDefault="00B0215C">
      <w:pPr>
        <w:rPr>
          <w:sz w:val="28"/>
          <w:szCs w:val="28"/>
        </w:rPr>
      </w:pPr>
    </w:p>
    <w:p w:rsidR="00B0215C" w:rsidRDefault="00975A73">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B0215C" w:rsidRDefault="00975A73">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0215C">
        <w:trPr>
          <w:jc w:val="center"/>
        </w:trPr>
        <w:tc>
          <w:tcPr>
            <w:tcW w:w="731" w:type="dxa"/>
          </w:tcPr>
          <w:p w:rsidR="00B0215C" w:rsidRDefault="00975A73">
            <w:pPr>
              <w:spacing w:line="360" w:lineRule="auto"/>
              <w:jc w:val="center"/>
              <w:rPr>
                <w:b/>
              </w:rPr>
            </w:pPr>
            <w:r>
              <w:rPr>
                <w:rFonts w:hint="eastAsia"/>
                <w:b/>
              </w:rPr>
              <w:t>序号</w:t>
            </w:r>
          </w:p>
        </w:tc>
        <w:tc>
          <w:tcPr>
            <w:tcW w:w="1698" w:type="dxa"/>
          </w:tcPr>
          <w:p w:rsidR="00B0215C" w:rsidRDefault="00975A73">
            <w:pPr>
              <w:spacing w:line="360" w:lineRule="auto"/>
              <w:jc w:val="center"/>
              <w:rPr>
                <w:b/>
              </w:rPr>
            </w:pPr>
            <w:r>
              <w:rPr>
                <w:rFonts w:hint="eastAsia"/>
                <w:b/>
              </w:rPr>
              <w:t>需求文件要求</w:t>
            </w:r>
          </w:p>
        </w:tc>
        <w:tc>
          <w:tcPr>
            <w:tcW w:w="2280" w:type="dxa"/>
          </w:tcPr>
          <w:p w:rsidR="00B0215C" w:rsidRDefault="00975A73">
            <w:pPr>
              <w:spacing w:line="360" w:lineRule="auto"/>
              <w:jc w:val="center"/>
              <w:rPr>
                <w:b/>
              </w:rPr>
            </w:pPr>
            <w:r>
              <w:rPr>
                <w:rFonts w:hint="eastAsia"/>
                <w:b/>
              </w:rPr>
              <w:t>市场调研响应</w:t>
            </w:r>
          </w:p>
        </w:tc>
        <w:tc>
          <w:tcPr>
            <w:tcW w:w="1765" w:type="dxa"/>
          </w:tcPr>
          <w:p w:rsidR="00B0215C" w:rsidRDefault="00975A73">
            <w:pPr>
              <w:spacing w:line="360" w:lineRule="auto"/>
              <w:jc w:val="center"/>
              <w:rPr>
                <w:b/>
              </w:rPr>
            </w:pPr>
            <w:r>
              <w:rPr>
                <w:rFonts w:hint="eastAsia"/>
                <w:b/>
              </w:rPr>
              <w:t>差异</w:t>
            </w:r>
          </w:p>
        </w:tc>
        <w:tc>
          <w:tcPr>
            <w:tcW w:w="2462" w:type="dxa"/>
          </w:tcPr>
          <w:p w:rsidR="00B0215C" w:rsidRDefault="00975A73">
            <w:pPr>
              <w:spacing w:line="360" w:lineRule="auto"/>
              <w:jc w:val="center"/>
              <w:rPr>
                <w:b/>
              </w:rPr>
            </w:pPr>
            <w:r>
              <w:rPr>
                <w:rFonts w:hint="eastAsia"/>
                <w:b/>
              </w:rPr>
              <w:t>差异原因</w:t>
            </w: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r w:rsidR="00B0215C">
        <w:trPr>
          <w:jc w:val="center"/>
        </w:trPr>
        <w:tc>
          <w:tcPr>
            <w:tcW w:w="731" w:type="dxa"/>
          </w:tcPr>
          <w:p w:rsidR="00B0215C" w:rsidRDefault="00B0215C">
            <w:pPr>
              <w:spacing w:line="360" w:lineRule="auto"/>
              <w:jc w:val="center"/>
              <w:rPr>
                <w:b/>
              </w:rPr>
            </w:pPr>
          </w:p>
        </w:tc>
        <w:tc>
          <w:tcPr>
            <w:tcW w:w="1698" w:type="dxa"/>
          </w:tcPr>
          <w:p w:rsidR="00B0215C" w:rsidRDefault="00B0215C">
            <w:pPr>
              <w:spacing w:line="360" w:lineRule="auto"/>
              <w:jc w:val="center"/>
              <w:rPr>
                <w:b/>
              </w:rPr>
            </w:pPr>
          </w:p>
        </w:tc>
        <w:tc>
          <w:tcPr>
            <w:tcW w:w="2280" w:type="dxa"/>
          </w:tcPr>
          <w:p w:rsidR="00B0215C" w:rsidRDefault="00B0215C">
            <w:pPr>
              <w:spacing w:line="360" w:lineRule="auto"/>
              <w:jc w:val="center"/>
              <w:rPr>
                <w:b/>
              </w:rPr>
            </w:pPr>
          </w:p>
        </w:tc>
        <w:tc>
          <w:tcPr>
            <w:tcW w:w="1765" w:type="dxa"/>
          </w:tcPr>
          <w:p w:rsidR="00B0215C" w:rsidRDefault="00B0215C">
            <w:pPr>
              <w:spacing w:line="360" w:lineRule="auto"/>
              <w:jc w:val="center"/>
              <w:rPr>
                <w:b/>
              </w:rPr>
            </w:pPr>
          </w:p>
        </w:tc>
        <w:tc>
          <w:tcPr>
            <w:tcW w:w="2462" w:type="dxa"/>
          </w:tcPr>
          <w:p w:rsidR="00B0215C" w:rsidRDefault="00B0215C">
            <w:pPr>
              <w:spacing w:line="360" w:lineRule="auto"/>
              <w:jc w:val="center"/>
              <w:rPr>
                <w:b/>
              </w:rPr>
            </w:pPr>
          </w:p>
        </w:tc>
      </w:tr>
    </w:tbl>
    <w:p w:rsidR="00B0215C" w:rsidRDefault="00975A73">
      <w:pPr>
        <w:pStyle w:val="afffffa"/>
        <w:widowControl w:val="0"/>
        <w:spacing w:line="360" w:lineRule="auto"/>
        <w:rPr>
          <w:rFonts w:ascii="宋体" w:hAnsi="宋体" w:cs="宋体"/>
        </w:rPr>
      </w:pPr>
      <w:r>
        <w:rPr>
          <w:rFonts w:ascii="宋体" w:hAnsi="宋体" w:cs="宋体" w:hint="eastAsia"/>
        </w:rPr>
        <w:t>（若无差异，此表留空）</w:t>
      </w:r>
    </w:p>
    <w:p w:rsidR="00B0215C" w:rsidRDefault="00B0215C">
      <w:pPr>
        <w:spacing w:line="360" w:lineRule="auto"/>
        <w:jc w:val="right"/>
        <w:rPr>
          <w:rFonts w:cs="Arial"/>
          <w:szCs w:val="21"/>
        </w:rPr>
      </w:pPr>
    </w:p>
    <w:p w:rsidR="00B0215C" w:rsidRDefault="00B0215C">
      <w:pPr>
        <w:rPr>
          <w:rFonts w:cs="Arial"/>
          <w:szCs w:val="21"/>
        </w:rPr>
      </w:pPr>
    </w:p>
    <w:p w:rsidR="00B0215C" w:rsidRDefault="00B0215C">
      <w:pPr>
        <w:spacing w:line="360" w:lineRule="auto"/>
        <w:ind w:right="480" w:firstLineChars="2200" w:firstLine="5280"/>
        <w:rPr>
          <w:szCs w:val="21"/>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975A73">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B0215C" w:rsidRDefault="00975A73" w:rsidP="00620FF9">
      <w:pPr>
        <w:spacing w:line="560" w:lineRule="exact"/>
      </w:pPr>
      <w:bookmarkStart w:id="0" w:name="_GoBack"/>
      <w:bookmarkEnd w:id="0"/>
      <w:r>
        <w:rPr>
          <w:rFonts w:hint="eastAsia"/>
        </w:rPr>
        <w:t>提供具体明细解决方案，结合软硬件、建设效果等阐明技术亮点及同行成功案例。</w:t>
      </w:r>
    </w:p>
    <w:p w:rsidR="00B0215C" w:rsidRDefault="00B0215C">
      <w:pPr>
        <w:spacing w:line="360" w:lineRule="auto"/>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B0215C">
      <w:pPr>
        <w:spacing w:line="360" w:lineRule="auto"/>
        <w:jc w:val="center"/>
        <w:rPr>
          <w:b/>
        </w:rPr>
      </w:pPr>
    </w:p>
    <w:p w:rsidR="00B0215C" w:rsidRDefault="00975A73">
      <w:pPr>
        <w:spacing w:line="360" w:lineRule="auto"/>
        <w:jc w:val="center"/>
        <w:rPr>
          <w:b/>
        </w:rPr>
      </w:pPr>
      <w:r>
        <w:rPr>
          <w:rFonts w:hint="eastAsia"/>
          <w:b/>
        </w:rPr>
        <w:t>附件</w:t>
      </w:r>
      <w:r>
        <w:rPr>
          <w:b/>
        </w:rPr>
        <w:t>6</w:t>
      </w:r>
      <w:r>
        <w:rPr>
          <w:rFonts w:hint="eastAsia"/>
          <w:b/>
        </w:rPr>
        <w:t>、其他商务资料</w:t>
      </w:r>
    </w:p>
    <w:p w:rsidR="00B0215C" w:rsidRDefault="00B0215C">
      <w:pPr>
        <w:spacing w:line="360" w:lineRule="auto"/>
        <w:jc w:val="center"/>
        <w:rPr>
          <w:b/>
        </w:rPr>
      </w:pPr>
    </w:p>
    <w:p w:rsidR="00B0215C" w:rsidRDefault="00975A73">
      <w:pPr>
        <w:spacing w:line="360" w:lineRule="auto"/>
        <w:ind w:left="720" w:hangingChars="300" w:hanging="720"/>
        <w:rPr>
          <w:bCs/>
          <w:color w:val="FF0000"/>
          <w:szCs w:val="21"/>
        </w:rPr>
      </w:pPr>
      <w:r>
        <w:rPr>
          <w:color w:val="FF0000"/>
        </w:rPr>
        <w:lastRenderedPageBreak/>
        <w:t>1</w:t>
      </w:r>
      <w:r>
        <w:rPr>
          <w:rFonts w:hint="eastAsia"/>
          <w:color w:val="FF0000"/>
        </w:rPr>
        <w:t>、公司简介、营业执照扫描件、（大、中、小）企业声明函、资质证书等</w:t>
      </w:r>
      <w:r>
        <w:rPr>
          <w:rFonts w:hint="eastAsia"/>
          <w:bCs/>
          <w:color w:val="FF0000"/>
          <w:szCs w:val="21"/>
        </w:rPr>
        <w:t xml:space="preserve">  </w:t>
      </w:r>
    </w:p>
    <w:p w:rsidR="00B0215C" w:rsidRDefault="00975A73">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B0215C" w:rsidRDefault="00975A73">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B0215C" w:rsidRDefault="00975A73">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B0215C">
        <w:tc>
          <w:tcPr>
            <w:tcW w:w="1511" w:type="dxa"/>
          </w:tcPr>
          <w:p w:rsidR="00B0215C" w:rsidRDefault="00975A73">
            <w:pPr>
              <w:spacing w:line="360" w:lineRule="auto"/>
              <w:rPr>
                <w:bCs/>
                <w:color w:val="FF0000"/>
                <w:szCs w:val="21"/>
              </w:rPr>
            </w:pPr>
            <w:r>
              <w:rPr>
                <w:rFonts w:hint="eastAsia"/>
                <w:bCs/>
                <w:color w:val="FF0000"/>
                <w:szCs w:val="21"/>
              </w:rPr>
              <w:t>序号</w:t>
            </w:r>
          </w:p>
        </w:tc>
        <w:tc>
          <w:tcPr>
            <w:tcW w:w="1928" w:type="dxa"/>
          </w:tcPr>
          <w:p w:rsidR="00B0215C" w:rsidRDefault="00975A73">
            <w:pPr>
              <w:spacing w:line="360" w:lineRule="auto"/>
              <w:ind w:firstLineChars="200" w:firstLine="480"/>
              <w:rPr>
                <w:bCs/>
                <w:color w:val="FF0000"/>
                <w:szCs w:val="21"/>
              </w:rPr>
            </w:pPr>
            <w:r>
              <w:rPr>
                <w:rFonts w:hint="eastAsia"/>
                <w:bCs/>
                <w:color w:val="FF0000"/>
                <w:szCs w:val="21"/>
              </w:rPr>
              <w:t>内容</w:t>
            </w:r>
          </w:p>
        </w:tc>
        <w:tc>
          <w:tcPr>
            <w:tcW w:w="2469" w:type="dxa"/>
          </w:tcPr>
          <w:p w:rsidR="00B0215C" w:rsidRDefault="00975A73">
            <w:pPr>
              <w:spacing w:line="360" w:lineRule="auto"/>
              <w:rPr>
                <w:bCs/>
                <w:color w:val="FF0000"/>
                <w:szCs w:val="21"/>
              </w:rPr>
            </w:pPr>
            <w:r>
              <w:rPr>
                <w:rFonts w:hint="eastAsia"/>
                <w:bCs/>
                <w:color w:val="FF0000"/>
                <w:szCs w:val="21"/>
              </w:rPr>
              <w:t>实施单位</w:t>
            </w:r>
          </w:p>
        </w:tc>
        <w:tc>
          <w:tcPr>
            <w:tcW w:w="2388" w:type="dxa"/>
          </w:tcPr>
          <w:p w:rsidR="00B0215C" w:rsidRDefault="00975A73">
            <w:pPr>
              <w:spacing w:line="360" w:lineRule="auto"/>
              <w:rPr>
                <w:bCs/>
                <w:color w:val="FF0000"/>
                <w:szCs w:val="21"/>
              </w:rPr>
            </w:pPr>
            <w:r>
              <w:rPr>
                <w:rFonts w:hint="eastAsia"/>
                <w:bCs/>
                <w:color w:val="FF0000"/>
                <w:szCs w:val="21"/>
              </w:rPr>
              <w:t>合同金额</w:t>
            </w:r>
          </w:p>
        </w:tc>
      </w:tr>
      <w:tr w:rsidR="00B0215C">
        <w:tc>
          <w:tcPr>
            <w:tcW w:w="1511" w:type="dxa"/>
          </w:tcPr>
          <w:p w:rsidR="00B0215C" w:rsidRDefault="00975A73">
            <w:pPr>
              <w:spacing w:line="360" w:lineRule="auto"/>
              <w:rPr>
                <w:bCs/>
                <w:color w:val="FF0000"/>
                <w:szCs w:val="21"/>
              </w:rPr>
            </w:pPr>
            <w:r>
              <w:rPr>
                <w:rFonts w:hint="eastAsia"/>
                <w:bCs/>
                <w:color w:val="FF0000"/>
                <w:szCs w:val="21"/>
              </w:rPr>
              <w:t>1</w:t>
            </w:r>
          </w:p>
        </w:tc>
        <w:tc>
          <w:tcPr>
            <w:tcW w:w="1928" w:type="dxa"/>
          </w:tcPr>
          <w:p w:rsidR="00B0215C" w:rsidRDefault="00B0215C">
            <w:pPr>
              <w:spacing w:line="360" w:lineRule="auto"/>
              <w:rPr>
                <w:bCs/>
                <w:color w:val="FF0000"/>
                <w:szCs w:val="21"/>
              </w:rPr>
            </w:pPr>
          </w:p>
        </w:tc>
        <w:tc>
          <w:tcPr>
            <w:tcW w:w="2469" w:type="dxa"/>
          </w:tcPr>
          <w:p w:rsidR="00B0215C" w:rsidRDefault="00B0215C">
            <w:pPr>
              <w:spacing w:line="360" w:lineRule="auto"/>
              <w:rPr>
                <w:bCs/>
                <w:color w:val="FF0000"/>
                <w:szCs w:val="21"/>
              </w:rPr>
            </w:pPr>
          </w:p>
        </w:tc>
        <w:tc>
          <w:tcPr>
            <w:tcW w:w="2388" w:type="dxa"/>
          </w:tcPr>
          <w:p w:rsidR="00B0215C" w:rsidRDefault="00B0215C">
            <w:pPr>
              <w:spacing w:line="360" w:lineRule="auto"/>
              <w:rPr>
                <w:bCs/>
                <w:color w:val="FF0000"/>
                <w:szCs w:val="21"/>
              </w:rPr>
            </w:pPr>
          </w:p>
        </w:tc>
      </w:tr>
      <w:tr w:rsidR="00B0215C">
        <w:tc>
          <w:tcPr>
            <w:tcW w:w="1511" w:type="dxa"/>
          </w:tcPr>
          <w:p w:rsidR="00B0215C" w:rsidRDefault="00975A73">
            <w:pPr>
              <w:spacing w:line="360" w:lineRule="auto"/>
              <w:rPr>
                <w:bCs/>
                <w:color w:val="FF0000"/>
                <w:szCs w:val="21"/>
              </w:rPr>
            </w:pPr>
            <w:r>
              <w:rPr>
                <w:rFonts w:hint="eastAsia"/>
                <w:bCs/>
                <w:color w:val="FF0000"/>
                <w:szCs w:val="21"/>
              </w:rPr>
              <w:t>2</w:t>
            </w:r>
          </w:p>
        </w:tc>
        <w:tc>
          <w:tcPr>
            <w:tcW w:w="1928" w:type="dxa"/>
          </w:tcPr>
          <w:p w:rsidR="00B0215C" w:rsidRDefault="00B0215C">
            <w:pPr>
              <w:spacing w:line="360" w:lineRule="auto"/>
              <w:rPr>
                <w:bCs/>
                <w:color w:val="FF0000"/>
                <w:szCs w:val="21"/>
              </w:rPr>
            </w:pPr>
          </w:p>
        </w:tc>
        <w:tc>
          <w:tcPr>
            <w:tcW w:w="2469" w:type="dxa"/>
          </w:tcPr>
          <w:p w:rsidR="00B0215C" w:rsidRDefault="00B0215C">
            <w:pPr>
              <w:spacing w:line="360" w:lineRule="auto"/>
              <w:rPr>
                <w:bCs/>
                <w:color w:val="FF0000"/>
                <w:szCs w:val="21"/>
              </w:rPr>
            </w:pPr>
          </w:p>
        </w:tc>
        <w:tc>
          <w:tcPr>
            <w:tcW w:w="2388" w:type="dxa"/>
          </w:tcPr>
          <w:p w:rsidR="00B0215C" w:rsidRDefault="00B0215C">
            <w:pPr>
              <w:spacing w:line="360" w:lineRule="auto"/>
              <w:rPr>
                <w:bCs/>
                <w:color w:val="FF0000"/>
                <w:szCs w:val="21"/>
              </w:rPr>
            </w:pPr>
          </w:p>
        </w:tc>
      </w:tr>
      <w:tr w:rsidR="00B0215C">
        <w:tc>
          <w:tcPr>
            <w:tcW w:w="1511" w:type="dxa"/>
          </w:tcPr>
          <w:p w:rsidR="00B0215C" w:rsidRDefault="00975A73">
            <w:pPr>
              <w:spacing w:line="360" w:lineRule="auto"/>
              <w:rPr>
                <w:bCs/>
                <w:color w:val="FF0000"/>
                <w:szCs w:val="21"/>
              </w:rPr>
            </w:pPr>
            <w:r>
              <w:rPr>
                <w:rFonts w:hint="eastAsia"/>
                <w:bCs/>
                <w:color w:val="FF0000"/>
                <w:szCs w:val="21"/>
              </w:rPr>
              <w:t>3</w:t>
            </w:r>
          </w:p>
        </w:tc>
        <w:tc>
          <w:tcPr>
            <w:tcW w:w="1928" w:type="dxa"/>
          </w:tcPr>
          <w:p w:rsidR="00B0215C" w:rsidRDefault="00B0215C">
            <w:pPr>
              <w:spacing w:line="360" w:lineRule="auto"/>
              <w:rPr>
                <w:bCs/>
                <w:color w:val="FF0000"/>
                <w:szCs w:val="21"/>
              </w:rPr>
            </w:pPr>
          </w:p>
        </w:tc>
        <w:tc>
          <w:tcPr>
            <w:tcW w:w="2469" w:type="dxa"/>
          </w:tcPr>
          <w:p w:rsidR="00B0215C" w:rsidRDefault="00B0215C">
            <w:pPr>
              <w:spacing w:line="360" w:lineRule="auto"/>
              <w:rPr>
                <w:bCs/>
                <w:color w:val="FF0000"/>
                <w:szCs w:val="21"/>
              </w:rPr>
            </w:pPr>
          </w:p>
        </w:tc>
        <w:tc>
          <w:tcPr>
            <w:tcW w:w="2388" w:type="dxa"/>
          </w:tcPr>
          <w:p w:rsidR="00B0215C" w:rsidRDefault="00B0215C">
            <w:pPr>
              <w:spacing w:line="360" w:lineRule="auto"/>
              <w:rPr>
                <w:bCs/>
                <w:color w:val="FF0000"/>
                <w:szCs w:val="21"/>
              </w:rPr>
            </w:pPr>
          </w:p>
        </w:tc>
      </w:tr>
      <w:tr w:rsidR="00B0215C">
        <w:tc>
          <w:tcPr>
            <w:tcW w:w="1511" w:type="dxa"/>
          </w:tcPr>
          <w:p w:rsidR="00B0215C" w:rsidRDefault="00975A73">
            <w:pPr>
              <w:spacing w:line="360" w:lineRule="auto"/>
              <w:rPr>
                <w:bCs/>
                <w:color w:val="FF0000"/>
                <w:szCs w:val="21"/>
              </w:rPr>
            </w:pPr>
            <w:r>
              <w:rPr>
                <w:rFonts w:hint="eastAsia"/>
                <w:bCs/>
                <w:color w:val="FF0000"/>
                <w:szCs w:val="21"/>
              </w:rPr>
              <w:t>4</w:t>
            </w:r>
          </w:p>
        </w:tc>
        <w:tc>
          <w:tcPr>
            <w:tcW w:w="1928" w:type="dxa"/>
          </w:tcPr>
          <w:p w:rsidR="00B0215C" w:rsidRDefault="00B0215C">
            <w:pPr>
              <w:spacing w:line="360" w:lineRule="auto"/>
              <w:rPr>
                <w:bCs/>
                <w:color w:val="FF0000"/>
                <w:szCs w:val="21"/>
              </w:rPr>
            </w:pPr>
          </w:p>
        </w:tc>
        <w:tc>
          <w:tcPr>
            <w:tcW w:w="2469" w:type="dxa"/>
          </w:tcPr>
          <w:p w:rsidR="00B0215C" w:rsidRDefault="00B0215C">
            <w:pPr>
              <w:spacing w:line="360" w:lineRule="auto"/>
              <w:rPr>
                <w:bCs/>
                <w:color w:val="FF0000"/>
                <w:szCs w:val="21"/>
              </w:rPr>
            </w:pPr>
          </w:p>
        </w:tc>
        <w:tc>
          <w:tcPr>
            <w:tcW w:w="2388" w:type="dxa"/>
          </w:tcPr>
          <w:p w:rsidR="00B0215C" w:rsidRDefault="00B0215C">
            <w:pPr>
              <w:spacing w:line="360" w:lineRule="auto"/>
              <w:rPr>
                <w:bCs/>
                <w:color w:val="FF0000"/>
                <w:szCs w:val="21"/>
              </w:rPr>
            </w:pPr>
          </w:p>
        </w:tc>
      </w:tr>
      <w:tr w:rsidR="00B0215C">
        <w:tc>
          <w:tcPr>
            <w:tcW w:w="1511" w:type="dxa"/>
          </w:tcPr>
          <w:p w:rsidR="00B0215C" w:rsidRDefault="00975A73">
            <w:pPr>
              <w:spacing w:line="360" w:lineRule="auto"/>
              <w:rPr>
                <w:bCs/>
                <w:color w:val="FF0000"/>
                <w:szCs w:val="21"/>
              </w:rPr>
            </w:pPr>
            <w:r>
              <w:rPr>
                <w:rFonts w:hint="eastAsia"/>
                <w:bCs/>
                <w:color w:val="FF0000"/>
                <w:szCs w:val="21"/>
              </w:rPr>
              <w:t>5</w:t>
            </w:r>
          </w:p>
        </w:tc>
        <w:tc>
          <w:tcPr>
            <w:tcW w:w="1928" w:type="dxa"/>
          </w:tcPr>
          <w:p w:rsidR="00B0215C" w:rsidRDefault="00B0215C">
            <w:pPr>
              <w:spacing w:line="360" w:lineRule="auto"/>
              <w:rPr>
                <w:bCs/>
                <w:color w:val="FF0000"/>
                <w:szCs w:val="21"/>
              </w:rPr>
            </w:pPr>
          </w:p>
        </w:tc>
        <w:tc>
          <w:tcPr>
            <w:tcW w:w="2469" w:type="dxa"/>
          </w:tcPr>
          <w:p w:rsidR="00B0215C" w:rsidRDefault="00B0215C">
            <w:pPr>
              <w:spacing w:line="360" w:lineRule="auto"/>
              <w:rPr>
                <w:bCs/>
                <w:color w:val="FF0000"/>
                <w:szCs w:val="21"/>
              </w:rPr>
            </w:pPr>
          </w:p>
        </w:tc>
        <w:tc>
          <w:tcPr>
            <w:tcW w:w="2388" w:type="dxa"/>
          </w:tcPr>
          <w:p w:rsidR="00B0215C" w:rsidRDefault="00B0215C">
            <w:pPr>
              <w:spacing w:line="360" w:lineRule="auto"/>
              <w:rPr>
                <w:bCs/>
                <w:color w:val="FF0000"/>
                <w:szCs w:val="21"/>
              </w:rPr>
            </w:pPr>
          </w:p>
        </w:tc>
      </w:tr>
    </w:tbl>
    <w:p w:rsidR="00B0215C" w:rsidRDefault="00975A73">
      <w:pPr>
        <w:spacing w:line="360" w:lineRule="auto"/>
        <w:rPr>
          <w:bCs/>
          <w:color w:val="FF0000"/>
          <w:szCs w:val="21"/>
        </w:rPr>
      </w:pPr>
      <w:r>
        <w:rPr>
          <w:rFonts w:hint="eastAsia"/>
          <w:bCs/>
          <w:color w:val="FF0000"/>
          <w:szCs w:val="21"/>
        </w:rPr>
        <w:t>（提供合同复印件）</w:t>
      </w: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B0215C">
      <w:pPr>
        <w:spacing w:line="360" w:lineRule="auto"/>
        <w:rPr>
          <w:bCs/>
          <w:color w:val="FF0000"/>
          <w:szCs w:val="21"/>
        </w:rPr>
      </w:pPr>
    </w:p>
    <w:p w:rsidR="00B0215C" w:rsidRDefault="00975A73">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B0215C" w:rsidRDefault="00975A73">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B0215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A73" w:rsidRDefault="00975A73">
      <w:r>
        <w:separator/>
      </w:r>
    </w:p>
  </w:endnote>
  <w:endnote w:type="continuationSeparator" w:id="0">
    <w:p w:rsidR="00975A73" w:rsidRDefault="00975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B0215C" w:rsidRDefault="00975A73">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20FF9">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20FF9">
              <w:rPr>
                <w:b/>
                <w:bCs/>
                <w:noProof/>
              </w:rPr>
              <w:t>6</w:t>
            </w:r>
            <w:r>
              <w:rPr>
                <w:b/>
                <w:bCs/>
                <w:sz w:val="24"/>
                <w:szCs w:val="24"/>
              </w:rPr>
              <w:fldChar w:fldCharType="end"/>
            </w:r>
          </w:p>
        </w:sdtContent>
      </w:sdt>
    </w:sdtContent>
  </w:sdt>
  <w:p w:rsidR="00B0215C" w:rsidRDefault="00B0215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A73" w:rsidRDefault="00975A73">
      <w:r>
        <w:separator/>
      </w:r>
    </w:p>
  </w:footnote>
  <w:footnote w:type="continuationSeparator" w:id="0">
    <w:p w:rsidR="00975A73" w:rsidRDefault="00975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CFF73538"/>
    <w:rsid w:val="D15DA3EB"/>
    <w:rsid w:val="FBDE2839"/>
    <w:rsid w:val="FFE7F053"/>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20FF9"/>
    <w:rsid w:val="00635848"/>
    <w:rsid w:val="006768F3"/>
    <w:rsid w:val="00696DB9"/>
    <w:rsid w:val="00697BEA"/>
    <w:rsid w:val="006E0823"/>
    <w:rsid w:val="00704D9A"/>
    <w:rsid w:val="00714261"/>
    <w:rsid w:val="00762F69"/>
    <w:rsid w:val="007639BB"/>
    <w:rsid w:val="00796BA5"/>
    <w:rsid w:val="007B04C1"/>
    <w:rsid w:val="007C03BD"/>
    <w:rsid w:val="007C33E2"/>
    <w:rsid w:val="007D0E91"/>
    <w:rsid w:val="007D4781"/>
    <w:rsid w:val="007F4CDF"/>
    <w:rsid w:val="007F6208"/>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75A73"/>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0215C"/>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AF6755B"/>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17F1D"/>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AA57F82-8E3B-439C-85A1-8E49D084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1A53DA34-35B5-4B4E-817F-56E4FFDB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264</Words>
  <Characters>1508</Characters>
  <Application>Microsoft Office Word</Application>
  <DocSecurity>0</DocSecurity>
  <Lines>12</Lines>
  <Paragraphs>3</Paragraphs>
  <ScaleCrop>false</ScaleCrop>
  <Company>china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2024-12-05T23:29:00Z</dcterms:created>
  <dcterms:modified xsi:type="dcterms:W3CDTF">2026-06-09T01:20:00Z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