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0030D8" w14:textId="75E2D5C4" w:rsidR="00E65980" w:rsidRDefault="00E65980">
      <w:pPr>
        <w:spacing w:before="160"/>
        <w:jc w:val="left"/>
        <w:rPr>
          <w:rFonts w:ascii="宋体" w:eastAsia="宋体" w:hAnsi="宋体" w:cs="宋体" w:hint="eastAsia"/>
          <w:b/>
          <w:sz w:val="28"/>
        </w:rPr>
      </w:pPr>
      <w:r>
        <w:rPr>
          <w:rFonts w:ascii="宋体" w:eastAsia="宋体" w:hAnsi="宋体" w:cs="宋体" w:hint="eastAsia"/>
          <w:b/>
          <w:sz w:val="28"/>
        </w:rPr>
        <w:t>附件</w:t>
      </w:r>
      <w:r>
        <w:rPr>
          <w:rFonts w:ascii="宋体" w:eastAsia="宋体" w:hAnsi="宋体" w:cs="宋体"/>
          <w:b/>
          <w:sz w:val="28"/>
        </w:rPr>
        <w:t>：</w:t>
      </w:r>
    </w:p>
    <w:p w14:paraId="41772FDB" w14:textId="77777777" w:rsidR="00E65980" w:rsidRDefault="00E65980" w:rsidP="00E65980">
      <w:pPr>
        <w:spacing w:before="160"/>
        <w:jc w:val="center"/>
        <w:rPr>
          <w:rFonts w:ascii="宋体" w:eastAsia="宋体" w:hAnsi="宋体" w:cs="宋体"/>
          <w:b/>
          <w:sz w:val="28"/>
        </w:rPr>
      </w:pPr>
      <w:r w:rsidRPr="00E65980">
        <w:rPr>
          <w:rFonts w:ascii="宋体" w:eastAsia="宋体" w:hAnsi="宋体" w:cs="宋体" w:hint="eastAsia"/>
          <w:b/>
          <w:sz w:val="28"/>
        </w:rPr>
        <w:t>康复治疗系统采购项目评审规则</w:t>
      </w:r>
    </w:p>
    <w:p w14:paraId="47FE1BA8" w14:textId="1A2FA895" w:rsidR="008543C3" w:rsidRDefault="008543C3">
      <w:pPr>
        <w:spacing w:before="160"/>
        <w:jc w:val="left"/>
        <w:rPr>
          <w:sz w:val="28"/>
        </w:rPr>
      </w:pPr>
    </w:p>
    <w:p w14:paraId="7A77E2E8" w14:textId="77777777" w:rsidR="008543C3" w:rsidRDefault="00C1422D">
      <w:pPr>
        <w:spacing w:before="160"/>
        <w:jc w:val="left"/>
        <w:rPr>
          <w:sz w:val="24"/>
        </w:rPr>
      </w:pPr>
      <w:r>
        <w:rPr>
          <w:rFonts w:ascii="宋体" w:eastAsia="宋体" w:hAnsi="宋体" w:cs="宋体"/>
          <w:b/>
          <w:sz w:val="24"/>
        </w:rPr>
        <w:t>一、评分总则</w:t>
      </w:r>
    </w:p>
    <w:p w14:paraId="6448C72E" w14:textId="77777777" w:rsidR="008543C3" w:rsidRDefault="00C1422D">
      <w:pPr>
        <w:numPr>
          <w:ilvl w:val="0"/>
          <w:numId w:val="1"/>
        </w:numPr>
        <w:spacing w:before="160"/>
        <w:jc w:val="left"/>
        <w:rPr>
          <w:sz w:val="24"/>
        </w:rPr>
      </w:pPr>
      <w:r>
        <w:rPr>
          <w:rFonts w:ascii="宋体" w:eastAsia="宋体" w:hAnsi="宋体" w:cs="宋体"/>
          <w:sz w:val="24"/>
        </w:rPr>
        <w:t>本次招标采用综合评分法，总分</w:t>
      </w:r>
      <w:r>
        <w:rPr>
          <w:rFonts w:ascii="宋体" w:eastAsia="宋体" w:hAnsi="宋体" w:cs="宋体"/>
          <w:sz w:val="24"/>
        </w:rPr>
        <w:t>100</w:t>
      </w:r>
      <w:r>
        <w:rPr>
          <w:rFonts w:ascii="宋体" w:eastAsia="宋体" w:hAnsi="宋体" w:cs="宋体"/>
          <w:sz w:val="24"/>
        </w:rPr>
        <w:t>分。</w:t>
      </w:r>
    </w:p>
    <w:p w14:paraId="570E14F0" w14:textId="4082BD2C" w:rsidR="008543C3" w:rsidRDefault="00C1422D">
      <w:pPr>
        <w:numPr>
          <w:ilvl w:val="0"/>
          <w:numId w:val="1"/>
        </w:numPr>
        <w:spacing w:before="160"/>
        <w:jc w:val="left"/>
        <w:rPr>
          <w:sz w:val="24"/>
        </w:rPr>
      </w:pPr>
      <w:r>
        <w:rPr>
          <w:rFonts w:ascii="宋体" w:eastAsia="宋体" w:hAnsi="宋体" w:cs="宋体"/>
          <w:sz w:val="24"/>
        </w:rPr>
        <w:t>评分构成：价格分</w:t>
      </w:r>
      <w:r>
        <w:rPr>
          <w:rFonts w:ascii="宋体" w:eastAsia="宋体" w:hAnsi="宋体" w:cs="宋体" w:hint="eastAsia"/>
          <w:sz w:val="24"/>
        </w:rPr>
        <w:t>4</w:t>
      </w:r>
      <w:r>
        <w:rPr>
          <w:rFonts w:ascii="宋体" w:eastAsia="宋体" w:hAnsi="宋体" w:cs="宋体"/>
          <w:sz w:val="24"/>
        </w:rPr>
        <w:t>0</w:t>
      </w:r>
      <w:r>
        <w:rPr>
          <w:rFonts w:ascii="宋体" w:eastAsia="宋体" w:hAnsi="宋体" w:cs="宋体"/>
          <w:sz w:val="24"/>
        </w:rPr>
        <w:t>分，技术分</w:t>
      </w:r>
      <w:r>
        <w:rPr>
          <w:rFonts w:ascii="宋体" w:eastAsia="宋体" w:hAnsi="宋体" w:cs="宋体" w:hint="eastAsia"/>
          <w:sz w:val="24"/>
        </w:rPr>
        <w:t>4</w:t>
      </w:r>
      <w:r>
        <w:rPr>
          <w:rFonts w:ascii="宋体" w:eastAsia="宋体" w:hAnsi="宋体" w:cs="宋体"/>
          <w:sz w:val="24"/>
        </w:rPr>
        <w:t>3</w:t>
      </w:r>
      <w:r>
        <w:rPr>
          <w:rFonts w:ascii="宋体" w:eastAsia="宋体" w:hAnsi="宋体" w:cs="宋体"/>
          <w:sz w:val="24"/>
        </w:rPr>
        <w:t>分，商务分</w:t>
      </w:r>
      <w:r>
        <w:rPr>
          <w:rFonts w:ascii="宋体" w:eastAsia="宋体" w:hAnsi="宋体" w:cs="宋体"/>
          <w:sz w:val="24"/>
        </w:rPr>
        <w:t>17</w:t>
      </w:r>
      <w:r>
        <w:rPr>
          <w:rFonts w:ascii="宋体" w:eastAsia="宋体" w:hAnsi="宋体" w:cs="宋体"/>
          <w:sz w:val="24"/>
        </w:rPr>
        <w:t>分。</w:t>
      </w:r>
    </w:p>
    <w:p w14:paraId="5246243C" w14:textId="77777777" w:rsidR="008543C3" w:rsidRDefault="00C1422D">
      <w:pPr>
        <w:numPr>
          <w:ilvl w:val="0"/>
          <w:numId w:val="1"/>
        </w:numPr>
        <w:spacing w:before="160"/>
        <w:jc w:val="left"/>
        <w:rPr>
          <w:sz w:val="24"/>
        </w:rPr>
      </w:pPr>
      <w:r>
        <w:rPr>
          <w:rFonts w:ascii="宋体" w:eastAsia="宋体" w:hAnsi="宋体" w:cs="宋体"/>
          <w:sz w:val="24"/>
        </w:rPr>
        <w:t>各投标人最终得分为价格分、技术分、商务分之和，按得分由高到低顺序推荐中标候选人。得分相同的，按投标报价由低到高顺序排列；报价也相同的，按技术部分得分由高到低顺序排列。</w:t>
      </w:r>
    </w:p>
    <w:p w14:paraId="67E904F6" w14:textId="77777777" w:rsidR="008543C3" w:rsidRDefault="00C1422D">
      <w:pPr>
        <w:numPr>
          <w:ilvl w:val="0"/>
          <w:numId w:val="1"/>
        </w:numPr>
        <w:spacing w:before="160"/>
        <w:jc w:val="left"/>
        <w:rPr>
          <w:sz w:val="24"/>
        </w:rPr>
      </w:pPr>
      <w:r>
        <w:rPr>
          <w:rFonts w:ascii="宋体" w:eastAsia="宋体" w:hAnsi="宋体" w:cs="宋体"/>
          <w:sz w:val="24"/>
        </w:rPr>
        <w:t>评分细则中要求提供的证明材料（如截图、承诺函、案例合同、资质证书、验收报告等）必须清晰、有效。未提供、提供不全或经评标委员会认定不符合要求的，对应项不得分。</w:t>
      </w:r>
    </w:p>
    <w:p w14:paraId="7170322C" w14:textId="77777777" w:rsidR="008543C3" w:rsidRDefault="00C1422D">
      <w:pPr>
        <w:spacing w:before="160"/>
        <w:jc w:val="left"/>
        <w:rPr>
          <w:sz w:val="24"/>
        </w:rPr>
      </w:pPr>
      <w:r>
        <w:rPr>
          <w:rFonts w:ascii="宋体" w:eastAsia="宋体" w:hAnsi="宋体" w:cs="宋体"/>
          <w:b/>
          <w:sz w:val="24"/>
        </w:rPr>
        <w:t>二、价格分（</w:t>
      </w:r>
      <w:r>
        <w:rPr>
          <w:rFonts w:ascii="宋体" w:eastAsia="宋体" w:hAnsi="宋体" w:cs="宋体" w:hint="eastAsia"/>
          <w:b/>
          <w:sz w:val="24"/>
        </w:rPr>
        <w:t>4</w:t>
      </w:r>
      <w:r>
        <w:rPr>
          <w:rFonts w:ascii="宋体" w:eastAsia="宋体" w:hAnsi="宋体" w:cs="宋体"/>
          <w:b/>
          <w:sz w:val="24"/>
        </w:rPr>
        <w:t>0</w:t>
      </w:r>
      <w:r>
        <w:rPr>
          <w:rFonts w:ascii="宋体" w:eastAsia="宋体" w:hAnsi="宋体" w:cs="宋体"/>
          <w:b/>
          <w:sz w:val="24"/>
        </w:rPr>
        <w:t>分）</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760"/>
        <w:gridCol w:w="697"/>
        <w:gridCol w:w="4823"/>
      </w:tblGrid>
      <w:tr w:rsidR="008543C3" w14:paraId="2E216F0C" w14:textId="77777777">
        <w:tc>
          <w:tcPr>
            <w:tcW w:w="2760" w:type="dxa"/>
          </w:tcPr>
          <w:p w14:paraId="7841B5E5" w14:textId="77777777" w:rsidR="008543C3" w:rsidRDefault="00C1422D">
            <w:pPr>
              <w:jc w:val="left"/>
              <w:rPr>
                <w:sz w:val="24"/>
              </w:rPr>
            </w:pPr>
            <w:r>
              <w:rPr>
                <w:rFonts w:ascii="宋体" w:eastAsia="宋体" w:hAnsi="宋体" w:cs="宋体"/>
                <w:sz w:val="24"/>
              </w:rPr>
              <w:t>评分项</w:t>
            </w:r>
          </w:p>
        </w:tc>
        <w:tc>
          <w:tcPr>
            <w:tcW w:w="697" w:type="dxa"/>
          </w:tcPr>
          <w:p w14:paraId="0BEC1266" w14:textId="77777777" w:rsidR="008543C3" w:rsidRDefault="00C1422D">
            <w:pPr>
              <w:jc w:val="left"/>
              <w:rPr>
                <w:sz w:val="24"/>
              </w:rPr>
            </w:pPr>
            <w:r>
              <w:rPr>
                <w:rFonts w:ascii="宋体" w:eastAsia="宋体" w:hAnsi="宋体" w:cs="宋体"/>
                <w:sz w:val="24"/>
              </w:rPr>
              <w:t>分值</w:t>
            </w:r>
          </w:p>
        </w:tc>
        <w:tc>
          <w:tcPr>
            <w:tcW w:w="4823" w:type="dxa"/>
          </w:tcPr>
          <w:p w14:paraId="7A8A7E6F" w14:textId="77777777" w:rsidR="008543C3" w:rsidRDefault="00C1422D">
            <w:pPr>
              <w:jc w:val="left"/>
              <w:rPr>
                <w:sz w:val="24"/>
              </w:rPr>
            </w:pPr>
            <w:r>
              <w:rPr>
                <w:rFonts w:ascii="宋体" w:eastAsia="宋体" w:hAnsi="宋体" w:cs="宋体"/>
                <w:sz w:val="24"/>
              </w:rPr>
              <w:t>评分标准</w:t>
            </w:r>
          </w:p>
        </w:tc>
      </w:tr>
      <w:tr w:rsidR="008543C3" w14:paraId="7E4AC76B" w14:textId="77777777">
        <w:tc>
          <w:tcPr>
            <w:tcW w:w="2760" w:type="dxa"/>
          </w:tcPr>
          <w:p w14:paraId="53ADE99D" w14:textId="77777777" w:rsidR="008543C3" w:rsidRDefault="00C1422D">
            <w:pPr>
              <w:jc w:val="left"/>
              <w:rPr>
                <w:sz w:val="24"/>
              </w:rPr>
            </w:pPr>
            <w:r>
              <w:rPr>
                <w:rFonts w:ascii="宋体" w:eastAsia="宋体" w:hAnsi="宋体" w:cs="宋体"/>
                <w:sz w:val="24"/>
              </w:rPr>
              <w:t>投标报价</w:t>
            </w:r>
          </w:p>
        </w:tc>
        <w:tc>
          <w:tcPr>
            <w:tcW w:w="697" w:type="dxa"/>
          </w:tcPr>
          <w:p w14:paraId="51E80619" w14:textId="77777777" w:rsidR="008543C3" w:rsidRDefault="00C1422D">
            <w:pPr>
              <w:jc w:val="left"/>
              <w:rPr>
                <w:sz w:val="24"/>
              </w:rPr>
            </w:pPr>
            <w:r>
              <w:rPr>
                <w:rFonts w:ascii="宋体" w:eastAsia="宋体" w:hAnsi="宋体" w:cs="宋体" w:hint="eastAsia"/>
                <w:sz w:val="24"/>
              </w:rPr>
              <w:t>4</w:t>
            </w:r>
            <w:r>
              <w:rPr>
                <w:rFonts w:ascii="宋体" w:eastAsia="宋体" w:hAnsi="宋体" w:cs="宋体"/>
                <w:sz w:val="24"/>
              </w:rPr>
              <w:t>0</w:t>
            </w:r>
            <w:r>
              <w:rPr>
                <w:rFonts w:ascii="宋体" w:eastAsia="宋体" w:hAnsi="宋体" w:cs="宋体"/>
                <w:sz w:val="24"/>
              </w:rPr>
              <w:t>分</w:t>
            </w:r>
          </w:p>
        </w:tc>
        <w:tc>
          <w:tcPr>
            <w:tcW w:w="4823" w:type="dxa"/>
          </w:tcPr>
          <w:p w14:paraId="4D3ED3A9" w14:textId="77777777" w:rsidR="008543C3" w:rsidRDefault="00C1422D">
            <w:pPr>
              <w:jc w:val="left"/>
              <w:rPr>
                <w:sz w:val="24"/>
              </w:rPr>
            </w:pPr>
            <w:r>
              <w:rPr>
                <w:rFonts w:ascii="宋体" w:eastAsia="宋体" w:hAnsi="宋体" w:cs="宋体"/>
                <w:sz w:val="24"/>
              </w:rPr>
              <w:t>以满足招标文件全部实质性要求的最低有效投标报价为评标基准价，其价格分为满分</w:t>
            </w:r>
            <w:r>
              <w:rPr>
                <w:rFonts w:ascii="宋体" w:eastAsia="宋体" w:hAnsi="宋体" w:cs="宋体" w:hint="eastAsia"/>
                <w:sz w:val="24"/>
              </w:rPr>
              <w:t>4</w:t>
            </w:r>
            <w:r>
              <w:rPr>
                <w:rFonts w:ascii="宋体" w:eastAsia="宋体" w:hAnsi="宋体" w:cs="宋体"/>
                <w:sz w:val="24"/>
              </w:rPr>
              <w:t>0</w:t>
            </w:r>
            <w:r>
              <w:rPr>
                <w:rFonts w:ascii="宋体" w:eastAsia="宋体" w:hAnsi="宋体" w:cs="宋体"/>
                <w:sz w:val="24"/>
              </w:rPr>
              <w:t>分。其他投标人的价格分统一按照下列公式计算：投标报价得分</w:t>
            </w:r>
            <w:r>
              <w:rPr>
                <w:rFonts w:ascii="宋体" w:eastAsia="宋体" w:hAnsi="宋体" w:cs="宋体"/>
                <w:sz w:val="24"/>
              </w:rPr>
              <w:t xml:space="preserve"> = (</w:t>
            </w:r>
            <w:r>
              <w:rPr>
                <w:rFonts w:ascii="宋体" w:eastAsia="宋体" w:hAnsi="宋体" w:cs="宋体"/>
                <w:sz w:val="24"/>
              </w:rPr>
              <w:t>评标基准价</w:t>
            </w:r>
            <w:r>
              <w:rPr>
                <w:rFonts w:ascii="宋体" w:eastAsia="宋体" w:hAnsi="宋体" w:cs="宋体"/>
                <w:sz w:val="24"/>
              </w:rPr>
              <w:t xml:space="preserve"> / </w:t>
            </w:r>
            <w:r>
              <w:rPr>
                <w:rFonts w:ascii="宋体" w:eastAsia="宋体" w:hAnsi="宋体" w:cs="宋体"/>
                <w:sz w:val="24"/>
              </w:rPr>
              <w:t>投标报价</w:t>
            </w:r>
            <w:r>
              <w:rPr>
                <w:rFonts w:ascii="宋体" w:eastAsia="宋体" w:hAnsi="宋体" w:cs="宋体"/>
                <w:sz w:val="24"/>
              </w:rPr>
              <w:t xml:space="preserve">) × </w:t>
            </w:r>
            <w:r>
              <w:rPr>
                <w:rFonts w:ascii="宋体" w:eastAsia="宋体" w:hAnsi="宋体" w:cs="宋体" w:hint="eastAsia"/>
                <w:sz w:val="24"/>
              </w:rPr>
              <w:t>4</w:t>
            </w:r>
            <w:r>
              <w:rPr>
                <w:rFonts w:ascii="宋体" w:eastAsia="宋体" w:hAnsi="宋体" w:cs="宋体"/>
                <w:sz w:val="24"/>
              </w:rPr>
              <w:t>0</w:t>
            </w:r>
            <w:r>
              <w:rPr>
                <w:rFonts w:ascii="宋体" w:eastAsia="宋体" w:hAnsi="宋体" w:cs="宋体"/>
                <w:sz w:val="24"/>
              </w:rPr>
              <w:t>。得分保留小数点后两位，第三位四舍五入。</w:t>
            </w:r>
          </w:p>
        </w:tc>
      </w:tr>
    </w:tbl>
    <w:p w14:paraId="15D14996" w14:textId="7327308E" w:rsidR="008543C3" w:rsidRDefault="00C1422D">
      <w:pPr>
        <w:spacing w:before="160"/>
        <w:jc w:val="left"/>
        <w:rPr>
          <w:sz w:val="24"/>
        </w:rPr>
      </w:pPr>
      <w:r>
        <w:rPr>
          <w:rFonts w:ascii="宋体" w:eastAsia="宋体" w:hAnsi="宋体" w:cs="宋体"/>
          <w:b/>
          <w:sz w:val="24"/>
        </w:rPr>
        <w:t>三、技术分（</w:t>
      </w:r>
      <w:r>
        <w:rPr>
          <w:rFonts w:ascii="宋体" w:eastAsia="宋体" w:hAnsi="宋体" w:cs="宋体"/>
          <w:b/>
          <w:sz w:val="24"/>
        </w:rPr>
        <w:t>43</w:t>
      </w:r>
      <w:r>
        <w:rPr>
          <w:rFonts w:ascii="宋体" w:eastAsia="宋体" w:hAnsi="宋体" w:cs="宋体"/>
          <w:b/>
          <w:sz w:val="24"/>
        </w:rPr>
        <w:t>分</w:t>
      </w:r>
      <w:r>
        <w:rPr>
          <w:rFonts w:ascii="宋体" w:eastAsia="宋体" w:hAnsi="宋体" w:cs="宋体"/>
          <w:b/>
          <w:sz w:val="24"/>
        </w:rPr>
        <w:t>）</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760"/>
        <w:gridCol w:w="697"/>
        <w:gridCol w:w="4823"/>
      </w:tblGrid>
      <w:tr w:rsidR="008543C3" w14:paraId="40101EE2" w14:textId="77777777">
        <w:tc>
          <w:tcPr>
            <w:tcW w:w="2760" w:type="dxa"/>
          </w:tcPr>
          <w:p w14:paraId="60441FC0" w14:textId="77777777" w:rsidR="008543C3" w:rsidRDefault="00C1422D">
            <w:pPr>
              <w:jc w:val="left"/>
              <w:rPr>
                <w:sz w:val="24"/>
              </w:rPr>
            </w:pPr>
            <w:r>
              <w:rPr>
                <w:rFonts w:ascii="宋体" w:eastAsia="宋体" w:hAnsi="宋体" w:cs="宋体"/>
                <w:sz w:val="24"/>
              </w:rPr>
              <w:t>评分项</w:t>
            </w:r>
          </w:p>
        </w:tc>
        <w:tc>
          <w:tcPr>
            <w:tcW w:w="697" w:type="dxa"/>
          </w:tcPr>
          <w:p w14:paraId="3082FF10" w14:textId="77777777" w:rsidR="008543C3" w:rsidRDefault="00C1422D">
            <w:pPr>
              <w:jc w:val="left"/>
              <w:rPr>
                <w:sz w:val="24"/>
              </w:rPr>
            </w:pPr>
            <w:r>
              <w:rPr>
                <w:rFonts w:ascii="宋体" w:eastAsia="宋体" w:hAnsi="宋体" w:cs="宋体"/>
                <w:sz w:val="24"/>
              </w:rPr>
              <w:t>分值</w:t>
            </w:r>
          </w:p>
        </w:tc>
        <w:tc>
          <w:tcPr>
            <w:tcW w:w="4823" w:type="dxa"/>
          </w:tcPr>
          <w:p w14:paraId="2C7FDB63" w14:textId="77777777" w:rsidR="008543C3" w:rsidRDefault="00C1422D">
            <w:pPr>
              <w:jc w:val="left"/>
              <w:rPr>
                <w:sz w:val="24"/>
              </w:rPr>
            </w:pPr>
            <w:r>
              <w:rPr>
                <w:rFonts w:ascii="宋体" w:eastAsia="宋体" w:hAnsi="宋体" w:cs="宋体"/>
                <w:sz w:val="24"/>
              </w:rPr>
              <w:t>评分标准</w:t>
            </w:r>
          </w:p>
        </w:tc>
      </w:tr>
      <w:tr w:rsidR="008543C3" w14:paraId="7FF613AF" w14:textId="77777777">
        <w:tc>
          <w:tcPr>
            <w:tcW w:w="2760" w:type="dxa"/>
          </w:tcPr>
          <w:p w14:paraId="457DAD9A" w14:textId="77777777" w:rsidR="008543C3" w:rsidRDefault="00C1422D">
            <w:pPr>
              <w:jc w:val="left"/>
              <w:rPr>
                <w:sz w:val="24"/>
              </w:rPr>
            </w:pPr>
            <w:r>
              <w:rPr>
                <w:rFonts w:ascii="宋体" w:eastAsia="宋体" w:hAnsi="宋体" w:cs="宋体"/>
                <w:b/>
                <w:sz w:val="24"/>
              </w:rPr>
              <w:t>(</w:t>
            </w:r>
            <w:r>
              <w:rPr>
                <w:rFonts w:ascii="宋体" w:eastAsia="宋体" w:hAnsi="宋体" w:cs="宋体"/>
                <w:b/>
                <w:sz w:val="24"/>
              </w:rPr>
              <w:t>一</w:t>
            </w:r>
            <w:r>
              <w:rPr>
                <w:rFonts w:ascii="宋体" w:eastAsia="宋体" w:hAnsi="宋体" w:cs="宋体"/>
                <w:b/>
                <w:sz w:val="24"/>
              </w:rPr>
              <w:t xml:space="preserve">) </w:t>
            </w:r>
            <w:r>
              <w:rPr>
                <w:rFonts w:ascii="宋体" w:eastAsia="宋体" w:hAnsi="宋体" w:cs="宋体"/>
                <w:b/>
                <w:sz w:val="24"/>
              </w:rPr>
              <w:t>总体建设方案</w:t>
            </w:r>
            <w:r>
              <w:rPr>
                <w:rFonts w:ascii="宋体" w:eastAsia="宋体" w:hAnsi="宋体" w:cs="宋体"/>
                <w:b/>
                <w:sz w:val="24"/>
              </w:rPr>
              <w:t xml:space="preserve"> (6</w:t>
            </w:r>
            <w:r>
              <w:rPr>
                <w:rFonts w:ascii="宋体" w:eastAsia="宋体" w:hAnsi="宋体" w:cs="宋体"/>
                <w:b/>
                <w:sz w:val="24"/>
              </w:rPr>
              <w:t>分</w:t>
            </w:r>
            <w:r>
              <w:rPr>
                <w:rFonts w:ascii="宋体" w:eastAsia="宋体" w:hAnsi="宋体" w:cs="宋体"/>
                <w:b/>
                <w:sz w:val="24"/>
              </w:rPr>
              <w:t>)</w:t>
            </w:r>
          </w:p>
        </w:tc>
        <w:tc>
          <w:tcPr>
            <w:tcW w:w="697" w:type="dxa"/>
          </w:tcPr>
          <w:p w14:paraId="0179BD33" w14:textId="77777777" w:rsidR="008543C3" w:rsidRDefault="008543C3">
            <w:pPr>
              <w:jc w:val="left"/>
            </w:pPr>
          </w:p>
        </w:tc>
        <w:tc>
          <w:tcPr>
            <w:tcW w:w="4823" w:type="dxa"/>
          </w:tcPr>
          <w:p w14:paraId="365BEF3F" w14:textId="77777777" w:rsidR="008543C3" w:rsidRDefault="008543C3">
            <w:pPr>
              <w:jc w:val="left"/>
            </w:pPr>
          </w:p>
        </w:tc>
      </w:tr>
      <w:tr w:rsidR="008543C3" w14:paraId="036536E3" w14:textId="77777777">
        <w:tc>
          <w:tcPr>
            <w:tcW w:w="2760" w:type="dxa"/>
          </w:tcPr>
          <w:p w14:paraId="1E5E170A" w14:textId="77777777" w:rsidR="008543C3" w:rsidRDefault="00C1422D">
            <w:pPr>
              <w:jc w:val="left"/>
              <w:rPr>
                <w:sz w:val="24"/>
              </w:rPr>
            </w:pPr>
            <w:r>
              <w:rPr>
                <w:rFonts w:ascii="宋体" w:eastAsia="宋体" w:hAnsi="宋体" w:cs="宋体"/>
                <w:sz w:val="24"/>
              </w:rPr>
              <w:t>方案完整性及先进性</w:t>
            </w:r>
          </w:p>
        </w:tc>
        <w:tc>
          <w:tcPr>
            <w:tcW w:w="697" w:type="dxa"/>
          </w:tcPr>
          <w:p w14:paraId="1AA694DB" w14:textId="77777777" w:rsidR="008543C3" w:rsidRDefault="00C1422D">
            <w:pPr>
              <w:jc w:val="left"/>
              <w:rPr>
                <w:sz w:val="24"/>
              </w:rPr>
            </w:pPr>
            <w:r>
              <w:rPr>
                <w:rFonts w:ascii="宋体" w:eastAsia="宋体" w:hAnsi="宋体" w:cs="宋体"/>
                <w:sz w:val="24"/>
              </w:rPr>
              <w:t>3</w:t>
            </w:r>
            <w:r>
              <w:rPr>
                <w:rFonts w:ascii="宋体" w:eastAsia="宋体" w:hAnsi="宋体" w:cs="宋体"/>
                <w:sz w:val="24"/>
              </w:rPr>
              <w:t>分</w:t>
            </w:r>
          </w:p>
        </w:tc>
        <w:tc>
          <w:tcPr>
            <w:tcW w:w="4823" w:type="dxa"/>
          </w:tcPr>
          <w:p w14:paraId="03A94E35" w14:textId="77777777" w:rsidR="008543C3" w:rsidRDefault="00C1422D">
            <w:pPr>
              <w:jc w:val="left"/>
              <w:rPr>
                <w:rFonts w:ascii="宋体" w:eastAsia="宋体" w:hAnsi="宋体" w:cs="宋体"/>
                <w:sz w:val="24"/>
              </w:rPr>
            </w:pPr>
            <w:r>
              <w:rPr>
                <w:rFonts w:ascii="宋体" w:eastAsia="宋体" w:hAnsi="宋体" w:cs="宋体"/>
                <w:sz w:val="24"/>
              </w:rPr>
              <w:t>方案完整覆盖</w:t>
            </w:r>
            <w:r>
              <w:rPr>
                <w:rFonts w:ascii="宋体" w:eastAsia="宋体" w:hAnsi="宋体" w:cs="宋体"/>
                <w:sz w:val="24"/>
              </w:rPr>
              <w:t>“</w:t>
            </w:r>
            <w:r>
              <w:rPr>
                <w:rFonts w:ascii="宋体" w:eastAsia="宋体" w:hAnsi="宋体" w:cs="宋体"/>
                <w:sz w:val="24"/>
              </w:rPr>
              <w:t>全周期康复流程、早期介入、医治护协作、门诊住院闭环</w:t>
            </w:r>
            <w:r>
              <w:rPr>
                <w:rFonts w:ascii="宋体" w:eastAsia="宋体" w:hAnsi="宋体" w:cs="宋体"/>
                <w:sz w:val="24"/>
              </w:rPr>
              <w:t>”</w:t>
            </w:r>
            <w:r>
              <w:rPr>
                <w:rFonts w:ascii="宋体" w:eastAsia="宋体" w:hAnsi="宋体" w:cs="宋体"/>
                <w:sz w:val="24"/>
              </w:rPr>
              <w:t>等核心业务，技术架构先进（如采用微服务等），并提供详细的技术架构图及说明。</w:t>
            </w:r>
          </w:p>
          <w:p w14:paraId="112A0705" w14:textId="77777777" w:rsidR="008543C3" w:rsidRDefault="00C1422D">
            <w:pPr>
              <w:jc w:val="left"/>
              <w:rPr>
                <w:rFonts w:ascii="宋体" w:eastAsia="宋体" w:hAnsi="宋体" w:cs="宋体"/>
                <w:sz w:val="24"/>
              </w:rPr>
            </w:pPr>
            <w:r>
              <w:rPr>
                <w:rFonts w:ascii="宋体" w:eastAsia="宋体" w:hAnsi="宋体" w:cs="宋体"/>
                <w:sz w:val="24"/>
              </w:rPr>
              <w:t>完全满足得</w:t>
            </w:r>
            <w:r>
              <w:rPr>
                <w:rFonts w:ascii="宋体" w:eastAsia="宋体" w:hAnsi="宋体" w:cs="宋体"/>
                <w:sz w:val="24"/>
              </w:rPr>
              <w:t>3</w:t>
            </w:r>
            <w:r>
              <w:rPr>
                <w:rFonts w:ascii="宋体" w:eastAsia="宋体" w:hAnsi="宋体" w:cs="宋体"/>
                <w:sz w:val="24"/>
              </w:rPr>
              <w:t>分；</w:t>
            </w:r>
          </w:p>
          <w:p w14:paraId="145C1466" w14:textId="77777777" w:rsidR="008543C3" w:rsidRDefault="00C1422D">
            <w:pPr>
              <w:jc w:val="left"/>
              <w:rPr>
                <w:rFonts w:ascii="宋体" w:eastAsia="宋体" w:hAnsi="宋体" w:cs="宋体"/>
                <w:sz w:val="24"/>
              </w:rPr>
            </w:pPr>
            <w:r>
              <w:rPr>
                <w:rFonts w:ascii="宋体" w:eastAsia="宋体" w:hAnsi="宋体" w:cs="宋体"/>
                <w:sz w:val="24"/>
              </w:rPr>
              <w:t>方案基本完整但技术架构描述一般得</w:t>
            </w:r>
            <w:r>
              <w:rPr>
                <w:rFonts w:ascii="宋体" w:eastAsia="宋体" w:hAnsi="宋体" w:cs="宋体"/>
                <w:sz w:val="24"/>
              </w:rPr>
              <w:t>2</w:t>
            </w:r>
            <w:r>
              <w:rPr>
                <w:rFonts w:ascii="宋体" w:eastAsia="宋体" w:hAnsi="宋体" w:cs="宋体"/>
                <w:sz w:val="24"/>
              </w:rPr>
              <w:t>分；</w:t>
            </w:r>
          </w:p>
          <w:p w14:paraId="2B874EC5" w14:textId="77777777" w:rsidR="008543C3" w:rsidRDefault="00C1422D">
            <w:pPr>
              <w:jc w:val="left"/>
              <w:rPr>
                <w:rFonts w:ascii="宋体" w:eastAsia="宋体" w:hAnsi="宋体" w:cs="宋体"/>
                <w:sz w:val="24"/>
              </w:rPr>
            </w:pPr>
            <w:r>
              <w:rPr>
                <w:rFonts w:ascii="宋体" w:eastAsia="宋体" w:hAnsi="宋体" w:cs="宋体"/>
                <w:sz w:val="24"/>
              </w:rPr>
              <w:t>方案有明显欠缺得</w:t>
            </w:r>
            <w:r>
              <w:rPr>
                <w:rFonts w:ascii="宋体" w:eastAsia="宋体" w:hAnsi="宋体" w:cs="宋体"/>
                <w:sz w:val="24"/>
              </w:rPr>
              <w:t>1</w:t>
            </w:r>
            <w:r>
              <w:rPr>
                <w:rFonts w:ascii="宋体" w:eastAsia="宋体" w:hAnsi="宋体" w:cs="宋体"/>
                <w:sz w:val="24"/>
              </w:rPr>
              <w:t>分；</w:t>
            </w:r>
          </w:p>
          <w:p w14:paraId="00E59A83" w14:textId="77777777" w:rsidR="008543C3" w:rsidRDefault="00C1422D">
            <w:pPr>
              <w:jc w:val="left"/>
              <w:rPr>
                <w:sz w:val="24"/>
              </w:rPr>
            </w:pPr>
            <w:r>
              <w:rPr>
                <w:rFonts w:ascii="宋体" w:eastAsia="宋体" w:hAnsi="宋体" w:cs="宋体"/>
                <w:sz w:val="24"/>
              </w:rPr>
              <w:t>未提供或完全不满足得</w:t>
            </w:r>
            <w:r>
              <w:rPr>
                <w:rFonts w:ascii="宋体" w:eastAsia="宋体" w:hAnsi="宋体" w:cs="宋体"/>
                <w:sz w:val="24"/>
              </w:rPr>
              <w:t>0</w:t>
            </w:r>
            <w:r>
              <w:rPr>
                <w:rFonts w:ascii="宋体" w:eastAsia="宋体" w:hAnsi="宋体" w:cs="宋体"/>
                <w:sz w:val="24"/>
              </w:rPr>
              <w:t>分。</w:t>
            </w:r>
          </w:p>
        </w:tc>
      </w:tr>
      <w:tr w:rsidR="008543C3" w14:paraId="26764A3A" w14:textId="77777777">
        <w:tc>
          <w:tcPr>
            <w:tcW w:w="2760" w:type="dxa"/>
          </w:tcPr>
          <w:p w14:paraId="5CF744C8" w14:textId="77777777" w:rsidR="008543C3" w:rsidRDefault="00C1422D">
            <w:pPr>
              <w:jc w:val="left"/>
              <w:rPr>
                <w:sz w:val="24"/>
              </w:rPr>
            </w:pPr>
            <w:r>
              <w:rPr>
                <w:rFonts w:ascii="宋体" w:eastAsia="宋体" w:hAnsi="宋体" w:cs="宋体"/>
                <w:sz w:val="24"/>
              </w:rPr>
              <w:t>政策符合性</w:t>
            </w:r>
          </w:p>
        </w:tc>
        <w:tc>
          <w:tcPr>
            <w:tcW w:w="697" w:type="dxa"/>
          </w:tcPr>
          <w:p w14:paraId="15169957" w14:textId="77777777" w:rsidR="008543C3" w:rsidRDefault="00C1422D">
            <w:pPr>
              <w:jc w:val="left"/>
              <w:rPr>
                <w:sz w:val="24"/>
              </w:rPr>
            </w:pPr>
            <w:r>
              <w:rPr>
                <w:rFonts w:ascii="宋体" w:eastAsia="宋体" w:hAnsi="宋体" w:cs="宋体"/>
                <w:sz w:val="24"/>
              </w:rPr>
              <w:t>3</w:t>
            </w:r>
            <w:r>
              <w:rPr>
                <w:rFonts w:ascii="宋体" w:eastAsia="宋体" w:hAnsi="宋体" w:cs="宋体"/>
                <w:sz w:val="24"/>
              </w:rPr>
              <w:t>分</w:t>
            </w:r>
          </w:p>
        </w:tc>
        <w:tc>
          <w:tcPr>
            <w:tcW w:w="4823" w:type="dxa"/>
          </w:tcPr>
          <w:p w14:paraId="1F054951" w14:textId="417EA3EF" w:rsidR="008543C3" w:rsidRDefault="00C1422D">
            <w:pPr>
              <w:jc w:val="left"/>
              <w:rPr>
                <w:rFonts w:ascii="宋体" w:eastAsia="宋体" w:hAnsi="宋体" w:cs="宋体"/>
                <w:sz w:val="24"/>
              </w:rPr>
            </w:pPr>
            <w:r>
              <w:rPr>
                <w:rFonts w:ascii="宋体" w:eastAsia="宋体" w:hAnsi="宋体" w:cs="宋体"/>
                <w:sz w:val="24"/>
              </w:rPr>
              <w:t>方案</w:t>
            </w:r>
            <w:r>
              <w:rPr>
                <w:rFonts w:ascii="宋体" w:eastAsia="宋体" w:hAnsi="宋体" w:cs="宋体"/>
                <w:sz w:val="24"/>
              </w:rPr>
              <w:t>满足电子病历系统应用水平分级评价五级、国家医疗健康信息互联互通标准化成熟度测评、三级甲等医院复审等相关政策要求，并</w:t>
            </w:r>
            <w:r>
              <w:rPr>
                <w:rFonts w:ascii="宋体" w:eastAsia="宋体" w:hAnsi="宋体" w:cs="宋体"/>
                <w:sz w:val="24"/>
              </w:rPr>
              <w:lastRenderedPageBreak/>
              <w:t>提供详细的对照说明及实现路径。</w:t>
            </w:r>
          </w:p>
          <w:p w14:paraId="3AD6964A" w14:textId="77777777" w:rsidR="008543C3" w:rsidRDefault="00C1422D">
            <w:pPr>
              <w:jc w:val="left"/>
              <w:rPr>
                <w:rFonts w:ascii="宋体" w:eastAsia="宋体" w:hAnsi="宋体" w:cs="宋体"/>
                <w:sz w:val="24"/>
              </w:rPr>
            </w:pPr>
            <w:r>
              <w:rPr>
                <w:rFonts w:ascii="宋体" w:eastAsia="宋体" w:hAnsi="宋体" w:cs="宋体"/>
                <w:sz w:val="24"/>
              </w:rPr>
              <w:t>完全满足</w:t>
            </w:r>
            <w:r>
              <w:rPr>
                <w:rFonts w:ascii="宋体" w:eastAsia="宋体" w:hAnsi="宋体" w:cs="宋体"/>
                <w:sz w:val="24"/>
              </w:rPr>
              <w:t>且提交承诺函</w:t>
            </w:r>
            <w:r>
              <w:rPr>
                <w:rFonts w:ascii="宋体" w:eastAsia="宋体" w:hAnsi="宋体" w:cs="宋体"/>
                <w:sz w:val="24"/>
              </w:rPr>
              <w:t>得</w:t>
            </w:r>
            <w:r>
              <w:rPr>
                <w:rFonts w:ascii="宋体" w:eastAsia="宋体" w:hAnsi="宋体" w:cs="宋体"/>
                <w:sz w:val="24"/>
              </w:rPr>
              <w:t>3</w:t>
            </w:r>
            <w:r>
              <w:rPr>
                <w:rFonts w:ascii="宋体" w:eastAsia="宋体" w:hAnsi="宋体" w:cs="宋体"/>
                <w:sz w:val="24"/>
              </w:rPr>
              <w:t>分；</w:t>
            </w:r>
          </w:p>
          <w:p w14:paraId="555056AB" w14:textId="77777777" w:rsidR="008543C3" w:rsidRDefault="00C1422D">
            <w:pPr>
              <w:jc w:val="left"/>
              <w:rPr>
                <w:rFonts w:ascii="宋体" w:eastAsia="宋体" w:hAnsi="宋体" w:cs="宋体"/>
                <w:sz w:val="24"/>
              </w:rPr>
            </w:pPr>
            <w:r>
              <w:rPr>
                <w:rFonts w:ascii="宋体" w:eastAsia="宋体" w:hAnsi="宋体" w:cs="宋体"/>
                <w:sz w:val="24"/>
              </w:rPr>
              <w:t>仅提及但无具体措施得</w:t>
            </w:r>
            <w:r>
              <w:rPr>
                <w:rFonts w:ascii="宋体" w:eastAsia="宋体" w:hAnsi="宋体" w:cs="宋体"/>
                <w:sz w:val="24"/>
              </w:rPr>
              <w:t>1</w:t>
            </w:r>
            <w:r>
              <w:rPr>
                <w:rFonts w:ascii="宋体" w:eastAsia="宋体" w:hAnsi="宋体" w:cs="宋体"/>
                <w:sz w:val="24"/>
              </w:rPr>
              <w:t>分；</w:t>
            </w:r>
          </w:p>
          <w:p w14:paraId="0619CA65" w14:textId="77777777" w:rsidR="008543C3" w:rsidRDefault="00C1422D">
            <w:pPr>
              <w:jc w:val="left"/>
              <w:rPr>
                <w:sz w:val="24"/>
              </w:rPr>
            </w:pPr>
            <w:r>
              <w:rPr>
                <w:rFonts w:ascii="宋体" w:eastAsia="宋体" w:hAnsi="宋体" w:cs="宋体"/>
                <w:sz w:val="24"/>
              </w:rPr>
              <w:t>未涉及得</w:t>
            </w:r>
            <w:r>
              <w:rPr>
                <w:rFonts w:ascii="宋体" w:eastAsia="宋体" w:hAnsi="宋体" w:cs="宋体"/>
                <w:sz w:val="24"/>
              </w:rPr>
              <w:t>0</w:t>
            </w:r>
            <w:r>
              <w:rPr>
                <w:rFonts w:ascii="宋体" w:eastAsia="宋体" w:hAnsi="宋体" w:cs="宋体"/>
                <w:sz w:val="24"/>
              </w:rPr>
              <w:t>分。</w:t>
            </w:r>
          </w:p>
        </w:tc>
      </w:tr>
      <w:tr w:rsidR="008543C3" w14:paraId="77BC36BA" w14:textId="77777777">
        <w:tc>
          <w:tcPr>
            <w:tcW w:w="2760" w:type="dxa"/>
          </w:tcPr>
          <w:p w14:paraId="230A5C21" w14:textId="77777777" w:rsidR="008543C3" w:rsidRDefault="00C1422D">
            <w:pPr>
              <w:jc w:val="left"/>
              <w:rPr>
                <w:sz w:val="24"/>
              </w:rPr>
            </w:pPr>
            <w:r>
              <w:rPr>
                <w:rFonts w:ascii="宋体" w:eastAsia="宋体" w:hAnsi="宋体" w:cs="宋体"/>
                <w:b/>
                <w:sz w:val="24"/>
              </w:rPr>
              <w:lastRenderedPageBreak/>
              <w:t>(</w:t>
            </w:r>
            <w:r>
              <w:rPr>
                <w:rFonts w:ascii="宋体" w:eastAsia="宋体" w:hAnsi="宋体" w:cs="宋体"/>
                <w:b/>
                <w:sz w:val="24"/>
              </w:rPr>
              <w:t>二</w:t>
            </w:r>
            <w:r>
              <w:rPr>
                <w:rFonts w:ascii="宋体" w:eastAsia="宋体" w:hAnsi="宋体" w:cs="宋体"/>
                <w:b/>
                <w:sz w:val="24"/>
              </w:rPr>
              <w:t xml:space="preserve">) </w:t>
            </w:r>
            <w:r>
              <w:rPr>
                <w:rFonts w:ascii="宋体" w:eastAsia="宋体" w:hAnsi="宋体" w:cs="宋体"/>
                <w:b/>
                <w:sz w:val="24"/>
              </w:rPr>
              <w:t>全院治疗系统（通用流程）模块</w:t>
            </w:r>
            <w:r>
              <w:rPr>
                <w:rFonts w:ascii="宋体" w:eastAsia="宋体" w:hAnsi="宋体" w:cs="宋体"/>
                <w:b/>
                <w:sz w:val="24"/>
              </w:rPr>
              <w:t xml:space="preserve"> (5</w:t>
            </w:r>
            <w:r>
              <w:rPr>
                <w:rFonts w:ascii="宋体" w:eastAsia="宋体" w:hAnsi="宋体" w:cs="宋体"/>
                <w:b/>
                <w:sz w:val="24"/>
              </w:rPr>
              <w:t>分</w:t>
            </w:r>
            <w:r>
              <w:rPr>
                <w:rFonts w:ascii="宋体" w:eastAsia="宋体" w:hAnsi="宋体" w:cs="宋体"/>
                <w:b/>
                <w:sz w:val="24"/>
              </w:rPr>
              <w:t>)</w:t>
            </w:r>
          </w:p>
        </w:tc>
        <w:tc>
          <w:tcPr>
            <w:tcW w:w="697" w:type="dxa"/>
          </w:tcPr>
          <w:p w14:paraId="5F7D1549" w14:textId="77777777" w:rsidR="008543C3" w:rsidRDefault="008543C3">
            <w:pPr>
              <w:jc w:val="left"/>
            </w:pPr>
          </w:p>
        </w:tc>
        <w:tc>
          <w:tcPr>
            <w:tcW w:w="4823" w:type="dxa"/>
          </w:tcPr>
          <w:p w14:paraId="5CA66D4E" w14:textId="77777777" w:rsidR="008543C3" w:rsidRDefault="008543C3">
            <w:pPr>
              <w:jc w:val="left"/>
            </w:pPr>
          </w:p>
        </w:tc>
      </w:tr>
      <w:tr w:rsidR="008543C3" w14:paraId="5EF0C752" w14:textId="77777777">
        <w:tc>
          <w:tcPr>
            <w:tcW w:w="2760" w:type="dxa"/>
          </w:tcPr>
          <w:p w14:paraId="0A8C8545" w14:textId="77777777" w:rsidR="008543C3" w:rsidRDefault="00C1422D">
            <w:pPr>
              <w:jc w:val="left"/>
              <w:rPr>
                <w:sz w:val="24"/>
              </w:rPr>
            </w:pPr>
            <w:r>
              <w:rPr>
                <w:rFonts w:ascii="宋体" w:eastAsia="宋体" w:hAnsi="宋体" w:cs="宋体"/>
                <w:sz w:val="24"/>
              </w:rPr>
              <w:t>门诊</w:t>
            </w:r>
            <w:r>
              <w:rPr>
                <w:rFonts w:ascii="宋体" w:eastAsia="宋体" w:hAnsi="宋体" w:cs="宋体"/>
                <w:sz w:val="24"/>
              </w:rPr>
              <w:t>/</w:t>
            </w:r>
            <w:r>
              <w:rPr>
                <w:rFonts w:ascii="宋体" w:eastAsia="宋体" w:hAnsi="宋体" w:cs="宋体"/>
                <w:sz w:val="24"/>
              </w:rPr>
              <w:t>住院流程覆盖</w:t>
            </w:r>
          </w:p>
        </w:tc>
        <w:tc>
          <w:tcPr>
            <w:tcW w:w="697" w:type="dxa"/>
          </w:tcPr>
          <w:p w14:paraId="4BE159BE" w14:textId="77777777" w:rsidR="008543C3" w:rsidRDefault="00C1422D">
            <w:pPr>
              <w:jc w:val="left"/>
              <w:rPr>
                <w:sz w:val="24"/>
              </w:rPr>
            </w:pPr>
            <w:r>
              <w:rPr>
                <w:rFonts w:ascii="宋体" w:eastAsia="宋体" w:hAnsi="宋体" w:cs="宋体"/>
                <w:sz w:val="24"/>
              </w:rPr>
              <w:t>1.5</w:t>
            </w:r>
            <w:r>
              <w:rPr>
                <w:rFonts w:ascii="宋体" w:eastAsia="宋体" w:hAnsi="宋体" w:cs="宋体"/>
                <w:sz w:val="24"/>
              </w:rPr>
              <w:t>分</w:t>
            </w:r>
          </w:p>
        </w:tc>
        <w:tc>
          <w:tcPr>
            <w:tcW w:w="4823" w:type="dxa"/>
          </w:tcPr>
          <w:p w14:paraId="1F3CB846" w14:textId="77777777" w:rsidR="008543C3" w:rsidRDefault="00C1422D">
            <w:pPr>
              <w:jc w:val="left"/>
              <w:rPr>
                <w:rFonts w:ascii="宋体" w:eastAsia="宋体" w:hAnsi="宋体" w:cs="宋体"/>
                <w:sz w:val="24"/>
              </w:rPr>
            </w:pPr>
            <w:r>
              <w:rPr>
                <w:rFonts w:ascii="宋体" w:eastAsia="宋体" w:hAnsi="宋体" w:cs="宋体"/>
                <w:sz w:val="24"/>
              </w:rPr>
              <w:t>完全支持招标文件所述门诊、住院</w:t>
            </w:r>
            <w:r>
              <w:rPr>
                <w:rFonts w:ascii="宋体" w:eastAsia="宋体" w:hAnsi="宋体" w:cs="宋体" w:hint="eastAsia"/>
                <w:sz w:val="24"/>
              </w:rPr>
              <w:t>两种</w:t>
            </w:r>
            <w:r>
              <w:rPr>
                <w:rFonts w:ascii="宋体" w:eastAsia="宋体" w:hAnsi="宋体" w:cs="宋体"/>
                <w:sz w:val="24"/>
              </w:rPr>
              <w:t>种治疗流程（含治疗医嘱同步、执行、计费回传等），得</w:t>
            </w:r>
            <w:r>
              <w:rPr>
                <w:rFonts w:ascii="宋体" w:eastAsia="宋体" w:hAnsi="宋体" w:cs="宋体"/>
                <w:sz w:val="24"/>
              </w:rPr>
              <w:t>1.5</w:t>
            </w:r>
            <w:r>
              <w:rPr>
                <w:rFonts w:ascii="宋体" w:eastAsia="宋体" w:hAnsi="宋体" w:cs="宋体"/>
                <w:sz w:val="24"/>
              </w:rPr>
              <w:t>分；</w:t>
            </w:r>
          </w:p>
          <w:p w14:paraId="77761EA2" w14:textId="77777777" w:rsidR="008543C3" w:rsidRDefault="00C1422D">
            <w:pPr>
              <w:jc w:val="left"/>
              <w:rPr>
                <w:rFonts w:ascii="宋体" w:eastAsia="宋体" w:hAnsi="宋体" w:cs="宋体"/>
                <w:sz w:val="24"/>
              </w:rPr>
            </w:pPr>
            <w:r>
              <w:rPr>
                <w:rFonts w:ascii="宋体" w:eastAsia="宋体" w:hAnsi="宋体" w:cs="宋体"/>
                <w:sz w:val="24"/>
              </w:rPr>
              <w:t>缺</w:t>
            </w:r>
            <w:r>
              <w:rPr>
                <w:rFonts w:ascii="宋体" w:eastAsia="宋体" w:hAnsi="宋体" w:cs="宋体"/>
                <w:sz w:val="24"/>
              </w:rPr>
              <w:t>1</w:t>
            </w:r>
            <w:r>
              <w:rPr>
                <w:rFonts w:ascii="宋体" w:eastAsia="宋体" w:hAnsi="宋体" w:cs="宋体"/>
                <w:sz w:val="24"/>
              </w:rPr>
              <w:t>种流程得</w:t>
            </w:r>
            <w:r>
              <w:rPr>
                <w:rFonts w:ascii="宋体" w:eastAsia="宋体" w:hAnsi="宋体" w:cs="宋体"/>
                <w:sz w:val="24"/>
              </w:rPr>
              <w:t>0.5</w:t>
            </w:r>
            <w:r>
              <w:rPr>
                <w:rFonts w:ascii="宋体" w:eastAsia="宋体" w:hAnsi="宋体" w:cs="宋体"/>
                <w:sz w:val="24"/>
              </w:rPr>
              <w:t>分；</w:t>
            </w:r>
          </w:p>
          <w:p w14:paraId="09821874" w14:textId="77777777" w:rsidR="008543C3" w:rsidRDefault="00C1422D">
            <w:pPr>
              <w:jc w:val="left"/>
              <w:rPr>
                <w:sz w:val="24"/>
              </w:rPr>
            </w:pPr>
            <w:r>
              <w:rPr>
                <w:rFonts w:ascii="宋体" w:eastAsia="宋体" w:hAnsi="宋体" w:cs="宋体"/>
                <w:sz w:val="24"/>
              </w:rPr>
              <w:t>缺</w:t>
            </w:r>
            <w:r>
              <w:rPr>
                <w:rFonts w:ascii="宋体" w:eastAsia="宋体" w:hAnsi="宋体" w:cs="宋体"/>
                <w:sz w:val="24"/>
              </w:rPr>
              <w:t>2</w:t>
            </w:r>
            <w:r>
              <w:rPr>
                <w:rFonts w:ascii="宋体" w:eastAsia="宋体" w:hAnsi="宋体" w:cs="宋体"/>
                <w:sz w:val="24"/>
              </w:rPr>
              <w:t>种及以上得</w:t>
            </w:r>
            <w:r>
              <w:rPr>
                <w:rFonts w:ascii="宋体" w:eastAsia="宋体" w:hAnsi="宋体" w:cs="宋体"/>
                <w:sz w:val="24"/>
              </w:rPr>
              <w:t>0</w:t>
            </w:r>
            <w:r>
              <w:rPr>
                <w:rFonts w:ascii="宋体" w:eastAsia="宋体" w:hAnsi="宋体" w:cs="宋体"/>
                <w:sz w:val="24"/>
              </w:rPr>
              <w:t>分。</w:t>
            </w:r>
          </w:p>
        </w:tc>
      </w:tr>
      <w:tr w:rsidR="008543C3" w14:paraId="2BA013B2" w14:textId="77777777">
        <w:tc>
          <w:tcPr>
            <w:tcW w:w="2760" w:type="dxa"/>
          </w:tcPr>
          <w:p w14:paraId="561B82EF" w14:textId="77777777" w:rsidR="008543C3" w:rsidRDefault="00C1422D">
            <w:pPr>
              <w:jc w:val="left"/>
              <w:rPr>
                <w:sz w:val="24"/>
              </w:rPr>
            </w:pPr>
            <w:r>
              <w:rPr>
                <w:rFonts w:ascii="宋体" w:eastAsia="宋体" w:hAnsi="宋体" w:cs="宋体"/>
                <w:sz w:val="24"/>
              </w:rPr>
              <w:t>系统配置、接口、消息、任务、个人中心</w:t>
            </w:r>
          </w:p>
        </w:tc>
        <w:tc>
          <w:tcPr>
            <w:tcW w:w="697" w:type="dxa"/>
          </w:tcPr>
          <w:p w14:paraId="787AE51C" w14:textId="77777777" w:rsidR="008543C3" w:rsidRDefault="00C1422D">
            <w:pPr>
              <w:jc w:val="left"/>
              <w:rPr>
                <w:sz w:val="24"/>
              </w:rPr>
            </w:pPr>
            <w:r>
              <w:rPr>
                <w:rFonts w:ascii="宋体" w:eastAsia="宋体" w:hAnsi="宋体" w:cs="宋体"/>
                <w:sz w:val="24"/>
              </w:rPr>
              <w:t>0.5</w:t>
            </w:r>
            <w:r>
              <w:rPr>
                <w:rFonts w:ascii="宋体" w:eastAsia="宋体" w:hAnsi="宋体" w:cs="宋体"/>
                <w:sz w:val="24"/>
              </w:rPr>
              <w:t>分</w:t>
            </w:r>
          </w:p>
        </w:tc>
        <w:tc>
          <w:tcPr>
            <w:tcW w:w="4823" w:type="dxa"/>
          </w:tcPr>
          <w:p w14:paraId="1DB45EA8" w14:textId="77777777" w:rsidR="008543C3" w:rsidRDefault="00C1422D">
            <w:pPr>
              <w:jc w:val="left"/>
              <w:rPr>
                <w:sz w:val="24"/>
              </w:rPr>
            </w:pPr>
            <w:r>
              <w:rPr>
                <w:rFonts w:ascii="宋体" w:eastAsia="宋体" w:hAnsi="宋体" w:cs="宋体"/>
                <w:sz w:val="24"/>
              </w:rPr>
              <w:t>提供系统配置、接口管理、消息通知、任务中心、个人中心全部功能且描述清晰，得</w:t>
            </w:r>
            <w:r>
              <w:rPr>
                <w:rFonts w:ascii="宋体" w:eastAsia="宋体" w:hAnsi="宋体" w:cs="宋体"/>
                <w:sz w:val="24"/>
              </w:rPr>
              <w:t>0.5</w:t>
            </w:r>
            <w:r>
              <w:rPr>
                <w:rFonts w:ascii="宋体" w:eastAsia="宋体" w:hAnsi="宋体" w:cs="宋体"/>
                <w:sz w:val="24"/>
              </w:rPr>
              <w:t>分。</w:t>
            </w:r>
          </w:p>
        </w:tc>
      </w:tr>
      <w:tr w:rsidR="008543C3" w14:paraId="706BFDC5" w14:textId="77777777">
        <w:tc>
          <w:tcPr>
            <w:tcW w:w="2760" w:type="dxa"/>
          </w:tcPr>
          <w:p w14:paraId="37206423" w14:textId="77777777" w:rsidR="008543C3" w:rsidRDefault="00C1422D">
            <w:pPr>
              <w:jc w:val="left"/>
              <w:rPr>
                <w:sz w:val="24"/>
              </w:rPr>
            </w:pPr>
            <w:r>
              <w:rPr>
                <w:rFonts w:ascii="宋体" w:eastAsia="宋体" w:hAnsi="宋体" w:cs="宋体"/>
                <w:sz w:val="24"/>
              </w:rPr>
              <w:t>患者</w:t>
            </w:r>
            <w:r>
              <w:rPr>
                <w:rFonts w:ascii="宋体" w:eastAsia="宋体" w:hAnsi="宋体" w:cs="宋体"/>
                <w:sz w:val="24"/>
              </w:rPr>
              <w:t>360</w:t>
            </w:r>
            <w:r>
              <w:rPr>
                <w:rFonts w:ascii="宋体" w:eastAsia="宋体" w:hAnsi="宋体" w:cs="宋体"/>
                <w:sz w:val="24"/>
              </w:rPr>
              <w:t>、治疗工作站</w:t>
            </w:r>
          </w:p>
        </w:tc>
        <w:tc>
          <w:tcPr>
            <w:tcW w:w="697" w:type="dxa"/>
          </w:tcPr>
          <w:p w14:paraId="70AE6FB3" w14:textId="77777777" w:rsidR="008543C3" w:rsidRDefault="00C1422D">
            <w:pPr>
              <w:jc w:val="left"/>
              <w:rPr>
                <w:sz w:val="24"/>
              </w:rPr>
            </w:pPr>
            <w:r>
              <w:rPr>
                <w:rFonts w:ascii="宋体" w:eastAsia="宋体" w:hAnsi="宋体" w:cs="宋体"/>
                <w:sz w:val="24"/>
              </w:rPr>
              <w:t>1</w:t>
            </w:r>
            <w:r>
              <w:rPr>
                <w:rFonts w:ascii="宋体" w:eastAsia="宋体" w:hAnsi="宋体" w:cs="宋体"/>
                <w:sz w:val="24"/>
              </w:rPr>
              <w:t>分</w:t>
            </w:r>
          </w:p>
        </w:tc>
        <w:tc>
          <w:tcPr>
            <w:tcW w:w="4823" w:type="dxa"/>
          </w:tcPr>
          <w:p w14:paraId="6F000FD3" w14:textId="77777777" w:rsidR="008543C3" w:rsidRDefault="00C1422D">
            <w:pPr>
              <w:jc w:val="left"/>
              <w:rPr>
                <w:sz w:val="24"/>
              </w:rPr>
            </w:pPr>
            <w:r>
              <w:rPr>
                <w:rFonts w:ascii="宋体" w:eastAsia="宋体" w:hAnsi="宋体" w:cs="宋体"/>
                <w:sz w:val="24"/>
              </w:rPr>
              <w:t>支持患者名片</w:t>
            </w:r>
            <w:r>
              <w:rPr>
                <w:rFonts w:ascii="宋体" w:eastAsia="宋体" w:hAnsi="宋体" w:cs="宋体"/>
                <w:sz w:val="24"/>
              </w:rPr>
              <w:t>/</w:t>
            </w:r>
            <w:r>
              <w:rPr>
                <w:rFonts w:ascii="宋体" w:eastAsia="宋体" w:hAnsi="宋体" w:cs="宋体"/>
                <w:sz w:val="24"/>
              </w:rPr>
              <w:t>列表管理、治疗执行、治疗记录、收退费等核心功能，得</w:t>
            </w:r>
            <w:r>
              <w:rPr>
                <w:rFonts w:ascii="宋体" w:eastAsia="宋体" w:hAnsi="宋体" w:cs="宋体"/>
                <w:sz w:val="24"/>
              </w:rPr>
              <w:t>1</w:t>
            </w:r>
            <w:r>
              <w:rPr>
                <w:rFonts w:ascii="宋体" w:eastAsia="宋体" w:hAnsi="宋体" w:cs="宋体"/>
                <w:sz w:val="24"/>
              </w:rPr>
              <w:t>分。</w:t>
            </w:r>
          </w:p>
        </w:tc>
      </w:tr>
      <w:tr w:rsidR="008543C3" w14:paraId="15D22291" w14:textId="77777777">
        <w:tc>
          <w:tcPr>
            <w:tcW w:w="2760" w:type="dxa"/>
          </w:tcPr>
          <w:p w14:paraId="79F372F6" w14:textId="77777777" w:rsidR="008543C3" w:rsidRDefault="00C1422D">
            <w:pPr>
              <w:jc w:val="left"/>
              <w:rPr>
                <w:sz w:val="24"/>
              </w:rPr>
            </w:pPr>
            <w:r>
              <w:rPr>
                <w:rFonts w:ascii="宋体" w:eastAsia="宋体" w:hAnsi="宋体" w:cs="宋体"/>
                <w:sz w:val="24"/>
              </w:rPr>
              <w:t>统计报表</w:t>
            </w:r>
          </w:p>
        </w:tc>
        <w:tc>
          <w:tcPr>
            <w:tcW w:w="697" w:type="dxa"/>
          </w:tcPr>
          <w:p w14:paraId="0B8E4613" w14:textId="77777777" w:rsidR="008543C3" w:rsidRDefault="00C1422D">
            <w:pPr>
              <w:jc w:val="left"/>
              <w:rPr>
                <w:sz w:val="24"/>
              </w:rPr>
            </w:pPr>
            <w:r>
              <w:rPr>
                <w:rFonts w:ascii="宋体" w:eastAsia="宋体" w:hAnsi="宋体" w:cs="宋体"/>
                <w:sz w:val="24"/>
              </w:rPr>
              <w:t>1</w:t>
            </w:r>
            <w:r>
              <w:rPr>
                <w:rFonts w:ascii="宋体" w:eastAsia="宋体" w:hAnsi="宋体" w:cs="宋体"/>
                <w:sz w:val="24"/>
              </w:rPr>
              <w:t>分</w:t>
            </w:r>
          </w:p>
        </w:tc>
        <w:tc>
          <w:tcPr>
            <w:tcW w:w="4823" w:type="dxa"/>
          </w:tcPr>
          <w:p w14:paraId="6C23005F" w14:textId="77777777" w:rsidR="008543C3" w:rsidRDefault="00C1422D">
            <w:pPr>
              <w:jc w:val="left"/>
              <w:rPr>
                <w:sz w:val="24"/>
              </w:rPr>
            </w:pPr>
            <w:r>
              <w:rPr>
                <w:rFonts w:ascii="宋体" w:eastAsia="宋体" w:hAnsi="宋体" w:cs="宋体"/>
                <w:sz w:val="24"/>
              </w:rPr>
              <w:t>支持治疗项目、人次、费用、工作量、量表等多种统计报表，并能集中展示，得</w:t>
            </w:r>
            <w:r>
              <w:rPr>
                <w:rFonts w:ascii="宋体" w:eastAsia="宋体" w:hAnsi="宋体" w:cs="宋体"/>
                <w:sz w:val="24"/>
              </w:rPr>
              <w:t>1</w:t>
            </w:r>
            <w:r>
              <w:rPr>
                <w:rFonts w:ascii="宋体" w:eastAsia="宋体" w:hAnsi="宋体" w:cs="宋体"/>
                <w:sz w:val="24"/>
              </w:rPr>
              <w:t>分。</w:t>
            </w:r>
          </w:p>
        </w:tc>
      </w:tr>
      <w:tr w:rsidR="008543C3" w14:paraId="1F1885BB" w14:textId="77777777">
        <w:tc>
          <w:tcPr>
            <w:tcW w:w="2760" w:type="dxa"/>
          </w:tcPr>
          <w:p w14:paraId="3984D770" w14:textId="77777777" w:rsidR="008543C3" w:rsidRDefault="00C1422D">
            <w:pPr>
              <w:jc w:val="left"/>
              <w:rPr>
                <w:sz w:val="24"/>
              </w:rPr>
            </w:pPr>
            <w:r>
              <w:rPr>
                <w:rFonts w:ascii="宋体" w:eastAsia="宋体" w:hAnsi="宋体" w:cs="宋体"/>
                <w:sz w:val="24"/>
              </w:rPr>
              <w:t>移动执行系统</w:t>
            </w:r>
          </w:p>
        </w:tc>
        <w:tc>
          <w:tcPr>
            <w:tcW w:w="697" w:type="dxa"/>
          </w:tcPr>
          <w:p w14:paraId="3849B775" w14:textId="77777777" w:rsidR="008543C3" w:rsidRDefault="00C1422D">
            <w:pPr>
              <w:jc w:val="left"/>
              <w:rPr>
                <w:sz w:val="24"/>
              </w:rPr>
            </w:pPr>
            <w:r>
              <w:rPr>
                <w:rFonts w:ascii="宋体" w:eastAsia="宋体" w:hAnsi="宋体" w:cs="宋体"/>
                <w:sz w:val="24"/>
              </w:rPr>
              <w:t>1</w:t>
            </w:r>
            <w:r>
              <w:rPr>
                <w:rFonts w:ascii="宋体" w:eastAsia="宋体" w:hAnsi="宋体" w:cs="宋体"/>
                <w:sz w:val="24"/>
              </w:rPr>
              <w:t>分</w:t>
            </w:r>
          </w:p>
        </w:tc>
        <w:tc>
          <w:tcPr>
            <w:tcW w:w="4823" w:type="dxa"/>
          </w:tcPr>
          <w:p w14:paraId="7F0FE030" w14:textId="77777777" w:rsidR="008543C3" w:rsidRDefault="00C1422D">
            <w:pPr>
              <w:jc w:val="left"/>
              <w:rPr>
                <w:sz w:val="24"/>
              </w:rPr>
            </w:pPr>
            <w:r>
              <w:rPr>
                <w:rFonts w:ascii="宋体" w:eastAsia="宋体" w:hAnsi="宋体" w:cs="宋体"/>
                <w:sz w:val="24"/>
              </w:rPr>
              <w:t>集成任务中心、消息提醒、治疗执行、患者管理等功能，描述详尽，得</w:t>
            </w:r>
            <w:r>
              <w:rPr>
                <w:rFonts w:ascii="宋体" w:eastAsia="宋体" w:hAnsi="宋体" w:cs="宋体"/>
                <w:sz w:val="24"/>
              </w:rPr>
              <w:t>1</w:t>
            </w:r>
            <w:r>
              <w:rPr>
                <w:rFonts w:ascii="宋体" w:eastAsia="宋体" w:hAnsi="宋体" w:cs="宋体"/>
                <w:sz w:val="24"/>
              </w:rPr>
              <w:t>分。</w:t>
            </w:r>
          </w:p>
        </w:tc>
      </w:tr>
      <w:tr w:rsidR="008543C3" w14:paraId="2E966DEB" w14:textId="77777777">
        <w:tc>
          <w:tcPr>
            <w:tcW w:w="2760" w:type="dxa"/>
          </w:tcPr>
          <w:p w14:paraId="0ACF06D1" w14:textId="3CFD469F" w:rsidR="008543C3" w:rsidRDefault="00C1422D">
            <w:pPr>
              <w:jc w:val="left"/>
              <w:rPr>
                <w:sz w:val="24"/>
              </w:rPr>
            </w:pPr>
            <w:r>
              <w:rPr>
                <w:rFonts w:ascii="宋体" w:eastAsia="宋体" w:hAnsi="宋体" w:cs="宋体"/>
                <w:b/>
                <w:sz w:val="24"/>
              </w:rPr>
              <w:t>(</w:t>
            </w:r>
            <w:r>
              <w:rPr>
                <w:rFonts w:ascii="宋体" w:eastAsia="宋体" w:hAnsi="宋体" w:cs="宋体"/>
                <w:b/>
                <w:sz w:val="24"/>
              </w:rPr>
              <w:t>三</w:t>
            </w:r>
            <w:r>
              <w:rPr>
                <w:rFonts w:ascii="宋体" w:eastAsia="宋体" w:hAnsi="宋体" w:cs="宋体"/>
                <w:b/>
                <w:sz w:val="24"/>
              </w:rPr>
              <w:t xml:space="preserve">) </w:t>
            </w:r>
            <w:r>
              <w:rPr>
                <w:rFonts w:ascii="宋体" w:eastAsia="宋体" w:hAnsi="宋体" w:cs="宋体"/>
                <w:b/>
                <w:sz w:val="24"/>
              </w:rPr>
              <w:t>康复医学科、高压氧科、中医科专科模块</w:t>
            </w:r>
            <w:r>
              <w:rPr>
                <w:rFonts w:ascii="宋体" w:eastAsia="宋体" w:hAnsi="宋体" w:cs="宋体"/>
                <w:b/>
                <w:sz w:val="24"/>
              </w:rPr>
              <w:t xml:space="preserve"> (</w:t>
            </w:r>
            <w:r>
              <w:rPr>
                <w:rFonts w:ascii="宋体" w:eastAsia="宋体" w:hAnsi="宋体" w:cs="宋体"/>
                <w:b/>
                <w:sz w:val="24"/>
              </w:rPr>
              <w:t>15</w:t>
            </w:r>
            <w:r>
              <w:rPr>
                <w:rFonts w:ascii="宋体" w:eastAsia="宋体" w:hAnsi="宋体" w:cs="宋体"/>
                <w:b/>
                <w:sz w:val="24"/>
              </w:rPr>
              <w:t>分</w:t>
            </w:r>
            <w:r>
              <w:rPr>
                <w:rFonts w:ascii="宋体" w:eastAsia="宋体" w:hAnsi="宋体" w:cs="宋体"/>
                <w:b/>
                <w:sz w:val="24"/>
              </w:rPr>
              <w:t>)</w:t>
            </w:r>
          </w:p>
        </w:tc>
        <w:tc>
          <w:tcPr>
            <w:tcW w:w="697" w:type="dxa"/>
          </w:tcPr>
          <w:p w14:paraId="43453606" w14:textId="77777777" w:rsidR="008543C3" w:rsidRDefault="008543C3">
            <w:pPr>
              <w:jc w:val="left"/>
            </w:pPr>
          </w:p>
        </w:tc>
        <w:tc>
          <w:tcPr>
            <w:tcW w:w="4823" w:type="dxa"/>
          </w:tcPr>
          <w:p w14:paraId="51366390" w14:textId="77777777" w:rsidR="008543C3" w:rsidRDefault="008543C3">
            <w:pPr>
              <w:jc w:val="left"/>
            </w:pPr>
          </w:p>
        </w:tc>
      </w:tr>
      <w:tr w:rsidR="008543C3" w14:paraId="13B202B7" w14:textId="77777777">
        <w:tc>
          <w:tcPr>
            <w:tcW w:w="2760" w:type="dxa"/>
          </w:tcPr>
          <w:p w14:paraId="5C03ABB5" w14:textId="77777777" w:rsidR="008543C3" w:rsidRDefault="00C1422D">
            <w:pPr>
              <w:jc w:val="left"/>
              <w:rPr>
                <w:sz w:val="24"/>
              </w:rPr>
            </w:pPr>
            <w:r>
              <w:rPr>
                <w:rFonts w:ascii="宋体" w:eastAsia="宋体" w:hAnsi="宋体" w:cs="宋体"/>
                <w:sz w:val="24"/>
              </w:rPr>
              <w:t>系统配置</w:t>
            </w:r>
          </w:p>
        </w:tc>
        <w:tc>
          <w:tcPr>
            <w:tcW w:w="697" w:type="dxa"/>
          </w:tcPr>
          <w:p w14:paraId="13DF28B5" w14:textId="77777777" w:rsidR="008543C3" w:rsidRDefault="00C1422D">
            <w:pPr>
              <w:jc w:val="left"/>
              <w:rPr>
                <w:sz w:val="24"/>
              </w:rPr>
            </w:pPr>
            <w:r>
              <w:rPr>
                <w:rFonts w:ascii="宋体" w:eastAsia="宋体" w:hAnsi="宋体" w:cs="宋体"/>
                <w:sz w:val="24"/>
              </w:rPr>
              <w:t>1</w:t>
            </w:r>
            <w:r>
              <w:rPr>
                <w:rFonts w:ascii="宋体" w:eastAsia="宋体" w:hAnsi="宋体" w:cs="宋体"/>
                <w:sz w:val="24"/>
              </w:rPr>
              <w:t>分</w:t>
            </w:r>
          </w:p>
        </w:tc>
        <w:tc>
          <w:tcPr>
            <w:tcW w:w="4823" w:type="dxa"/>
          </w:tcPr>
          <w:p w14:paraId="73295515" w14:textId="77777777" w:rsidR="008543C3" w:rsidRDefault="00C1422D">
            <w:pPr>
              <w:jc w:val="left"/>
              <w:rPr>
                <w:sz w:val="24"/>
              </w:rPr>
            </w:pPr>
            <w:r>
              <w:rPr>
                <w:rFonts w:ascii="宋体" w:eastAsia="宋体" w:hAnsi="宋体" w:cs="宋体"/>
                <w:sz w:val="24"/>
              </w:rPr>
              <w:t>提供个性化报告审核流程、多级角色权限管理及核心业务参数配置功能，得</w:t>
            </w:r>
            <w:r>
              <w:rPr>
                <w:rFonts w:ascii="宋体" w:eastAsia="宋体" w:hAnsi="宋体" w:cs="宋体"/>
                <w:sz w:val="24"/>
              </w:rPr>
              <w:t>1</w:t>
            </w:r>
            <w:r>
              <w:rPr>
                <w:rFonts w:ascii="宋体" w:eastAsia="宋体" w:hAnsi="宋体" w:cs="宋体"/>
                <w:sz w:val="24"/>
              </w:rPr>
              <w:t>分。</w:t>
            </w:r>
          </w:p>
        </w:tc>
      </w:tr>
      <w:tr w:rsidR="008543C3" w14:paraId="25FD504D" w14:textId="77777777">
        <w:tc>
          <w:tcPr>
            <w:tcW w:w="2760" w:type="dxa"/>
          </w:tcPr>
          <w:p w14:paraId="2F1ED22A" w14:textId="77777777" w:rsidR="008543C3" w:rsidRDefault="00C1422D">
            <w:pPr>
              <w:jc w:val="left"/>
              <w:rPr>
                <w:sz w:val="24"/>
              </w:rPr>
            </w:pPr>
            <w:r>
              <w:rPr>
                <w:rFonts w:ascii="宋体" w:eastAsia="宋体" w:hAnsi="宋体" w:cs="宋体"/>
                <w:sz w:val="24"/>
              </w:rPr>
              <w:t>接口模块（含电子病历评级接口）</w:t>
            </w:r>
          </w:p>
        </w:tc>
        <w:tc>
          <w:tcPr>
            <w:tcW w:w="697" w:type="dxa"/>
          </w:tcPr>
          <w:p w14:paraId="4C716B20" w14:textId="77777777" w:rsidR="008543C3" w:rsidRDefault="00C1422D">
            <w:pPr>
              <w:jc w:val="left"/>
              <w:rPr>
                <w:sz w:val="24"/>
              </w:rPr>
            </w:pPr>
            <w:r>
              <w:rPr>
                <w:rFonts w:ascii="宋体" w:eastAsia="宋体" w:hAnsi="宋体" w:cs="宋体"/>
                <w:sz w:val="24"/>
              </w:rPr>
              <w:t>0.5</w:t>
            </w:r>
            <w:r>
              <w:rPr>
                <w:rFonts w:ascii="宋体" w:eastAsia="宋体" w:hAnsi="宋体" w:cs="宋体"/>
                <w:sz w:val="24"/>
              </w:rPr>
              <w:t>分</w:t>
            </w:r>
          </w:p>
        </w:tc>
        <w:tc>
          <w:tcPr>
            <w:tcW w:w="4823" w:type="dxa"/>
          </w:tcPr>
          <w:p w14:paraId="36278A9C" w14:textId="77777777" w:rsidR="008543C3" w:rsidRDefault="00C1422D">
            <w:pPr>
              <w:jc w:val="left"/>
              <w:rPr>
                <w:sz w:val="24"/>
              </w:rPr>
            </w:pPr>
            <w:r>
              <w:rPr>
                <w:rFonts w:ascii="宋体" w:eastAsia="宋体" w:hAnsi="宋体" w:cs="宋体"/>
                <w:sz w:val="24"/>
              </w:rPr>
              <w:t>承诺提供电子病历评级所需的业务及数据接口，得</w:t>
            </w:r>
            <w:r>
              <w:rPr>
                <w:rFonts w:ascii="宋体" w:eastAsia="宋体" w:hAnsi="宋体" w:cs="宋体"/>
                <w:sz w:val="24"/>
              </w:rPr>
              <w:t>0.5</w:t>
            </w:r>
            <w:r>
              <w:rPr>
                <w:rFonts w:ascii="宋体" w:eastAsia="宋体" w:hAnsi="宋体" w:cs="宋体"/>
                <w:sz w:val="24"/>
              </w:rPr>
              <w:t>分。</w:t>
            </w:r>
          </w:p>
        </w:tc>
      </w:tr>
      <w:tr w:rsidR="008543C3" w14:paraId="75DC8080" w14:textId="77777777">
        <w:tc>
          <w:tcPr>
            <w:tcW w:w="2760" w:type="dxa"/>
          </w:tcPr>
          <w:p w14:paraId="01FE5459" w14:textId="77777777" w:rsidR="008543C3" w:rsidRDefault="00C1422D">
            <w:pPr>
              <w:jc w:val="left"/>
              <w:rPr>
                <w:sz w:val="24"/>
              </w:rPr>
            </w:pPr>
            <w:r>
              <w:rPr>
                <w:rFonts w:ascii="宋体" w:eastAsia="宋体" w:hAnsi="宋体" w:cs="宋体"/>
                <w:sz w:val="24"/>
              </w:rPr>
              <w:t>消息</w:t>
            </w:r>
            <w:r>
              <w:rPr>
                <w:rFonts w:ascii="宋体" w:eastAsia="宋体" w:hAnsi="宋体" w:cs="宋体"/>
                <w:sz w:val="24"/>
              </w:rPr>
              <w:t>/</w:t>
            </w:r>
            <w:r>
              <w:rPr>
                <w:rFonts w:ascii="宋体" w:eastAsia="宋体" w:hAnsi="宋体" w:cs="宋体"/>
                <w:sz w:val="24"/>
              </w:rPr>
              <w:t>任务</w:t>
            </w:r>
            <w:r>
              <w:rPr>
                <w:rFonts w:ascii="宋体" w:eastAsia="宋体" w:hAnsi="宋体" w:cs="宋体"/>
                <w:sz w:val="24"/>
              </w:rPr>
              <w:t>/</w:t>
            </w:r>
            <w:r>
              <w:rPr>
                <w:rFonts w:ascii="宋体" w:eastAsia="宋体" w:hAnsi="宋体" w:cs="宋体"/>
                <w:sz w:val="24"/>
              </w:rPr>
              <w:t>个人中心</w:t>
            </w:r>
            <w:r>
              <w:rPr>
                <w:rFonts w:ascii="宋体" w:eastAsia="宋体" w:hAnsi="宋体" w:cs="宋体"/>
                <w:sz w:val="24"/>
              </w:rPr>
              <w:t>/</w:t>
            </w:r>
            <w:r>
              <w:rPr>
                <w:rFonts w:ascii="宋体" w:eastAsia="宋体" w:hAnsi="宋体" w:cs="宋体"/>
                <w:sz w:val="24"/>
              </w:rPr>
              <w:t>患者</w:t>
            </w:r>
            <w:r>
              <w:rPr>
                <w:rFonts w:ascii="宋体" w:eastAsia="宋体" w:hAnsi="宋体" w:cs="宋体"/>
                <w:sz w:val="24"/>
              </w:rPr>
              <w:t>360</w:t>
            </w:r>
          </w:p>
        </w:tc>
        <w:tc>
          <w:tcPr>
            <w:tcW w:w="697" w:type="dxa"/>
          </w:tcPr>
          <w:p w14:paraId="14F67A8E" w14:textId="77777777" w:rsidR="008543C3" w:rsidRDefault="00C1422D">
            <w:pPr>
              <w:jc w:val="left"/>
              <w:rPr>
                <w:sz w:val="24"/>
              </w:rPr>
            </w:pPr>
            <w:r>
              <w:rPr>
                <w:rFonts w:ascii="宋体" w:eastAsia="宋体" w:hAnsi="宋体" w:cs="宋体"/>
                <w:sz w:val="24"/>
              </w:rPr>
              <w:t>0.5</w:t>
            </w:r>
            <w:r>
              <w:rPr>
                <w:rFonts w:ascii="宋体" w:eastAsia="宋体" w:hAnsi="宋体" w:cs="宋体"/>
                <w:sz w:val="24"/>
              </w:rPr>
              <w:t>分</w:t>
            </w:r>
          </w:p>
        </w:tc>
        <w:tc>
          <w:tcPr>
            <w:tcW w:w="4823" w:type="dxa"/>
          </w:tcPr>
          <w:p w14:paraId="4EC8511C" w14:textId="77777777" w:rsidR="008543C3" w:rsidRDefault="00C1422D">
            <w:pPr>
              <w:jc w:val="left"/>
              <w:rPr>
                <w:sz w:val="24"/>
              </w:rPr>
            </w:pPr>
            <w:r>
              <w:rPr>
                <w:rFonts w:ascii="宋体" w:eastAsia="宋体" w:hAnsi="宋体" w:cs="宋体"/>
                <w:sz w:val="24"/>
              </w:rPr>
              <w:t>支持针对性消息、任务追踪、多病区切换、患者信息同步，得</w:t>
            </w:r>
            <w:r>
              <w:rPr>
                <w:rFonts w:ascii="宋体" w:eastAsia="宋体" w:hAnsi="宋体" w:cs="宋体"/>
                <w:sz w:val="24"/>
              </w:rPr>
              <w:t>0.5</w:t>
            </w:r>
            <w:r>
              <w:rPr>
                <w:rFonts w:ascii="宋体" w:eastAsia="宋体" w:hAnsi="宋体" w:cs="宋体"/>
                <w:sz w:val="24"/>
              </w:rPr>
              <w:t>分。</w:t>
            </w:r>
          </w:p>
        </w:tc>
      </w:tr>
      <w:tr w:rsidR="008543C3" w14:paraId="6B4443D3" w14:textId="77777777">
        <w:tc>
          <w:tcPr>
            <w:tcW w:w="2760" w:type="dxa"/>
          </w:tcPr>
          <w:p w14:paraId="273AACD5" w14:textId="77777777" w:rsidR="008543C3" w:rsidRDefault="00C1422D">
            <w:pPr>
              <w:jc w:val="left"/>
              <w:rPr>
                <w:sz w:val="24"/>
              </w:rPr>
            </w:pPr>
            <w:r>
              <w:rPr>
                <w:rFonts w:ascii="宋体" w:eastAsia="宋体" w:hAnsi="宋体" w:cs="宋体"/>
                <w:sz w:val="24"/>
              </w:rPr>
              <w:t>康复治疗工作站</w:t>
            </w:r>
          </w:p>
        </w:tc>
        <w:tc>
          <w:tcPr>
            <w:tcW w:w="697" w:type="dxa"/>
          </w:tcPr>
          <w:p w14:paraId="11052473" w14:textId="77777777" w:rsidR="008543C3" w:rsidRDefault="00C1422D">
            <w:pPr>
              <w:jc w:val="left"/>
              <w:rPr>
                <w:sz w:val="24"/>
              </w:rPr>
            </w:pPr>
            <w:r>
              <w:rPr>
                <w:rFonts w:ascii="宋体" w:eastAsia="宋体" w:hAnsi="宋体" w:cs="宋体"/>
                <w:sz w:val="24"/>
              </w:rPr>
              <w:t>1</w:t>
            </w:r>
            <w:r>
              <w:rPr>
                <w:rFonts w:ascii="宋体" w:eastAsia="宋体" w:hAnsi="宋体" w:cs="宋体"/>
                <w:sz w:val="24"/>
              </w:rPr>
              <w:t>分</w:t>
            </w:r>
          </w:p>
        </w:tc>
        <w:tc>
          <w:tcPr>
            <w:tcW w:w="4823" w:type="dxa"/>
          </w:tcPr>
          <w:p w14:paraId="0D5404AE" w14:textId="77777777" w:rsidR="008543C3" w:rsidRDefault="00C1422D">
            <w:pPr>
              <w:jc w:val="left"/>
              <w:rPr>
                <w:sz w:val="24"/>
              </w:rPr>
            </w:pPr>
            <w:r>
              <w:rPr>
                <w:rFonts w:ascii="宋体" w:eastAsia="宋体" w:hAnsi="宋体" w:cs="宋体"/>
                <w:sz w:val="24"/>
              </w:rPr>
              <w:t>支持患者排队治疗、治疗执行、治疗记录等功能，得</w:t>
            </w:r>
            <w:r>
              <w:rPr>
                <w:rFonts w:ascii="宋体" w:eastAsia="宋体" w:hAnsi="宋体" w:cs="宋体"/>
                <w:sz w:val="24"/>
              </w:rPr>
              <w:t>1</w:t>
            </w:r>
            <w:r>
              <w:rPr>
                <w:rFonts w:ascii="宋体" w:eastAsia="宋体" w:hAnsi="宋体" w:cs="宋体"/>
                <w:sz w:val="24"/>
              </w:rPr>
              <w:t>分。</w:t>
            </w:r>
          </w:p>
        </w:tc>
      </w:tr>
      <w:tr w:rsidR="008543C3" w14:paraId="7D4BAB66" w14:textId="77777777">
        <w:tc>
          <w:tcPr>
            <w:tcW w:w="2760" w:type="dxa"/>
          </w:tcPr>
          <w:p w14:paraId="34EAF3D5" w14:textId="77777777" w:rsidR="008543C3" w:rsidRDefault="00C1422D">
            <w:pPr>
              <w:jc w:val="left"/>
              <w:rPr>
                <w:sz w:val="24"/>
              </w:rPr>
            </w:pPr>
            <w:r>
              <w:rPr>
                <w:rFonts w:ascii="宋体" w:eastAsia="宋体" w:hAnsi="宋体" w:cs="宋体"/>
                <w:sz w:val="24"/>
              </w:rPr>
              <w:t>康复护士工作站</w:t>
            </w:r>
          </w:p>
        </w:tc>
        <w:tc>
          <w:tcPr>
            <w:tcW w:w="697" w:type="dxa"/>
          </w:tcPr>
          <w:p w14:paraId="349907B9" w14:textId="77777777" w:rsidR="008543C3" w:rsidRDefault="00C1422D">
            <w:pPr>
              <w:jc w:val="left"/>
              <w:rPr>
                <w:sz w:val="24"/>
              </w:rPr>
            </w:pPr>
            <w:r>
              <w:rPr>
                <w:rFonts w:ascii="宋体" w:eastAsia="宋体" w:hAnsi="宋体" w:cs="宋体"/>
                <w:sz w:val="24"/>
              </w:rPr>
              <w:t>1</w:t>
            </w:r>
            <w:r>
              <w:rPr>
                <w:rFonts w:ascii="宋体" w:eastAsia="宋体" w:hAnsi="宋体" w:cs="宋体"/>
                <w:sz w:val="24"/>
              </w:rPr>
              <w:t>分</w:t>
            </w:r>
          </w:p>
        </w:tc>
        <w:tc>
          <w:tcPr>
            <w:tcW w:w="4823" w:type="dxa"/>
          </w:tcPr>
          <w:p w14:paraId="6DCA19C6" w14:textId="77777777" w:rsidR="008543C3" w:rsidRDefault="00C1422D">
            <w:pPr>
              <w:jc w:val="left"/>
              <w:rPr>
                <w:sz w:val="24"/>
              </w:rPr>
            </w:pPr>
            <w:r>
              <w:rPr>
                <w:rFonts w:ascii="宋体" w:eastAsia="宋体" w:hAnsi="宋体" w:cs="宋体"/>
                <w:sz w:val="24"/>
              </w:rPr>
              <w:t>支持患者康复信息查看、记录、编辑等功能，得</w:t>
            </w:r>
            <w:r>
              <w:rPr>
                <w:rFonts w:ascii="宋体" w:eastAsia="宋体" w:hAnsi="宋体" w:cs="宋体"/>
                <w:sz w:val="24"/>
              </w:rPr>
              <w:t>1</w:t>
            </w:r>
            <w:r>
              <w:rPr>
                <w:rFonts w:ascii="宋体" w:eastAsia="宋体" w:hAnsi="宋体" w:cs="宋体"/>
                <w:sz w:val="24"/>
              </w:rPr>
              <w:t>分。</w:t>
            </w:r>
          </w:p>
        </w:tc>
      </w:tr>
      <w:tr w:rsidR="008543C3" w14:paraId="6B841642" w14:textId="77777777">
        <w:tc>
          <w:tcPr>
            <w:tcW w:w="2760" w:type="dxa"/>
          </w:tcPr>
          <w:p w14:paraId="5AFB6C9A" w14:textId="77777777" w:rsidR="008543C3" w:rsidRDefault="00C1422D">
            <w:pPr>
              <w:jc w:val="left"/>
              <w:rPr>
                <w:sz w:val="24"/>
              </w:rPr>
            </w:pPr>
            <w:r>
              <w:rPr>
                <w:rFonts w:ascii="宋体" w:eastAsia="宋体" w:hAnsi="宋体" w:cs="宋体"/>
                <w:sz w:val="24"/>
              </w:rPr>
              <w:t>高压氧工作站</w:t>
            </w:r>
          </w:p>
        </w:tc>
        <w:tc>
          <w:tcPr>
            <w:tcW w:w="697" w:type="dxa"/>
          </w:tcPr>
          <w:p w14:paraId="7A823638" w14:textId="77777777" w:rsidR="008543C3" w:rsidRDefault="00C1422D">
            <w:pPr>
              <w:jc w:val="left"/>
              <w:rPr>
                <w:sz w:val="24"/>
              </w:rPr>
            </w:pPr>
            <w:r>
              <w:rPr>
                <w:rFonts w:ascii="宋体" w:eastAsia="宋体" w:hAnsi="宋体" w:cs="宋体"/>
                <w:sz w:val="24"/>
              </w:rPr>
              <w:t>2</w:t>
            </w:r>
            <w:r>
              <w:rPr>
                <w:rFonts w:ascii="宋体" w:eastAsia="宋体" w:hAnsi="宋体" w:cs="宋体"/>
                <w:sz w:val="24"/>
              </w:rPr>
              <w:t>分</w:t>
            </w:r>
          </w:p>
        </w:tc>
        <w:tc>
          <w:tcPr>
            <w:tcW w:w="4823" w:type="dxa"/>
          </w:tcPr>
          <w:p w14:paraId="70670038" w14:textId="77777777" w:rsidR="008543C3" w:rsidRDefault="00C1422D">
            <w:pPr>
              <w:jc w:val="left"/>
              <w:rPr>
                <w:rFonts w:ascii="宋体" w:eastAsia="宋体" w:hAnsi="宋体" w:cs="宋体"/>
                <w:sz w:val="24"/>
              </w:rPr>
            </w:pPr>
            <w:r>
              <w:rPr>
                <w:rFonts w:ascii="宋体" w:eastAsia="宋体" w:hAnsi="宋体" w:cs="宋体"/>
                <w:sz w:val="24"/>
              </w:rPr>
              <w:t>包含医嘱下单、评估模板、氧舱排班、操舱记录单、氧舱管理、无纸化记录等核心功能。</w:t>
            </w:r>
          </w:p>
          <w:p w14:paraId="3A806A8A" w14:textId="77777777" w:rsidR="008543C3" w:rsidRDefault="00C1422D">
            <w:pPr>
              <w:jc w:val="left"/>
              <w:rPr>
                <w:sz w:val="24"/>
              </w:rPr>
            </w:pPr>
            <w:r>
              <w:rPr>
                <w:rFonts w:ascii="宋体" w:eastAsia="宋体" w:hAnsi="宋体" w:cs="宋体"/>
                <w:sz w:val="24"/>
              </w:rPr>
              <w:t>每缺少一项扣</w:t>
            </w:r>
            <w:r>
              <w:rPr>
                <w:rFonts w:ascii="宋体" w:eastAsia="宋体" w:hAnsi="宋体" w:cs="宋体"/>
                <w:sz w:val="24"/>
              </w:rPr>
              <w:t>0.5</w:t>
            </w:r>
            <w:r>
              <w:rPr>
                <w:rFonts w:ascii="宋体" w:eastAsia="宋体" w:hAnsi="宋体" w:cs="宋体"/>
                <w:sz w:val="24"/>
              </w:rPr>
              <w:t>分，扣完为止。</w:t>
            </w:r>
          </w:p>
        </w:tc>
      </w:tr>
      <w:tr w:rsidR="008543C3" w14:paraId="365A6E48" w14:textId="77777777">
        <w:tc>
          <w:tcPr>
            <w:tcW w:w="2760" w:type="dxa"/>
          </w:tcPr>
          <w:p w14:paraId="4556D1EB" w14:textId="77777777" w:rsidR="008543C3" w:rsidRDefault="00C1422D">
            <w:pPr>
              <w:jc w:val="left"/>
              <w:rPr>
                <w:sz w:val="24"/>
              </w:rPr>
            </w:pPr>
            <w:r>
              <w:rPr>
                <w:rFonts w:ascii="宋体" w:eastAsia="宋体" w:hAnsi="宋体" w:cs="宋体"/>
                <w:sz w:val="24"/>
              </w:rPr>
              <w:t>统计报表</w:t>
            </w:r>
          </w:p>
        </w:tc>
        <w:tc>
          <w:tcPr>
            <w:tcW w:w="697" w:type="dxa"/>
          </w:tcPr>
          <w:p w14:paraId="2EC00C99" w14:textId="77777777" w:rsidR="008543C3" w:rsidRDefault="00C1422D">
            <w:pPr>
              <w:jc w:val="left"/>
              <w:rPr>
                <w:sz w:val="24"/>
              </w:rPr>
            </w:pPr>
            <w:r>
              <w:rPr>
                <w:rFonts w:ascii="宋体" w:eastAsia="宋体" w:hAnsi="宋体" w:cs="宋体"/>
                <w:sz w:val="24"/>
              </w:rPr>
              <w:t>1</w:t>
            </w:r>
            <w:r>
              <w:rPr>
                <w:rFonts w:ascii="宋体" w:eastAsia="宋体" w:hAnsi="宋体" w:cs="宋体"/>
                <w:sz w:val="24"/>
              </w:rPr>
              <w:t>分</w:t>
            </w:r>
          </w:p>
        </w:tc>
        <w:tc>
          <w:tcPr>
            <w:tcW w:w="4823" w:type="dxa"/>
          </w:tcPr>
          <w:p w14:paraId="18B01676" w14:textId="77777777" w:rsidR="008543C3" w:rsidRDefault="00C1422D">
            <w:pPr>
              <w:jc w:val="left"/>
              <w:rPr>
                <w:sz w:val="24"/>
              </w:rPr>
            </w:pPr>
            <w:r>
              <w:rPr>
                <w:rFonts w:ascii="宋体" w:eastAsia="宋体" w:hAnsi="宋体" w:cs="宋体"/>
                <w:sz w:val="24"/>
              </w:rPr>
              <w:t>支持设备使用率、科室</w:t>
            </w:r>
            <w:r>
              <w:rPr>
                <w:rFonts w:ascii="宋体" w:eastAsia="宋体" w:hAnsi="宋体" w:cs="宋体"/>
                <w:sz w:val="24"/>
              </w:rPr>
              <w:t>/</w:t>
            </w:r>
            <w:r>
              <w:rPr>
                <w:rFonts w:ascii="宋体" w:eastAsia="宋体" w:hAnsi="宋体" w:cs="宋体"/>
                <w:sz w:val="24"/>
              </w:rPr>
              <w:t>人员绩效等扩展统计报表，得</w:t>
            </w:r>
            <w:r>
              <w:rPr>
                <w:rFonts w:ascii="宋体" w:eastAsia="宋体" w:hAnsi="宋体" w:cs="宋体"/>
                <w:sz w:val="24"/>
              </w:rPr>
              <w:t>1</w:t>
            </w:r>
            <w:r>
              <w:rPr>
                <w:rFonts w:ascii="宋体" w:eastAsia="宋体" w:hAnsi="宋体" w:cs="宋体"/>
                <w:sz w:val="24"/>
              </w:rPr>
              <w:t>分。</w:t>
            </w:r>
          </w:p>
        </w:tc>
      </w:tr>
      <w:tr w:rsidR="008543C3" w14:paraId="7BEA22E2" w14:textId="77777777">
        <w:tc>
          <w:tcPr>
            <w:tcW w:w="2760" w:type="dxa"/>
          </w:tcPr>
          <w:p w14:paraId="46458996" w14:textId="77777777" w:rsidR="008543C3" w:rsidRDefault="00C1422D">
            <w:pPr>
              <w:jc w:val="left"/>
              <w:rPr>
                <w:sz w:val="24"/>
              </w:rPr>
            </w:pPr>
            <w:r>
              <w:rPr>
                <w:rFonts w:ascii="宋体" w:eastAsia="宋体" w:hAnsi="宋体" w:cs="宋体"/>
                <w:sz w:val="24"/>
              </w:rPr>
              <w:t>智能排程管理</w:t>
            </w:r>
          </w:p>
        </w:tc>
        <w:tc>
          <w:tcPr>
            <w:tcW w:w="697" w:type="dxa"/>
          </w:tcPr>
          <w:p w14:paraId="74BC19A1" w14:textId="77777777" w:rsidR="008543C3" w:rsidRDefault="00C1422D">
            <w:pPr>
              <w:jc w:val="left"/>
              <w:rPr>
                <w:sz w:val="24"/>
              </w:rPr>
            </w:pPr>
            <w:r>
              <w:rPr>
                <w:rFonts w:ascii="宋体" w:eastAsia="宋体" w:hAnsi="宋体" w:cs="宋体"/>
                <w:sz w:val="24"/>
              </w:rPr>
              <w:t>2</w:t>
            </w:r>
            <w:r>
              <w:rPr>
                <w:rFonts w:ascii="宋体" w:eastAsia="宋体" w:hAnsi="宋体" w:cs="宋体"/>
                <w:sz w:val="24"/>
              </w:rPr>
              <w:t>分</w:t>
            </w:r>
          </w:p>
        </w:tc>
        <w:tc>
          <w:tcPr>
            <w:tcW w:w="4823" w:type="dxa"/>
          </w:tcPr>
          <w:p w14:paraId="6F302308" w14:textId="77777777" w:rsidR="008543C3" w:rsidRDefault="00C1422D">
            <w:pPr>
              <w:jc w:val="left"/>
              <w:rPr>
                <w:rFonts w:ascii="宋体" w:eastAsia="宋体" w:hAnsi="宋体" w:cs="宋体"/>
                <w:sz w:val="24"/>
              </w:rPr>
            </w:pPr>
            <w:r>
              <w:rPr>
                <w:rFonts w:ascii="宋体" w:eastAsia="宋体" w:hAnsi="宋体" w:cs="宋体"/>
                <w:sz w:val="24"/>
              </w:rPr>
              <w:t>支持一键智能排班、智能排队、多级任务分配、精细化排班、患者排队等多种组合方式，</w:t>
            </w:r>
            <w:r>
              <w:rPr>
                <w:rFonts w:ascii="宋体" w:eastAsia="宋体" w:hAnsi="宋体" w:cs="宋体"/>
                <w:sz w:val="24"/>
              </w:rPr>
              <w:lastRenderedPageBreak/>
              <w:t>得</w:t>
            </w:r>
            <w:r>
              <w:rPr>
                <w:rFonts w:ascii="宋体" w:eastAsia="宋体" w:hAnsi="宋体" w:cs="宋体"/>
                <w:sz w:val="24"/>
              </w:rPr>
              <w:t>2</w:t>
            </w:r>
            <w:r>
              <w:rPr>
                <w:rFonts w:ascii="宋体" w:eastAsia="宋体" w:hAnsi="宋体" w:cs="宋体"/>
                <w:sz w:val="24"/>
              </w:rPr>
              <w:t>分；</w:t>
            </w:r>
          </w:p>
          <w:p w14:paraId="24BCD954" w14:textId="77777777" w:rsidR="008543C3" w:rsidRDefault="00C1422D">
            <w:pPr>
              <w:jc w:val="left"/>
              <w:rPr>
                <w:sz w:val="24"/>
              </w:rPr>
            </w:pPr>
            <w:r>
              <w:rPr>
                <w:rFonts w:ascii="宋体" w:eastAsia="宋体" w:hAnsi="宋体" w:cs="宋体"/>
                <w:sz w:val="24"/>
              </w:rPr>
              <w:t>只有基础排队功能得</w:t>
            </w:r>
            <w:r>
              <w:rPr>
                <w:rFonts w:ascii="宋体" w:eastAsia="宋体" w:hAnsi="宋体" w:cs="宋体"/>
                <w:sz w:val="24"/>
              </w:rPr>
              <w:t>1</w:t>
            </w:r>
            <w:r>
              <w:rPr>
                <w:rFonts w:ascii="宋体" w:eastAsia="宋体" w:hAnsi="宋体" w:cs="宋体"/>
                <w:sz w:val="24"/>
              </w:rPr>
              <w:t>分。</w:t>
            </w:r>
          </w:p>
        </w:tc>
      </w:tr>
      <w:tr w:rsidR="008543C3" w14:paraId="60E8612F" w14:textId="77777777">
        <w:tc>
          <w:tcPr>
            <w:tcW w:w="2760" w:type="dxa"/>
          </w:tcPr>
          <w:p w14:paraId="60494138" w14:textId="77777777" w:rsidR="008543C3" w:rsidRDefault="00C1422D">
            <w:pPr>
              <w:jc w:val="left"/>
              <w:rPr>
                <w:sz w:val="24"/>
              </w:rPr>
            </w:pPr>
            <w:r>
              <w:rPr>
                <w:rFonts w:ascii="宋体" w:eastAsia="宋体" w:hAnsi="宋体" w:cs="宋体"/>
                <w:sz w:val="24"/>
              </w:rPr>
              <w:lastRenderedPageBreak/>
              <w:t>康复文书</w:t>
            </w:r>
          </w:p>
        </w:tc>
        <w:tc>
          <w:tcPr>
            <w:tcW w:w="697" w:type="dxa"/>
          </w:tcPr>
          <w:p w14:paraId="7557EAC4" w14:textId="77777777" w:rsidR="008543C3" w:rsidRDefault="00C1422D">
            <w:pPr>
              <w:jc w:val="left"/>
              <w:rPr>
                <w:sz w:val="24"/>
              </w:rPr>
            </w:pPr>
            <w:r>
              <w:rPr>
                <w:rFonts w:ascii="宋体" w:eastAsia="宋体" w:hAnsi="宋体" w:cs="宋体"/>
                <w:sz w:val="24"/>
              </w:rPr>
              <w:t>0.5</w:t>
            </w:r>
            <w:r>
              <w:rPr>
                <w:rFonts w:ascii="宋体" w:eastAsia="宋体" w:hAnsi="宋体" w:cs="宋体"/>
                <w:sz w:val="24"/>
              </w:rPr>
              <w:t>分</w:t>
            </w:r>
          </w:p>
        </w:tc>
        <w:tc>
          <w:tcPr>
            <w:tcW w:w="4823" w:type="dxa"/>
          </w:tcPr>
          <w:p w14:paraId="48D650D9" w14:textId="77777777" w:rsidR="008543C3" w:rsidRDefault="00C1422D">
            <w:pPr>
              <w:jc w:val="left"/>
              <w:rPr>
                <w:sz w:val="24"/>
              </w:rPr>
            </w:pPr>
            <w:r>
              <w:rPr>
                <w:rFonts w:ascii="宋体" w:eastAsia="宋体" w:hAnsi="宋体" w:cs="宋体"/>
                <w:sz w:val="24"/>
              </w:rPr>
              <w:t>支持首次治疗记录、上级查房记录、出院小结、评定报告等文书的编辑与存储，得</w:t>
            </w:r>
            <w:r>
              <w:rPr>
                <w:rFonts w:ascii="宋体" w:eastAsia="宋体" w:hAnsi="宋体" w:cs="宋体"/>
                <w:sz w:val="24"/>
              </w:rPr>
              <w:t>0.5</w:t>
            </w:r>
            <w:r>
              <w:rPr>
                <w:rFonts w:ascii="宋体" w:eastAsia="宋体" w:hAnsi="宋体" w:cs="宋体"/>
                <w:sz w:val="24"/>
              </w:rPr>
              <w:t>分。</w:t>
            </w:r>
          </w:p>
        </w:tc>
      </w:tr>
      <w:tr w:rsidR="008543C3" w14:paraId="65066EB3" w14:textId="77777777">
        <w:tc>
          <w:tcPr>
            <w:tcW w:w="2760" w:type="dxa"/>
          </w:tcPr>
          <w:p w14:paraId="4DE5256F" w14:textId="77777777" w:rsidR="008543C3" w:rsidRDefault="00C1422D">
            <w:pPr>
              <w:jc w:val="left"/>
              <w:rPr>
                <w:sz w:val="24"/>
              </w:rPr>
            </w:pPr>
            <w:r>
              <w:rPr>
                <w:rFonts w:ascii="宋体" w:eastAsia="宋体" w:hAnsi="宋体" w:cs="宋体"/>
                <w:sz w:val="24"/>
              </w:rPr>
              <w:t>康复看板</w:t>
            </w:r>
          </w:p>
        </w:tc>
        <w:tc>
          <w:tcPr>
            <w:tcW w:w="697" w:type="dxa"/>
          </w:tcPr>
          <w:p w14:paraId="6AD9F999" w14:textId="77777777" w:rsidR="008543C3" w:rsidRDefault="00C1422D">
            <w:pPr>
              <w:jc w:val="left"/>
              <w:rPr>
                <w:sz w:val="24"/>
              </w:rPr>
            </w:pPr>
            <w:r>
              <w:rPr>
                <w:rFonts w:ascii="宋体" w:eastAsia="宋体" w:hAnsi="宋体" w:cs="宋体" w:hint="eastAsia"/>
                <w:sz w:val="24"/>
              </w:rPr>
              <w:t>0.5</w:t>
            </w:r>
            <w:r>
              <w:rPr>
                <w:rFonts w:ascii="宋体" w:eastAsia="宋体" w:hAnsi="宋体" w:cs="宋体"/>
                <w:sz w:val="24"/>
              </w:rPr>
              <w:t>分</w:t>
            </w:r>
          </w:p>
        </w:tc>
        <w:tc>
          <w:tcPr>
            <w:tcW w:w="4823" w:type="dxa"/>
          </w:tcPr>
          <w:p w14:paraId="47496076" w14:textId="77777777" w:rsidR="008543C3" w:rsidRDefault="00C1422D">
            <w:pPr>
              <w:jc w:val="left"/>
              <w:rPr>
                <w:sz w:val="24"/>
              </w:rPr>
            </w:pPr>
            <w:r>
              <w:rPr>
                <w:rFonts w:ascii="宋体" w:eastAsia="宋体" w:hAnsi="宋体" w:cs="宋体"/>
                <w:sz w:val="24"/>
              </w:rPr>
              <w:t>为治疗组提供患者整合信息看板，得</w:t>
            </w:r>
            <w:r>
              <w:rPr>
                <w:rFonts w:ascii="宋体" w:eastAsia="宋体" w:hAnsi="宋体" w:cs="宋体" w:hint="eastAsia"/>
                <w:sz w:val="24"/>
              </w:rPr>
              <w:t>0.5</w:t>
            </w:r>
            <w:r>
              <w:rPr>
                <w:rFonts w:ascii="宋体" w:eastAsia="宋体" w:hAnsi="宋体" w:cs="宋体"/>
                <w:sz w:val="24"/>
              </w:rPr>
              <w:t>分。</w:t>
            </w:r>
          </w:p>
        </w:tc>
      </w:tr>
      <w:tr w:rsidR="008543C3" w14:paraId="2A13EAFD" w14:textId="77777777">
        <w:tc>
          <w:tcPr>
            <w:tcW w:w="2760" w:type="dxa"/>
          </w:tcPr>
          <w:p w14:paraId="42D1AF14" w14:textId="77777777" w:rsidR="008543C3" w:rsidRDefault="00C1422D">
            <w:pPr>
              <w:jc w:val="left"/>
              <w:rPr>
                <w:sz w:val="24"/>
              </w:rPr>
            </w:pPr>
            <w:r>
              <w:rPr>
                <w:rFonts w:ascii="宋体" w:eastAsia="宋体" w:hAnsi="宋体" w:cs="宋体"/>
                <w:sz w:val="24"/>
              </w:rPr>
              <w:t>患者病历夹</w:t>
            </w:r>
          </w:p>
        </w:tc>
        <w:tc>
          <w:tcPr>
            <w:tcW w:w="697" w:type="dxa"/>
          </w:tcPr>
          <w:p w14:paraId="01367B3F" w14:textId="5B8B07D1" w:rsidR="008543C3" w:rsidRDefault="00C1422D">
            <w:pPr>
              <w:jc w:val="left"/>
              <w:rPr>
                <w:sz w:val="24"/>
              </w:rPr>
            </w:pPr>
            <w:r>
              <w:rPr>
                <w:rFonts w:ascii="宋体" w:eastAsia="宋体" w:hAnsi="宋体" w:cs="宋体"/>
                <w:sz w:val="24"/>
              </w:rPr>
              <w:t>4</w:t>
            </w:r>
            <w:r>
              <w:rPr>
                <w:rFonts w:ascii="宋体" w:eastAsia="宋体" w:hAnsi="宋体" w:cs="宋体"/>
                <w:sz w:val="24"/>
              </w:rPr>
              <w:t>分</w:t>
            </w:r>
          </w:p>
        </w:tc>
        <w:tc>
          <w:tcPr>
            <w:tcW w:w="4823" w:type="dxa"/>
          </w:tcPr>
          <w:p w14:paraId="2222BF5C" w14:textId="7FB7D6C1" w:rsidR="008543C3" w:rsidRDefault="00C1422D">
            <w:pPr>
              <w:jc w:val="left"/>
              <w:rPr>
                <w:sz w:val="24"/>
              </w:rPr>
            </w:pPr>
            <w:r>
              <w:rPr>
                <w:rFonts w:ascii="宋体" w:eastAsia="宋体" w:hAnsi="宋体" w:cs="宋体"/>
                <w:sz w:val="24"/>
              </w:rPr>
              <w:t>集中展示康复电子病历，支持与医院</w:t>
            </w:r>
            <w:r>
              <w:rPr>
                <w:rFonts w:ascii="宋体" w:eastAsia="宋体" w:hAnsi="宋体" w:cs="宋体"/>
                <w:sz w:val="24"/>
              </w:rPr>
              <w:t>EMR</w:t>
            </w:r>
            <w:r>
              <w:rPr>
                <w:rFonts w:ascii="宋体" w:eastAsia="宋体" w:hAnsi="宋体" w:cs="宋体"/>
                <w:sz w:val="24"/>
              </w:rPr>
              <w:t>系统双向调用及历史病历快速查看，得</w:t>
            </w:r>
            <w:r>
              <w:rPr>
                <w:rFonts w:ascii="宋体" w:eastAsia="宋体" w:hAnsi="宋体" w:cs="宋体"/>
                <w:sz w:val="24"/>
              </w:rPr>
              <w:t>4</w:t>
            </w:r>
            <w:r>
              <w:rPr>
                <w:rFonts w:ascii="宋体" w:eastAsia="宋体" w:hAnsi="宋体" w:cs="宋体"/>
                <w:sz w:val="24"/>
              </w:rPr>
              <w:t>分。</w:t>
            </w:r>
          </w:p>
        </w:tc>
      </w:tr>
      <w:tr w:rsidR="008543C3" w14:paraId="08A3AD25" w14:textId="77777777">
        <w:tc>
          <w:tcPr>
            <w:tcW w:w="2760" w:type="dxa"/>
          </w:tcPr>
          <w:p w14:paraId="592AC496" w14:textId="77777777" w:rsidR="008543C3" w:rsidRDefault="00C1422D">
            <w:pPr>
              <w:jc w:val="left"/>
              <w:rPr>
                <w:sz w:val="24"/>
              </w:rPr>
            </w:pPr>
            <w:r>
              <w:rPr>
                <w:rFonts w:ascii="宋体" w:eastAsia="宋体" w:hAnsi="宋体" w:cs="宋体"/>
                <w:sz w:val="24"/>
              </w:rPr>
              <w:t>移动治疗系统</w:t>
            </w:r>
          </w:p>
        </w:tc>
        <w:tc>
          <w:tcPr>
            <w:tcW w:w="697" w:type="dxa"/>
          </w:tcPr>
          <w:p w14:paraId="58C49A6D" w14:textId="77777777" w:rsidR="008543C3" w:rsidRDefault="00C1422D">
            <w:pPr>
              <w:jc w:val="left"/>
              <w:rPr>
                <w:sz w:val="24"/>
              </w:rPr>
            </w:pPr>
            <w:r>
              <w:rPr>
                <w:rFonts w:ascii="宋体" w:eastAsia="宋体" w:hAnsi="宋体" w:cs="宋体"/>
                <w:sz w:val="24"/>
              </w:rPr>
              <w:t>1</w:t>
            </w:r>
            <w:r>
              <w:rPr>
                <w:rFonts w:ascii="宋体" w:eastAsia="宋体" w:hAnsi="宋体" w:cs="宋体"/>
                <w:sz w:val="24"/>
              </w:rPr>
              <w:t>分</w:t>
            </w:r>
          </w:p>
        </w:tc>
        <w:tc>
          <w:tcPr>
            <w:tcW w:w="4823" w:type="dxa"/>
          </w:tcPr>
          <w:p w14:paraId="0965275C" w14:textId="77777777" w:rsidR="008543C3" w:rsidRDefault="00C1422D">
            <w:pPr>
              <w:jc w:val="left"/>
              <w:rPr>
                <w:sz w:val="24"/>
              </w:rPr>
            </w:pPr>
            <w:r>
              <w:rPr>
                <w:rFonts w:ascii="宋体" w:eastAsia="宋体" w:hAnsi="宋体" w:cs="宋体"/>
                <w:sz w:val="24"/>
              </w:rPr>
              <w:t>集成治疗执行、身份</w:t>
            </w:r>
            <w:r>
              <w:rPr>
                <w:rFonts w:ascii="宋体" w:eastAsia="宋体" w:hAnsi="宋体" w:cs="宋体"/>
                <w:sz w:val="24"/>
              </w:rPr>
              <w:t>/</w:t>
            </w:r>
            <w:r>
              <w:rPr>
                <w:rFonts w:ascii="宋体" w:eastAsia="宋体" w:hAnsi="宋体" w:cs="宋体"/>
                <w:sz w:val="24"/>
              </w:rPr>
              <w:t>设备识别、快捷评估等功能，得</w:t>
            </w:r>
            <w:r>
              <w:rPr>
                <w:rFonts w:ascii="宋体" w:eastAsia="宋体" w:hAnsi="宋体" w:cs="宋体"/>
                <w:sz w:val="24"/>
              </w:rPr>
              <w:t>1</w:t>
            </w:r>
            <w:r>
              <w:rPr>
                <w:rFonts w:ascii="宋体" w:eastAsia="宋体" w:hAnsi="宋体" w:cs="宋体"/>
                <w:sz w:val="24"/>
              </w:rPr>
              <w:t>分。</w:t>
            </w:r>
          </w:p>
        </w:tc>
      </w:tr>
      <w:tr w:rsidR="008543C3" w14:paraId="5638CF4D" w14:textId="77777777">
        <w:tc>
          <w:tcPr>
            <w:tcW w:w="2760" w:type="dxa"/>
          </w:tcPr>
          <w:p w14:paraId="0A362B2D" w14:textId="77777777" w:rsidR="008543C3" w:rsidRDefault="00C1422D">
            <w:pPr>
              <w:jc w:val="left"/>
              <w:rPr>
                <w:sz w:val="24"/>
              </w:rPr>
            </w:pPr>
            <w:r>
              <w:rPr>
                <w:rFonts w:ascii="宋体" w:eastAsia="宋体" w:hAnsi="宋体" w:cs="宋体"/>
                <w:b/>
                <w:sz w:val="24"/>
              </w:rPr>
              <w:t>(</w:t>
            </w:r>
            <w:r>
              <w:rPr>
                <w:rFonts w:ascii="宋体" w:eastAsia="宋体" w:hAnsi="宋体" w:cs="宋体"/>
                <w:b/>
                <w:sz w:val="24"/>
              </w:rPr>
              <w:t>四</w:t>
            </w:r>
            <w:r>
              <w:rPr>
                <w:rFonts w:ascii="宋体" w:eastAsia="宋体" w:hAnsi="宋体" w:cs="宋体"/>
                <w:b/>
                <w:sz w:val="24"/>
              </w:rPr>
              <w:t xml:space="preserve">) </w:t>
            </w:r>
            <w:r>
              <w:rPr>
                <w:rFonts w:ascii="宋体" w:eastAsia="宋体" w:hAnsi="宋体" w:cs="宋体"/>
                <w:b/>
                <w:sz w:val="24"/>
              </w:rPr>
              <w:t>接口与数据整合</w:t>
            </w:r>
            <w:r>
              <w:rPr>
                <w:rFonts w:ascii="宋体" w:eastAsia="宋体" w:hAnsi="宋体" w:cs="宋体"/>
                <w:b/>
                <w:sz w:val="24"/>
              </w:rPr>
              <w:t xml:space="preserve"> (6</w:t>
            </w:r>
            <w:r>
              <w:rPr>
                <w:rFonts w:ascii="宋体" w:eastAsia="宋体" w:hAnsi="宋体" w:cs="宋体"/>
                <w:b/>
                <w:sz w:val="24"/>
              </w:rPr>
              <w:t>分</w:t>
            </w:r>
            <w:r>
              <w:rPr>
                <w:rFonts w:ascii="宋体" w:eastAsia="宋体" w:hAnsi="宋体" w:cs="宋体"/>
                <w:b/>
                <w:sz w:val="24"/>
              </w:rPr>
              <w:t>)</w:t>
            </w:r>
          </w:p>
        </w:tc>
        <w:tc>
          <w:tcPr>
            <w:tcW w:w="697" w:type="dxa"/>
          </w:tcPr>
          <w:p w14:paraId="5B2322CE" w14:textId="77777777" w:rsidR="008543C3" w:rsidRDefault="008543C3">
            <w:pPr>
              <w:jc w:val="left"/>
            </w:pPr>
          </w:p>
        </w:tc>
        <w:tc>
          <w:tcPr>
            <w:tcW w:w="4823" w:type="dxa"/>
          </w:tcPr>
          <w:p w14:paraId="6DFB2149" w14:textId="77777777" w:rsidR="008543C3" w:rsidRDefault="008543C3">
            <w:pPr>
              <w:jc w:val="left"/>
            </w:pPr>
          </w:p>
        </w:tc>
      </w:tr>
      <w:tr w:rsidR="008543C3" w14:paraId="6BB045F4" w14:textId="77777777">
        <w:tc>
          <w:tcPr>
            <w:tcW w:w="2760" w:type="dxa"/>
          </w:tcPr>
          <w:p w14:paraId="5C759875" w14:textId="77777777" w:rsidR="008543C3" w:rsidRDefault="00C1422D">
            <w:pPr>
              <w:jc w:val="left"/>
              <w:rPr>
                <w:sz w:val="24"/>
              </w:rPr>
            </w:pPr>
            <w:r>
              <w:rPr>
                <w:rFonts w:ascii="宋体" w:eastAsia="宋体" w:hAnsi="宋体" w:cs="宋体"/>
                <w:sz w:val="24"/>
              </w:rPr>
              <w:t>打破信息孤岛，与</w:t>
            </w:r>
            <w:r>
              <w:rPr>
                <w:rFonts w:ascii="宋体" w:eastAsia="宋体" w:hAnsi="宋体" w:cs="宋体"/>
                <w:sz w:val="24"/>
              </w:rPr>
              <w:t>EMR</w:t>
            </w:r>
            <w:r>
              <w:rPr>
                <w:rFonts w:ascii="宋体" w:eastAsia="宋体" w:hAnsi="宋体" w:cs="宋体"/>
                <w:sz w:val="24"/>
              </w:rPr>
              <w:t>等系统无缝对接</w:t>
            </w:r>
          </w:p>
        </w:tc>
        <w:tc>
          <w:tcPr>
            <w:tcW w:w="697" w:type="dxa"/>
          </w:tcPr>
          <w:p w14:paraId="2666B864" w14:textId="77777777" w:rsidR="008543C3" w:rsidRDefault="00C1422D">
            <w:pPr>
              <w:jc w:val="left"/>
              <w:rPr>
                <w:sz w:val="24"/>
              </w:rPr>
            </w:pPr>
            <w:r>
              <w:rPr>
                <w:rFonts w:ascii="宋体" w:eastAsia="宋体" w:hAnsi="宋体" w:cs="宋体"/>
                <w:sz w:val="24"/>
              </w:rPr>
              <w:t>2</w:t>
            </w:r>
            <w:r>
              <w:rPr>
                <w:rFonts w:ascii="宋体" w:eastAsia="宋体" w:hAnsi="宋体" w:cs="宋体"/>
                <w:sz w:val="24"/>
              </w:rPr>
              <w:t>分</w:t>
            </w:r>
          </w:p>
        </w:tc>
        <w:tc>
          <w:tcPr>
            <w:tcW w:w="4823" w:type="dxa"/>
          </w:tcPr>
          <w:p w14:paraId="4DBC9FC8" w14:textId="77777777" w:rsidR="008543C3" w:rsidRDefault="00C1422D">
            <w:pPr>
              <w:jc w:val="left"/>
              <w:rPr>
                <w:rFonts w:ascii="宋体" w:eastAsia="宋体" w:hAnsi="宋体" w:cs="宋体"/>
                <w:sz w:val="24"/>
              </w:rPr>
            </w:pPr>
            <w:r>
              <w:rPr>
                <w:rFonts w:ascii="宋体" w:eastAsia="宋体" w:hAnsi="宋体" w:cs="宋体"/>
                <w:sz w:val="24"/>
              </w:rPr>
              <w:t>提供明确、可行的接口方案（涵盖患者数据、治疗开单、结果回写、文书回写、职工</w:t>
            </w:r>
            <w:r>
              <w:rPr>
                <w:rFonts w:ascii="宋体" w:eastAsia="宋体" w:hAnsi="宋体" w:cs="宋体"/>
                <w:sz w:val="24"/>
              </w:rPr>
              <w:t>/</w:t>
            </w:r>
            <w:r>
              <w:rPr>
                <w:rFonts w:ascii="宋体" w:eastAsia="宋体" w:hAnsi="宋体" w:cs="宋体"/>
                <w:sz w:val="24"/>
              </w:rPr>
              <w:t>科室</w:t>
            </w:r>
            <w:r>
              <w:rPr>
                <w:rFonts w:ascii="宋体" w:eastAsia="宋体" w:hAnsi="宋体" w:cs="宋体"/>
                <w:sz w:val="24"/>
              </w:rPr>
              <w:t>/</w:t>
            </w:r>
            <w:r>
              <w:rPr>
                <w:rFonts w:ascii="宋体" w:eastAsia="宋体" w:hAnsi="宋体" w:cs="宋体"/>
                <w:sz w:val="24"/>
              </w:rPr>
              <w:t>费用项目、医保等），并</w:t>
            </w:r>
            <w:r w:rsidRPr="00E65980">
              <w:rPr>
                <w:rFonts w:ascii="宋体" w:eastAsia="宋体" w:hAnsi="宋体" w:cs="宋体"/>
                <w:b/>
                <w:bCs/>
                <w:sz w:val="24"/>
              </w:rPr>
              <w:t>承诺</w:t>
            </w:r>
            <w:r>
              <w:rPr>
                <w:rFonts w:ascii="宋体" w:eastAsia="宋体" w:hAnsi="宋体" w:cs="宋体"/>
                <w:sz w:val="24"/>
              </w:rPr>
              <w:t>完成对接。</w:t>
            </w:r>
          </w:p>
          <w:p w14:paraId="584A921F" w14:textId="77777777" w:rsidR="008543C3" w:rsidRDefault="00C1422D">
            <w:pPr>
              <w:jc w:val="left"/>
              <w:rPr>
                <w:rFonts w:ascii="宋体" w:eastAsia="宋体" w:hAnsi="宋体" w:cs="宋体"/>
                <w:sz w:val="24"/>
              </w:rPr>
            </w:pPr>
            <w:r>
              <w:rPr>
                <w:rFonts w:ascii="宋体" w:eastAsia="宋体" w:hAnsi="宋体" w:cs="宋体"/>
                <w:sz w:val="24"/>
              </w:rPr>
              <w:t>方案完整得</w:t>
            </w:r>
            <w:r>
              <w:rPr>
                <w:rFonts w:ascii="宋体" w:eastAsia="宋体" w:hAnsi="宋体" w:cs="宋体"/>
                <w:sz w:val="24"/>
              </w:rPr>
              <w:t>2</w:t>
            </w:r>
            <w:r>
              <w:rPr>
                <w:rFonts w:ascii="宋体" w:eastAsia="宋体" w:hAnsi="宋体" w:cs="宋体"/>
                <w:sz w:val="24"/>
              </w:rPr>
              <w:t>分；</w:t>
            </w:r>
          </w:p>
          <w:p w14:paraId="3FD4A0A1" w14:textId="77777777" w:rsidR="008543C3" w:rsidRDefault="00C1422D">
            <w:pPr>
              <w:jc w:val="left"/>
              <w:rPr>
                <w:rFonts w:ascii="宋体" w:eastAsia="宋体" w:hAnsi="宋体" w:cs="宋体"/>
                <w:sz w:val="24"/>
              </w:rPr>
            </w:pPr>
            <w:r>
              <w:rPr>
                <w:rFonts w:ascii="宋体" w:eastAsia="宋体" w:hAnsi="宋体" w:cs="宋体"/>
                <w:sz w:val="24"/>
              </w:rPr>
              <w:t>方案不完整得</w:t>
            </w:r>
            <w:r>
              <w:rPr>
                <w:rFonts w:ascii="宋体" w:eastAsia="宋体" w:hAnsi="宋体" w:cs="宋体"/>
                <w:sz w:val="24"/>
              </w:rPr>
              <w:t>1</w:t>
            </w:r>
            <w:r>
              <w:rPr>
                <w:rFonts w:ascii="宋体" w:eastAsia="宋体" w:hAnsi="宋体" w:cs="宋体"/>
                <w:sz w:val="24"/>
              </w:rPr>
              <w:t>分；</w:t>
            </w:r>
          </w:p>
          <w:p w14:paraId="5B231382" w14:textId="77777777" w:rsidR="008543C3" w:rsidRDefault="00C1422D">
            <w:pPr>
              <w:jc w:val="left"/>
              <w:rPr>
                <w:sz w:val="24"/>
              </w:rPr>
            </w:pPr>
            <w:r>
              <w:rPr>
                <w:rFonts w:ascii="宋体" w:eastAsia="宋体" w:hAnsi="宋体" w:cs="宋体"/>
                <w:sz w:val="24"/>
              </w:rPr>
              <w:t>无方案得</w:t>
            </w:r>
            <w:r>
              <w:rPr>
                <w:rFonts w:ascii="宋体" w:eastAsia="宋体" w:hAnsi="宋体" w:cs="宋体"/>
                <w:sz w:val="24"/>
              </w:rPr>
              <w:t>0</w:t>
            </w:r>
            <w:r>
              <w:rPr>
                <w:rFonts w:ascii="宋体" w:eastAsia="宋体" w:hAnsi="宋体" w:cs="宋体"/>
                <w:sz w:val="24"/>
              </w:rPr>
              <w:t>分。</w:t>
            </w:r>
          </w:p>
        </w:tc>
      </w:tr>
      <w:tr w:rsidR="008543C3" w14:paraId="2759B525" w14:textId="77777777">
        <w:tc>
          <w:tcPr>
            <w:tcW w:w="2760" w:type="dxa"/>
          </w:tcPr>
          <w:p w14:paraId="647898C6" w14:textId="77777777" w:rsidR="008543C3" w:rsidRDefault="00C1422D">
            <w:pPr>
              <w:jc w:val="left"/>
              <w:rPr>
                <w:sz w:val="24"/>
              </w:rPr>
            </w:pPr>
            <w:r>
              <w:rPr>
                <w:rFonts w:ascii="宋体" w:eastAsia="宋体" w:hAnsi="宋体" w:cs="宋体"/>
                <w:sz w:val="24"/>
              </w:rPr>
              <w:t>全院治疗一体化管理</w:t>
            </w:r>
          </w:p>
        </w:tc>
        <w:tc>
          <w:tcPr>
            <w:tcW w:w="697" w:type="dxa"/>
          </w:tcPr>
          <w:p w14:paraId="0189DCF1" w14:textId="77777777" w:rsidR="008543C3" w:rsidRDefault="00C1422D">
            <w:pPr>
              <w:jc w:val="left"/>
              <w:rPr>
                <w:sz w:val="24"/>
              </w:rPr>
            </w:pPr>
            <w:r>
              <w:rPr>
                <w:rFonts w:ascii="宋体" w:eastAsia="宋体" w:hAnsi="宋体" w:cs="宋体"/>
                <w:sz w:val="24"/>
              </w:rPr>
              <w:t>2</w:t>
            </w:r>
            <w:r>
              <w:rPr>
                <w:rFonts w:ascii="宋体" w:eastAsia="宋体" w:hAnsi="宋体" w:cs="宋体"/>
                <w:sz w:val="24"/>
              </w:rPr>
              <w:t>分</w:t>
            </w:r>
          </w:p>
        </w:tc>
        <w:tc>
          <w:tcPr>
            <w:tcW w:w="4823" w:type="dxa"/>
          </w:tcPr>
          <w:p w14:paraId="20EDCA71" w14:textId="77777777" w:rsidR="008543C3" w:rsidRDefault="00C1422D">
            <w:pPr>
              <w:jc w:val="left"/>
              <w:rPr>
                <w:rFonts w:ascii="宋体" w:eastAsia="宋体" w:hAnsi="宋体" w:cs="宋体"/>
                <w:sz w:val="24"/>
              </w:rPr>
            </w:pPr>
            <w:r>
              <w:rPr>
                <w:rFonts w:ascii="宋体" w:eastAsia="宋体" w:hAnsi="宋体" w:cs="宋体"/>
                <w:sz w:val="24"/>
              </w:rPr>
              <w:t>支持全院治疗项目执行与统计（含非专科科室通用流程），满足</w:t>
            </w:r>
            <w:r>
              <w:rPr>
                <w:rFonts w:ascii="宋体" w:eastAsia="宋体" w:hAnsi="宋体" w:cs="宋体"/>
                <w:sz w:val="24"/>
              </w:rPr>
              <w:t>“</w:t>
            </w:r>
            <w:r>
              <w:rPr>
                <w:rFonts w:ascii="宋体" w:eastAsia="宋体" w:hAnsi="宋体" w:cs="宋体"/>
                <w:sz w:val="24"/>
              </w:rPr>
              <w:t>以康复科、高压氧科、中医科为主，其他科室为辅</w:t>
            </w:r>
            <w:r>
              <w:rPr>
                <w:rFonts w:ascii="宋体" w:eastAsia="宋体" w:hAnsi="宋体" w:cs="宋体"/>
                <w:sz w:val="24"/>
              </w:rPr>
              <w:t>”</w:t>
            </w:r>
            <w:r>
              <w:rPr>
                <w:rFonts w:ascii="宋体" w:eastAsia="宋体" w:hAnsi="宋体" w:cs="宋体"/>
                <w:sz w:val="24"/>
              </w:rPr>
              <w:t>的管理要求，得</w:t>
            </w:r>
            <w:r>
              <w:rPr>
                <w:rFonts w:ascii="宋体" w:eastAsia="宋体" w:hAnsi="宋体" w:cs="宋体"/>
                <w:sz w:val="24"/>
              </w:rPr>
              <w:t>2</w:t>
            </w:r>
            <w:r>
              <w:rPr>
                <w:rFonts w:ascii="宋体" w:eastAsia="宋体" w:hAnsi="宋体" w:cs="宋体"/>
                <w:sz w:val="24"/>
              </w:rPr>
              <w:t>分；</w:t>
            </w:r>
          </w:p>
          <w:p w14:paraId="5D7C1011" w14:textId="77777777" w:rsidR="008543C3" w:rsidRDefault="00C1422D">
            <w:pPr>
              <w:jc w:val="left"/>
              <w:rPr>
                <w:rFonts w:ascii="宋体" w:eastAsia="宋体" w:hAnsi="宋体" w:cs="宋体"/>
                <w:sz w:val="24"/>
              </w:rPr>
            </w:pPr>
            <w:r>
              <w:rPr>
                <w:rFonts w:ascii="宋体" w:eastAsia="宋体" w:hAnsi="宋体" w:cs="宋体"/>
                <w:sz w:val="24"/>
              </w:rPr>
              <w:t>部分满足得</w:t>
            </w:r>
            <w:r>
              <w:rPr>
                <w:rFonts w:ascii="宋体" w:eastAsia="宋体" w:hAnsi="宋体" w:cs="宋体"/>
                <w:sz w:val="24"/>
              </w:rPr>
              <w:t>1</w:t>
            </w:r>
            <w:r>
              <w:rPr>
                <w:rFonts w:ascii="宋体" w:eastAsia="宋体" w:hAnsi="宋体" w:cs="宋体"/>
                <w:sz w:val="24"/>
              </w:rPr>
              <w:t>分。</w:t>
            </w:r>
          </w:p>
          <w:p w14:paraId="7B81384C" w14:textId="77777777" w:rsidR="008543C3" w:rsidRDefault="00C1422D">
            <w:pPr>
              <w:jc w:val="left"/>
              <w:rPr>
                <w:rFonts w:ascii="宋体" w:eastAsia="宋体" w:hAnsi="宋体" w:cs="宋体"/>
                <w:sz w:val="24"/>
              </w:rPr>
            </w:pPr>
            <w:r>
              <w:rPr>
                <w:rFonts w:ascii="宋体" w:eastAsia="宋体" w:hAnsi="宋体" w:cs="宋体"/>
                <w:sz w:val="24"/>
              </w:rPr>
              <w:t>不满足不得分。</w:t>
            </w:r>
          </w:p>
        </w:tc>
      </w:tr>
      <w:tr w:rsidR="008543C3" w14:paraId="05D517B4" w14:textId="77777777">
        <w:tc>
          <w:tcPr>
            <w:tcW w:w="2760" w:type="dxa"/>
          </w:tcPr>
          <w:p w14:paraId="378717E5" w14:textId="77777777" w:rsidR="008543C3" w:rsidRDefault="00C1422D">
            <w:pPr>
              <w:jc w:val="left"/>
              <w:rPr>
                <w:sz w:val="24"/>
              </w:rPr>
            </w:pPr>
            <w:r>
              <w:rPr>
                <w:rFonts w:ascii="宋体" w:eastAsia="宋体" w:hAnsi="宋体" w:cs="宋体"/>
                <w:sz w:val="24"/>
              </w:rPr>
              <w:t>康复数据分析与可视化</w:t>
            </w:r>
          </w:p>
        </w:tc>
        <w:tc>
          <w:tcPr>
            <w:tcW w:w="697" w:type="dxa"/>
          </w:tcPr>
          <w:p w14:paraId="54AC82A8" w14:textId="77777777" w:rsidR="008543C3" w:rsidRDefault="00C1422D">
            <w:pPr>
              <w:jc w:val="left"/>
              <w:rPr>
                <w:sz w:val="24"/>
              </w:rPr>
            </w:pPr>
            <w:r>
              <w:rPr>
                <w:rFonts w:ascii="宋体" w:eastAsia="宋体" w:hAnsi="宋体" w:cs="宋体"/>
                <w:sz w:val="24"/>
              </w:rPr>
              <w:t>2</w:t>
            </w:r>
            <w:r>
              <w:rPr>
                <w:rFonts w:ascii="宋体" w:eastAsia="宋体" w:hAnsi="宋体" w:cs="宋体"/>
                <w:sz w:val="24"/>
              </w:rPr>
              <w:t>分</w:t>
            </w:r>
          </w:p>
        </w:tc>
        <w:tc>
          <w:tcPr>
            <w:tcW w:w="4823" w:type="dxa"/>
          </w:tcPr>
          <w:p w14:paraId="791D5865" w14:textId="77777777" w:rsidR="008543C3" w:rsidRDefault="00C1422D">
            <w:pPr>
              <w:jc w:val="left"/>
              <w:rPr>
                <w:rFonts w:ascii="宋体" w:eastAsia="宋体" w:hAnsi="宋体" w:cs="宋体"/>
                <w:sz w:val="24"/>
              </w:rPr>
            </w:pPr>
            <w:r>
              <w:rPr>
                <w:rFonts w:ascii="宋体" w:eastAsia="宋体" w:hAnsi="宋体" w:cs="宋体"/>
                <w:sz w:val="24"/>
              </w:rPr>
              <w:t>能整合评估、治疗记录、他科治疗等数据，形成可视化分析报表，辅助学科发展决策，得</w:t>
            </w:r>
            <w:r>
              <w:rPr>
                <w:rFonts w:ascii="宋体" w:eastAsia="宋体" w:hAnsi="宋体" w:cs="宋体"/>
                <w:sz w:val="24"/>
              </w:rPr>
              <w:t>2</w:t>
            </w:r>
            <w:r>
              <w:rPr>
                <w:rFonts w:ascii="宋体" w:eastAsia="宋体" w:hAnsi="宋体" w:cs="宋体"/>
                <w:sz w:val="24"/>
              </w:rPr>
              <w:t>分；</w:t>
            </w:r>
          </w:p>
          <w:p w14:paraId="75D51413" w14:textId="77777777" w:rsidR="008543C3" w:rsidRDefault="00C1422D">
            <w:pPr>
              <w:jc w:val="left"/>
              <w:rPr>
                <w:rFonts w:ascii="宋体" w:eastAsia="宋体" w:hAnsi="宋体" w:cs="宋体"/>
                <w:sz w:val="24"/>
              </w:rPr>
            </w:pPr>
            <w:r>
              <w:rPr>
                <w:rFonts w:ascii="宋体" w:eastAsia="宋体" w:hAnsi="宋体" w:cs="宋体"/>
                <w:sz w:val="24"/>
              </w:rPr>
              <w:t>仅有基础报表功能得</w:t>
            </w:r>
            <w:r>
              <w:rPr>
                <w:rFonts w:ascii="宋体" w:eastAsia="宋体" w:hAnsi="宋体" w:cs="宋体"/>
                <w:sz w:val="24"/>
              </w:rPr>
              <w:t>1</w:t>
            </w:r>
            <w:r>
              <w:rPr>
                <w:rFonts w:ascii="宋体" w:eastAsia="宋体" w:hAnsi="宋体" w:cs="宋体"/>
                <w:sz w:val="24"/>
              </w:rPr>
              <w:t>分。</w:t>
            </w:r>
          </w:p>
          <w:p w14:paraId="0A7000A3" w14:textId="77777777" w:rsidR="008543C3" w:rsidRDefault="00C1422D">
            <w:pPr>
              <w:jc w:val="left"/>
              <w:rPr>
                <w:rFonts w:ascii="宋体" w:eastAsia="宋体" w:hAnsi="宋体" w:cs="宋体"/>
                <w:sz w:val="24"/>
              </w:rPr>
            </w:pPr>
            <w:r>
              <w:rPr>
                <w:rFonts w:ascii="宋体" w:eastAsia="宋体" w:hAnsi="宋体" w:cs="宋体"/>
                <w:sz w:val="24"/>
              </w:rPr>
              <w:t>无此功能不得分</w:t>
            </w:r>
          </w:p>
        </w:tc>
      </w:tr>
      <w:tr w:rsidR="008543C3" w14:paraId="0EB641ED" w14:textId="77777777">
        <w:tc>
          <w:tcPr>
            <w:tcW w:w="2760" w:type="dxa"/>
          </w:tcPr>
          <w:p w14:paraId="5AFB077E" w14:textId="77777777" w:rsidR="008543C3" w:rsidRDefault="00C1422D">
            <w:pPr>
              <w:jc w:val="left"/>
              <w:rPr>
                <w:sz w:val="24"/>
              </w:rPr>
            </w:pPr>
            <w:r>
              <w:rPr>
                <w:rFonts w:ascii="宋体" w:eastAsia="宋体" w:hAnsi="宋体" w:cs="宋体"/>
                <w:b/>
                <w:sz w:val="24"/>
              </w:rPr>
              <w:t>(</w:t>
            </w:r>
            <w:r>
              <w:rPr>
                <w:rFonts w:ascii="宋体" w:eastAsia="宋体" w:hAnsi="宋体" w:cs="宋体"/>
                <w:b/>
                <w:sz w:val="24"/>
              </w:rPr>
              <w:t>五</w:t>
            </w:r>
            <w:r>
              <w:rPr>
                <w:rFonts w:ascii="宋体" w:eastAsia="宋体" w:hAnsi="宋体" w:cs="宋体"/>
                <w:b/>
                <w:sz w:val="24"/>
              </w:rPr>
              <w:t xml:space="preserve">) </w:t>
            </w:r>
            <w:r>
              <w:rPr>
                <w:rFonts w:ascii="宋体" w:eastAsia="宋体" w:hAnsi="宋体" w:cs="宋体"/>
                <w:b/>
                <w:sz w:val="24"/>
              </w:rPr>
              <w:t>技术架构与数据安全</w:t>
            </w:r>
            <w:r>
              <w:rPr>
                <w:rFonts w:ascii="宋体" w:eastAsia="宋体" w:hAnsi="宋体" w:cs="宋体"/>
                <w:b/>
                <w:sz w:val="24"/>
              </w:rPr>
              <w:t xml:space="preserve"> (5</w:t>
            </w:r>
            <w:r>
              <w:rPr>
                <w:rFonts w:ascii="宋体" w:eastAsia="宋体" w:hAnsi="宋体" w:cs="宋体"/>
                <w:b/>
                <w:sz w:val="24"/>
              </w:rPr>
              <w:t>分</w:t>
            </w:r>
            <w:r>
              <w:rPr>
                <w:rFonts w:ascii="宋体" w:eastAsia="宋体" w:hAnsi="宋体" w:cs="宋体"/>
                <w:b/>
                <w:sz w:val="24"/>
              </w:rPr>
              <w:t>)</w:t>
            </w:r>
          </w:p>
        </w:tc>
        <w:tc>
          <w:tcPr>
            <w:tcW w:w="697" w:type="dxa"/>
          </w:tcPr>
          <w:p w14:paraId="6B5B41F7" w14:textId="77777777" w:rsidR="008543C3" w:rsidRDefault="008543C3">
            <w:pPr>
              <w:jc w:val="left"/>
            </w:pPr>
          </w:p>
        </w:tc>
        <w:tc>
          <w:tcPr>
            <w:tcW w:w="4823" w:type="dxa"/>
          </w:tcPr>
          <w:p w14:paraId="26FE8EBA" w14:textId="77777777" w:rsidR="008543C3" w:rsidRDefault="008543C3">
            <w:pPr>
              <w:jc w:val="left"/>
            </w:pPr>
          </w:p>
        </w:tc>
      </w:tr>
      <w:tr w:rsidR="008543C3" w14:paraId="041EAA10" w14:textId="77777777">
        <w:tc>
          <w:tcPr>
            <w:tcW w:w="2760" w:type="dxa"/>
          </w:tcPr>
          <w:p w14:paraId="010BD819" w14:textId="77777777" w:rsidR="008543C3" w:rsidRDefault="00C1422D">
            <w:pPr>
              <w:jc w:val="left"/>
              <w:rPr>
                <w:sz w:val="24"/>
              </w:rPr>
            </w:pPr>
            <w:r>
              <w:rPr>
                <w:rFonts w:ascii="宋体" w:eastAsia="宋体" w:hAnsi="宋体" w:cs="宋体"/>
                <w:sz w:val="24"/>
              </w:rPr>
              <w:t>技术架构与扩展性</w:t>
            </w:r>
          </w:p>
        </w:tc>
        <w:tc>
          <w:tcPr>
            <w:tcW w:w="697" w:type="dxa"/>
          </w:tcPr>
          <w:p w14:paraId="3E6DF6FF" w14:textId="77777777" w:rsidR="008543C3" w:rsidRDefault="00C1422D">
            <w:pPr>
              <w:jc w:val="left"/>
              <w:rPr>
                <w:sz w:val="24"/>
              </w:rPr>
            </w:pPr>
            <w:r>
              <w:rPr>
                <w:rFonts w:ascii="宋体" w:eastAsia="宋体" w:hAnsi="宋体" w:cs="宋体"/>
                <w:sz w:val="24"/>
              </w:rPr>
              <w:t>3</w:t>
            </w:r>
            <w:r>
              <w:rPr>
                <w:rFonts w:ascii="宋体" w:eastAsia="宋体" w:hAnsi="宋体" w:cs="宋体"/>
                <w:sz w:val="24"/>
              </w:rPr>
              <w:t>分</w:t>
            </w:r>
          </w:p>
        </w:tc>
        <w:tc>
          <w:tcPr>
            <w:tcW w:w="4823" w:type="dxa"/>
          </w:tcPr>
          <w:p w14:paraId="1BA96C28" w14:textId="77777777" w:rsidR="008543C3" w:rsidRDefault="00C1422D">
            <w:pPr>
              <w:jc w:val="left"/>
              <w:rPr>
                <w:rFonts w:ascii="宋体" w:eastAsia="宋体" w:hAnsi="宋体" w:cs="宋体"/>
                <w:sz w:val="24"/>
                <w:lang w:bidi="ar"/>
              </w:rPr>
            </w:pPr>
            <w:r>
              <w:rPr>
                <w:rFonts w:ascii="宋体" w:eastAsia="宋体" w:hAnsi="宋体" w:cs="宋体" w:hint="eastAsia"/>
                <w:sz w:val="24"/>
                <w:lang w:bidi="ar"/>
              </w:rPr>
              <w:t>采用主流开发框架、支持集群部署、支持数据库及中间件国产化适配、支持高并发，并提供清晰的架构图及技术说明。</w:t>
            </w:r>
          </w:p>
          <w:p w14:paraId="4DA6FF77" w14:textId="77777777" w:rsidR="008543C3" w:rsidRDefault="00C1422D">
            <w:pPr>
              <w:jc w:val="left"/>
              <w:rPr>
                <w:rFonts w:ascii="宋体" w:eastAsia="宋体" w:hAnsi="宋体" w:cs="宋体"/>
                <w:sz w:val="24"/>
                <w:lang w:bidi="ar"/>
              </w:rPr>
            </w:pPr>
            <w:r>
              <w:rPr>
                <w:rFonts w:ascii="宋体" w:eastAsia="宋体" w:hAnsi="宋体" w:cs="宋体" w:hint="eastAsia"/>
                <w:sz w:val="24"/>
                <w:lang w:bidi="ar"/>
              </w:rPr>
              <w:t>完全满足得</w:t>
            </w:r>
            <w:r>
              <w:rPr>
                <w:rFonts w:ascii="宋体" w:eastAsia="宋体" w:hAnsi="宋体" w:cs="宋体" w:hint="eastAsia"/>
                <w:sz w:val="24"/>
                <w:lang w:bidi="ar"/>
              </w:rPr>
              <w:t>3</w:t>
            </w:r>
            <w:r>
              <w:rPr>
                <w:rFonts w:ascii="宋体" w:eastAsia="宋体" w:hAnsi="宋体" w:cs="宋体" w:hint="eastAsia"/>
                <w:sz w:val="24"/>
                <w:lang w:bidi="ar"/>
              </w:rPr>
              <w:t>分；</w:t>
            </w:r>
          </w:p>
          <w:p w14:paraId="1AA35645" w14:textId="77777777" w:rsidR="008543C3" w:rsidRDefault="00C1422D">
            <w:pPr>
              <w:jc w:val="left"/>
              <w:rPr>
                <w:rFonts w:ascii="宋体" w:eastAsia="宋体" w:hAnsi="宋体" w:cs="宋体"/>
                <w:sz w:val="24"/>
                <w:lang w:bidi="ar"/>
              </w:rPr>
            </w:pPr>
            <w:r>
              <w:rPr>
                <w:rFonts w:ascii="宋体" w:eastAsia="宋体" w:hAnsi="宋体" w:cs="宋体" w:hint="eastAsia"/>
                <w:sz w:val="24"/>
                <w:lang w:bidi="ar"/>
              </w:rPr>
              <w:t>部分满足得</w:t>
            </w:r>
            <w:r>
              <w:rPr>
                <w:rFonts w:ascii="宋体" w:eastAsia="宋体" w:hAnsi="宋体" w:cs="宋体" w:hint="eastAsia"/>
                <w:sz w:val="24"/>
                <w:lang w:bidi="ar"/>
              </w:rPr>
              <w:t>1</w:t>
            </w:r>
            <w:r>
              <w:rPr>
                <w:rFonts w:ascii="宋体" w:eastAsia="宋体" w:hAnsi="宋体" w:cs="宋体" w:hint="eastAsia"/>
                <w:sz w:val="24"/>
                <w:lang w:bidi="ar"/>
              </w:rPr>
              <w:t>分；</w:t>
            </w:r>
          </w:p>
          <w:p w14:paraId="073146F9" w14:textId="46F4588E" w:rsidR="008543C3" w:rsidRDefault="00C1422D">
            <w:pPr>
              <w:jc w:val="left"/>
              <w:rPr>
                <w:sz w:val="24"/>
              </w:rPr>
            </w:pPr>
            <w:r>
              <w:rPr>
                <w:rFonts w:ascii="宋体" w:eastAsia="宋体" w:hAnsi="宋体" w:cs="宋体" w:hint="eastAsia"/>
                <w:sz w:val="24"/>
                <w:lang w:bidi="ar"/>
              </w:rPr>
              <w:t>不满足得</w:t>
            </w:r>
            <w:r>
              <w:rPr>
                <w:rFonts w:ascii="宋体" w:eastAsia="宋体" w:hAnsi="宋体" w:cs="宋体" w:hint="eastAsia"/>
                <w:sz w:val="24"/>
                <w:lang w:bidi="ar"/>
              </w:rPr>
              <w:t>0</w:t>
            </w:r>
            <w:r>
              <w:rPr>
                <w:rFonts w:ascii="宋体" w:eastAsia="宋体" w:hAnsi="宋体" w:cs="宋体" w:hint="eastAsia"/>
                <w:sz w:val="24"/>
                <w:lang w:bidi="ar"/>
              </w:rPr>
              <w:t>分。</w:t>
            </w:r>
            <w:r>
              <w:rPr>
                <w:rFonts w:ascii="宋体" w:eastAsia="宋体" w:hAnsi="宋体" w:cs="宋体"/>
                <w:sz w:val="24"/>
                <w:szCs w:val="24"/>
              </w:rPr>
              <w:t xml:space="preserve"> </w:t>
            </w:r>
          </w:p>
        </w:tc>
      </w:tr>
      <w:tr w:rsidR="008543C3" w14:paraId="5007AFB8" w14:textId="77777777">
        <w:tc>
          <w:tcPr>
            <w:tcW w:w="2760" w:type="dxa"/>
          </w:tcPr>
          <w:p w14:paraId="276ECA6E" w14:textId="77777777" w:rsidR="008543C3" w:rsidRDefault="00C1422D">
            <w:pPr>
              <w:jc w:val="left"/>
              <w:rPr>
                <w:sz w:val="24"/>
              </w:rPr>
            </w:pPr>
            <w:r>
              <w:rPr>
                <w:rFonts w:ascii="宋体" w:eastAsia="宋体" w:hAnsi="宋体" w:cs="宋体"/>
                <w:sz w:val="24"/>
              </w:rPr>
              <w:t>数据安全与隐私保护</w:t>
            </w:r>
          </w:p>
        </w:tc>
        <w:tc>
          <w:tcPr>
            <w:tcW w:w="697" w:type="dxa"/>
          </w:tcPr>
          <w:p w14:paraId="6058B4A7" w14:textId="77777777" w:rsidR="008543C3" w:rsidRDefault="00C1422D">
            <w:pPr>
              <w:jc w:val="left"/>
              <w:rPr>
                <w:sz w:val="24"/>
              </w:rPr>
            </w:pPr>
            <w:r>
              <w:rPr>
                <w:rFonts w:ascii="宋体" w:eastAsia="宋体" w:hAnsi="宋体" w:cs="宋体"/>
                <w:sz w:val="24"/>
              </w:rPr>
              <w:t>2</w:t>
            </w:r>
            <w:r>
              <w:rPr>
                <w:rFonts w:ascii="宋体" w:eastAsia="宋体" w:hAnsi="宋体" w:cs="宋体"/>
                <w:sz w:val="24"/>
              </w:rPr>
              <w:t>分</w:t>
            </w:r>
          </w:p>
        </w:tc>
        <w:tc>
          <w:tcPr>
            <w:tcW w:w="4823" w:type="dxa"/>
          </w:tcPr>
          <w:p w14:paraId="46174A93" w14:textId="77777777" w:rsidR="008543C3" w:rsidRDefault="00C1422D">
            <w:pPr>
              <w:jc w:val="left"/>
              <w:rPr>
                <w:rFonts w:ascii="宋体" w:eastAsia="宋体" w:hAnsi="宋体" w:cs="宋体"/>
                <w:sz w:val="24"/>
              </w:rPr>
            </w:pPr>
            <w:r>
              <w:rPr>
                <w:rFonts w:ascii="宋体" w:eastAsia="宋体" w:hAnsi="宋体" w:cs="宋体"/>
                <w:sz w:val="24"/>
              </w:rPr>
              <w:t>提供数据加密、权限分级、操作日志审计、容灾备份等方案，承诺符合信息安全等级保护三级要求。</w:t>
            </w:r>
          </w:p>
          <w:p w14:paraId="0694D66D" w14:textId="77777777" w:rsidR="008543C3" w:rsidRDefault="00C1422D">
            <w:pPr>
              <w:jc w:val="left"/>
              <w:rPr>
                <w:rFonts w:ascii="宋体" w:eastAsia="宋体" w:hAnsi="宋体" w:cs="宋体"/>
                <w:sz w:val="24"/>
              </w:rPr>
            </w:pPr>
            <w:r>
              <w:rPr>
                <w:rFonts w:ascii="宋体" w:eastAsia="宋体" w:hAnsi="宋体" w:cs="宋体"/>
                <w:sz w:val="24"/>
              </w:rPr>
              <w:lastRenderedPageBreak/>
              <w:t>完全满足得</w:t>
            </w:r>
            <w:r>
              <w:rPr>
                <w:rFonts w:ascii="宋体" w:eastAsia="宋体" w:hAnsi="宋体" w:cs="宋体"/>
                <w:sz w:val="24"/>
              </w:rPr>
              <w:t>2</w:t>
            </w:r>
            <w:r>
              <w:rPr>
                <w:rFonts w:ascii="宋体" w:eastAsia="宋体" w:hAnsi="宋体" w:cs="宋体"/>
                <w:sz w:val="24"/>
              </w:rPr>
              <w:t>分；</w:t>
            </w:r>
          </w:p>
          <w:p w14:paraId="16F2D217" w14:textId="77777777" w:rsidR="008543C3" w:rsidRDefault="00C1422D">
            <w:pPr>
              <w:jc w:val="left"/>
              <w:rPr>
                <w:rFonts w:ascii="宋体" w:eastAsia="宋体" w:hAnsi="宋体" w:cs="宋体"/>
                <w:sz w:val="24"/>
              </w:rPr>
            </w:pPr>
            <w:r>
              <w:rPr>
                <w:rFonts w:ascii="宋体" w:eastAsia="宋体" w:hAnsi="宋体" w:cs="宋体"/>
                <w:sz w:val="24"/>
              </w:rPr>
              <w:t>方案不完整得</w:t>
            </w:r>
            <w:r>
              <w:rPr>
                <w:rFonts w:ascii="宋体" w:eastAsia="宋体" w:hAnsi="宋体" w:cs="宋体"/>
                <w:sz w:val="24"/>
              </w:rPr>
              <w:t>1</w:t>
            </w:r>
            <w:r>
              <w:rPr>
                <w:rFonts w:ascii="宋体" w:eastAsia="宋体" w:hAnsi="宋体" w:cs="宋体"/>
                <w:sz w:val="24"/>
              </w:rPr>
              <w:t>分。</w:t>
            </w:r>
          </w:p>
          <w:p w14:paraId="7C72828F" w14:textId="77777777" w:rsidR="008543C3" w:rsidRDefault="00C1422D">
            <w:pPr>
              <w:jc w:val="left"/>
              <w:rPr>
                <w:rFonts w:ascii="宋体" w:eastAsia="宋体" w:hAnsi="宋体" w:cs="宋体"/>
                <w:sz w:val="24"/>
              </w:rPr>
            </w:pPr>
            <w:r>
              <w:rPr>
                <w:rFonts w:ascii="宋体" w:eastAsia="宋体" w:hAnsi="宋体" w:cs="宋体"/>
                <w:sz w:val="24"/>
              </w:rPr>
              <w:t>不满足不得分。</w:t>
            </w:r>
          </w:p>
        </w:tc>
      </w:tr>
      <w:tr w:rsidR="008543C3" w14:paraId="69113FCE" w14:textId="77777777">
        <w:tc>
          <w:tcPr>
            <w:tcW w:w="2760" w:type="dxa"/>
          </w:tcPr>
          <w:p w14:paraId="51ED04C7" w14:textId="77777777" w:rsidR="008543C3" w:rsidRDefault="00C1422D">
            <w:pPr>
              <w:jc w:val="left"/>
              <w:rPr>
                <w:sz w:val="24"/>
              </w:rPr>
            </w:pPr>
            <w:r>
              <w:rPr>
                <w:rFonts w:ascii="宋体" w:eastAsia="宋体" w:hAnsi="宋体" w:cs="宋体"/>
                <w:b/>
                <w:sz w:val="24"/>
              </w:rPr>
              <w:lastRenderedPageBreak/>
              <w:t>(</w:t>
            </w:r>
            <w:r>
              <w:rPr>
                <w:rFonts w:ascii="宋体" w:eastAsia="宋体" w:hAnsi="宋体" w:cs="宋体"/>
                <w:b/>
                <w:sz w:val="24"/>
              </w:rPr>
              <w:t>六</w:t>
            </w:r>
            <w:r>
              <w:rPr>
                <w:rFonts w:ascii="宋体" w:eastAsia="宋体" w:hAnsi="宋体" w:cs="宋体"/>
                <w:b/>
                <w:sz w:val="24"/>
              </w:rPr>
              <w:t xml:space="preserve">) </w:t>
            </w:r>
            <w:r>
              <w:rPr>
                <w:rFonts w:ascii="宋体" w:eastAsia="宋体" w:hAnsi="宋体" w:cs="宋体"/>
                <w:b/>
                <w:sz w:val="24"/>
              </w:rPr>
              <w:t>项目实施方案与培训售后</w:t>
            </w:r>
            <w:r>
              <w:rPr>
                <w:rFonts w:ascii="宋体" w:eastAsia="宋体" w:hAnsi="宋体" w:cs="宋体"/>
                <w:b/>
                <w:sz w:val="24"/>
              </w:rPr>
              <w:t xml:space="preserve"> (6</w:t>
            </w:r>
            <w:r>
              <w:rPr>
                <w:rFonts w:ascii="宋体" w:eastAsia="宋体" w:hAnsi="宋体" w:cs="宋体"/>
                <w:b/>
                <w:sz w:val="24"/>
              </w:rPr>
              <w:t>分</w:t>
            </w:r>
            <w:r>
              <w:rPr>
                <w:rFonts w:ascii="宋体" w:eastAsia="宋体" w:hAnsi="宋体" w:cs="宋体"/>
                <w:b/>
                <w:sz w:val="24"/>
              </w:rPr>
              <w:t>)</w:t>
            </w:r>
          </w:p>
        </w:tc>
        <w:tc>
          <w:tcPr>
            <w:tcW w:w="697" w:type="dxa"/>
          </w:tcPr>
          <w:p w14:paraId="0CDD2575" w14:textId="77777777" w:rsidR="008543C3" w:rsidRDefault="008543C3">
            <w:pPr>
              <w:jc w:val="left"/>
            </w:pPr>
          </w:p>
        </w:tc>
        <w:tc>
          <w:tcPr>
            <w:tcW w:w="4823" w:type="dxa"/>
          </w:tcPr>
          <w:p w14:paraId="1AF2A0D8" w14:textId="77777777" w:rsidR="008543C3" w:rsidRDefault="008543C3">
            <w:pPr>
              <w:jc w:val="left"/>
            </w:pPr>
          </w:p>
        </w:tc>
      </w:tr>
      <w:tr w:rsidR="008543C3" w14:paraId="7474FF92" w14:textId="77777777">
        <w:tc>
          <w:tcPr>
            <w:tcW w:w="2760" w:type="dxa"/>
          </w:tcPr>
          <w:p w14:paraId="55C9AAA9" w14:textId="77777777" w:rsidR="008543C3" w:rsidRDefault="00C1422D">
            <w:pPr>
              <w:jc w:val="left"/>
              <w:rPr>
                <w:sz w:val="24"/>
              </w:rPr>
            </w:pPr>
            <w:r>
              <w:rPr>
                <w:rFonts w:ascii="宋体" w:eastAsia="宋体" w:hAnsi="宋体" w:cs="宋体"/>
                <w:sz w:val="24"/>
              </w:rPr>
              <w:t>项目实施计划</w:t>
            </w:r>
          </w:p>
        </w:tc>
        <w:tc>
          <w:tcPr>
            <w:tcW w:w="697" w:type="dxa"/>
          </w:tcPr>
          <w:p w14:paraId="34A4F3A8" w14:textId="77777777" w:rsidR="008543C3" w:rsidRDefault="00C1422D">
            <w:pPr>
              <w:jc w:val="left"/>
              <w:rPr>
                <w:sz w:val="24"/>
              </w:rPr>
            </w:pPr>
            <w:r>
              <w:rPr>
                <w:rFonts w:ascii="宋体" w:eastAsia="宋体" w:hAnsi="宋体" w:cs="宋体"/>
                <w:sz w:val="24"/>
              </w:rPr>
              <w:t>3</w:t>
            </w:r>
            <w:r>
              <w:rPr>
                <w:rFonts w:ascii="宋体" w:eastAsia="宋体" w:hAnsi="宋体" w:cs="宋体"/>
                <w:sz w:val="24"/>
              </w:rPr>
              <w:t>分</w:t>
            </w:r>
          </w:p>
        </w:tc>
        <w:tc>
          <w:tcPr>
            <w:tcW w:w="4823" w:type="dxa"/>
          </w:tcPr>
          <w:p w14:paraId="37243AD7" w14:textId="77777777" w:rsidR="008543C3" w:rsidRDefault="00C1422D">
            <w:pPr>
              <w:jc w:val="left"/>
              <w:rPr>
                <w:rFonts w:ascii="宋体" w:eastAsia="宋体" w:hAnsi="宋体" w:cs="宋体"/>
                <w:sz w:val="24"/>
                <w:lang w:bidi="ar"/>
              </w:rPr>
            </w:pPr>
            <w:r>
              <w:rPr>
                <w:rFonts w:ascii="宋体" w:eastAsia="宋体" w:hAnsi="宋体" w:cs="宋体" w:hint="eastAsia"/>
                <w:sz w:val="24"/>
                <w:lang w:bidi="ar"/>
              </w:rPr>
              <w:t>计划合理，包含需求调研、系统设计、开发、测试、部署、培训、试运行等各阶段，时间节点明确，人员安排具体。</w:t>
            </w:r>
          </w:p>
          <w:p w14:paraId="03F21689" w14:textId="77777777" w:rsidR="008543C3" w:rsidRDefault="00C1422D">
            <w:pPr>
              <w:jc w:val="left"/>
              <w:rPr>
                <w:rFonts w:ascii="宋体" w:eastAsia="宋体" w:hAnsi="宋体" w:cs="宋体"/>
                <w:sz w:val="24"/>
                <w:lang w:bidi="ar"/>
              </w:rPr>
            </w:pPr>
            <w:r>
              <w:rPr>
                <w:rFonts w:ascii="宋体" w:eastAsia="宋体" w:hAnsi="宋体" w:cs="宋体" w:hint="eastAsia"/>
                <w:sz w:val="24"/>
                <w:lang w:bidi="ar"/>
              </w:rPr>
              <w:t>完全满足得</w:t>
            </w:r>
            <w:r>
              <w:rPr>
                <w:rFonts w:ascii="宋体" w:eastAsia="宋体" w:hAnsi="宋体" w:cs="宋体" w:hint="eastAsia"/>
                <w:sz w:val="24"/>
                <w:lang w:bidi="ar"/>
              </w:rPr>
              <w:t>3</w:t>
            </w:r>
            <w:r>
              <w:rPr>
                <w:rFonts w:ascii="宋体" w:eastAsia="宋体" w:hAnsi="宋体" w:cs="宋体" w:hint="eastAsia"/>
                <w:sz w:val="24"/>
                <w:lang w:bidi="ar"/>
              </w:rPr>
              <w:t>分；</w:t>
            </w:r>
          </w:p>
          <w:p w14:paraId="795743BB" w14:textId="77777777" w:rsidR="008543C3" w:rsidRDefault="00C1422D">
            <w:pPr>
              <w:jc w:val="left"/>
              <w:rPr>
                <w:rFonts w:ascii="宋体" w:eastAsia="宋体" w:hAnsi="宋体" w:cs="宋体"/>
                <w:sz w:val="24"/>
                <w:lang w:bidi="ar"/>
              </w:rPr>
            </w:pPr>
            <w:r>
              <w:rPr>
                <w:rFonts w:ascii="宋体" w:eastAsia="宋体" w:hAnsi="宋体" w:cs="宋体" w:hint="eastAsia"/>
                <w:sz w:val="24"/>
                <w:lang w:bidi="ar"/>
              </w:rPr>
              <w:t>计划粗略得</w:t>
            </w:r>
            <w:r>
              <w:rPr>
                <w:rFonts w:ascii="宋体" w:eastAsia="宋体" w:hAnsi="宋体" w:cs="宋体" w:hint="eastAsia"/>
                <w:sz w:val="24"/>
                <w:lang w:bidi="ar"/>
              </w:rPr>
              <w:t>1</w:t>
            </w:r>
            <w:r>
              <w:rPr>
                <w:rFonts w:ascii="宋体" w:eastAsia="宋体" w:hAnsi="宋体" w:cs="宋体" w:hint="eastAsia"/>
                <w:sz w:val="24"/>
                <w:lang w:bidi="ar"/>
              </w:rPr>
              <w:t>分；</w:t>
            </w:r>
          </w:p>
          <w:p w14:paraId="23CE6574" w14:textId="655AAC23" w:rsidR="008543C3" w:rsidRDefault="00C1422D">
            <w:pPr>
              <w:jc w:val="left"/>
              <w:rPr>
                <w:sz w:val="24"/>
              </w:rPr>
            </w:pPr>
            <w:r>
              <w:rPr>
                <w:rFonts w:ascii="宋体" w:eastAsia="宋体" w:hAnsi="宋体" w:cs="宋体" w:hint="eastAsia"/>
                <w:sz w:val="24"/>
                <w:lang w:bidi="ar"/>
              </w:rPr>
              <w:t>无计划得</w:t>
            </w:r>
            <w:r>
              <w:rPr>
                <w:rFonts w:ascii="宋体" w:eastAsia="宋体" w:hAnsi="宋体" w:cs="宋体" w:hint="eastAsia"/>
                <w:sz w:val="24"/>
                <w:lang w:bidi="ar"/>
              </w:rPr>
              <w:t>0</w:t>
            </w:r>
            <w:r>
              <w:rPr>
                <w:rFonts w:ascii="宋体" w:eastAsia="宋体" w:hAnsi="宋体" w:cs="宋体" w:hint="eastAsia"/>
                <w:sz w:val="24"/>
                <w:lang w:bidi="ar"/>
              </w:rPr>
              <w:t>分。</w:t>
            </w:r>
            <w:r>
              <w:rPr>
                <w:rFonts w:ascii="宋体" w:eastAsia="宋体" w:hAnsi="宋体" w:cs="宋体"/>
                <w:sz w:val="24"/>
                <w:szCs w:val="24"/>
              </w:rPr>
              <w:t xml:space="preserve"> </w:t>
            </w:r>
          </w:p>
        </w:tc>
      </w:tr>
      <w:tr w:rsidR="008543C3" w14:paraId="32449010" w14:textId="77777777">
        <w:tc>
          <w:tcPr>
            <w:tcW w:w="2760" w:type="dxa"/>
          </w:tcPr>
          <w:p w14:paraId="477D6FA3" w14:textId="77777777" w:rsidR="008543C3" w:rsidRDefault="00C1422D">
            <w:pPr>
              <w:jc w:val="left"/>
              <w:rPr>
                <w:sz w:val="24"/>
              </w:rPr>
            </w:pPr>
            <w:r>
              <w:rPr>
                <w:rFonts w:ascii="宋体" w:eastAsia="宋体" w:hAnsi="宋体" w:cs="宋体"/>
                <w:sz w:val="24"/>
              </w:rPr>
              <w:t>培训与售后服务</w:t>
            </w:r>
          </w:p>
        </w:tc>
        <w:tc>
          <w:tcPr>
            <w:tcW w:w="697" w:type="dxa"/>
          </w:tcPr>
          <w:p w14:paraId="323093C3" w14:textId="628ABA3E" w:rsidR="008543C3" w:rsidRDefault="00C1422D">
            <w:pPr>
              <w:jc w:val="left"/>
              <w:rPr>
                <w:sz w:val="24"/>
              </w:rPr>
            </w:pPr>
            <w:r>
              <w:rPr>
                <w:rFonts w:ascii="宋体" w:eastAsia="宋体" w:hAnsi="宋体" w:cs="宋体"/>
                <w:sz w:val="24"/>
              </w:rPr>
              <w:t>3</w:t>
            </w:r>
            <w:r>
              <w:rPr>
                <w:rFonts w:ascii="宋体" w:eastAsia="宋体" w:hAnsi="宋体" w:cs="宋体"/>
                <w:sz w:val="24"/>
              </w:rPr>
              <w:t>分</w:t>
            </w:r>
          </w:p>
        </w:tc>
        <w:tc>
          <w:tcPr>
            <w:tcW w:w="4823" w:type="dxa"/>
          </w:tcPr>
          <w:p w14:paraId="0CA167A0" w14:textId="77777777" w:rsidR="008543C3" w:rsidRDefault="00C1422D">
            <w:pPr>
              <w:jc w:val="left"/>
              <w:rPr>
                <w:rFonts w:ascii="宋体" w:eastAsia="宋体" w:hAnsi="宋体" w:cs="宋体"/>
                <w:sz w:val="24"/>
                <w:lang w:bidi="ar"/>
              </w:rPr>
            </w:pPr>
            <w:r>
              <w:rPr>
                <w:rFonts w:ascii="宋体" w:eastAsia="宋体" w:hAnsi="宋体" w:cs="宋体" w:hint="eastAsia"/>
                <w:sz w:val="24"/>
                <w:lang w:bidi="ar"/>
              </w:rPr>
              <w:t>提供针对不同角色（医师、治疗师、护士、管理员）的培训方案，得</w:t>
            </w:r>
            <w:r>
              <w:rPr>
                <w:rFonts w:ascii="宋体" w:eastAsia="宋体" w:hAnsi="宋体" w:cs="宋体" w:hint="eastAsia"/>
                <w:sz w:val="24"/>
                <w:lang w:bidi="ar"/>
              </w:rPr>
              <w:t>1</w:t>
            </w:r>
            <w:r>
              <w:rPr>
                <w:rFonts w:ascii="宋体" w:eastAsia="宋体" w:hAnsi="宋体" w:cs="宋体" w:hint="eastAsia"/>
                <w:sz w:val="24"/>
                <w:lang w:bidi="ar"/>
              </w:rPr>
              <w:t>分；</w:t>
            </w:r>
          </w:p>
          <w:p w14:paraId="2711190D" w14:textId="77777777" w:rsidR="008543C3" w:rsidRDefault="00C1422D">
            <w:pPr>
              <w:jc w:val="left"/>
              <w:rPr>
                <w:rFonts w:ascii="宋体" w:eastAsia="宋体" w:hAnsi="宋体" w:cs="宋体"/>
                <w:sz w:val="24"/>
                <w:lang w:bidi="ar"/>
              </w:rPr>
            </w:pPr>
            <w:r>
              <w:rPr>
                <w:rFonts w:ascii="宋体" w:eastAsia="宋体" w:hAnsi="宋体" w:cs="宋体" w:hint="eastAsia"/>
                <w:sz w:val="24"/>
                <w:lang w:bidi="ar"/>
              </w:rPr>
              <w:t>提供人员线上服务，得</w:t>
            </w:r>
            <w:r>
              <w:rPr>
                <w:rFonts w:ascii="宋体" w:eastAsia="宋体" w:hAnsi="宋体" w:cs="宋体" w:hint="eastAsia"/>
                <w:sz w:val="24"/>
                <w:lang w:bidi="ar"/>
              </w:rPr>
              <w:t>1</w:t>
            </w:r>
            <w:r>
              <w:rPr>
                <w:rFonts w:ascii="宋体" w:eastAsia="宋体" w:hAnsi="宋体" w:cs="宋体" w:hint="eastAsia"/>
                <w:sz w:val="24"/>
                <w:lang w:bidi="ar"/>
              </w:rPr>
              <w:t>分；</w:t>
            </w:r>
          </w:p>
          <w:p w14:paraId="55FADCD7" w14:textId="77777777" w:rsidR="008543C3" w:rsidRDefault="00C1422D">
            <w:pPr>
              <w:jc w:val="left"/>
              <w:rPr>
                <w:rFonts w:ascii="宋体" w:eastAsia="宋体" w:hAnsi="宋体" w:cs="宋体"/>
                <w:sz w:val="24"/>
                <w:lang w:bidi="ar"/>
              </w:rPr>
            </w:pPr>
            <w:r>
              <w:rPr>
                <w:rFonts w:ascii="宋体" w:eastAsia="宋体" w:hAnsi="宋体" w:cs="宋体" w:hint="eastAsia"/>
                <w:sz w:val="24"/>
                <w:lang w:bidi="ar"/>
              </w:rPr>
              <w:t>提供人员驻场服务，得</w:t>
            </w:r>
            <w:r>
              <w:rPr>
                <w:rFonts w:ascii="宋体" w:eastAsia="宋体" w:hAnsi="宋体" w:cs="宋体"/>
                <w:sz w:val="24"/>
                <w:lang w:bidi="ar"/>
              </w:rPr>
              <w:t>1</w:t>
            </w:r>
            <w:r>
              <w:rPr>
                <w:rFonts w:ascii="宋体" w:eastAsia="宋体" w:hAnsi="宋体" w:cs="宋体" w:hint="eastAsia"/>
                <w:sz w:val="24"/>
                <w:lang w:bidi="ar"/>
              </w:rPr>
              <w:t>分。</w:t>
            </w:r>
          </w:p>
          <w:p w14:paraId="13F70B23" w14:textId="60216508" w:rsidR="008543C3" w:rsidRDefault="00C1422D">
            <w:pPr>
              <w:jc w:val="left"/>
              <w:rPr>
                <w:sz w:val="24"/>
              </w:rPr>
            </w:pPr>
            <w:r>
              <w:rPr>
                <w:rFonts w:ascii="宋体" w:eastAsia="宋体" w:hAnsi="宋体" w:cs="宋体" w:hint="eastAsia"/>
                <w:sz w:val="24"/>
                <w:lang w:bidi="ar"/>
              </w:rPr>
              <w:t>本项最高得</w:t>
            </w:r>
            <w:r>
              <w:rPr>
                <w:rFonts w:ascii="宋体" w:eastAsia="宋体" w:hAnsi="宋体" w:cs="宋体" w:hint="eastAsia"/>
                <w:sz w:val="24"/>
                <w:lang w:bidi="ar"/>
              </w:rPr>
              <w:t>3</w:t>
            </w:r>
            <w:r>
              <w:rPr>
                <w:rFonts w:ascii="宋体" w:eastAsia="宋体" w:hAnsi="宋体" w:cs="宋体" w:hint="eastAsia"/>
                <w:sz w:val="24"/>
                <w:lang w:bidi="ar"/>
              </w:rPr>
              <w:t>分。</w:t>
            </w:r>
            <w:r>
              <w:rPr>
                <w:rFonts w:ascii="宋体" w:eastAsia="宋体" w:hAnsi="宋体" w:cs="宋体"/>
                <w:sz w:val="24"/>
                <w:szCs w:val="24"/>
              </w:rPr>
              <w:t xml:space="preserve"> </w:t>
            </w:r>
          </w:p>
        </w:tc>
      </w:tr>
    </w:tbl>
    <w:p w14:paraId="0B5792BA" w14:textId="0583EFA5" w:rsidR="008543C3" w:rsidRDefault="00C1422D">
      <w:pPr>
        <w:spacing w:before="160"/>
        <w:jc w:val="left"/>
        <w:rPr>
          <w:sz w:val="24"/>
        </w:rPr>
      </w:pPr>
      <w:r>
        <w:rPr>
          <w:rFonts w:ascii="宋体" w:eastAsia="宋体" w:hAnsi="宋体" w:cs="宋体"/>
          <w:b/>
          <w:sz w:val="24"/>
        </w:rPr>
        <w:t>四、商务分（</w:t>
      </w:r>
      <w:r>
        <w:rPr>
          <w:rFonts w:ascii="宋体" w:eastAsia="宋体" w:hAnsi="宋体" w:cs="宋体"/>
          <w:b/>
          <w:sz w:val="24"/>
        </w:rPr>
        <w:t>17</w:t>
      </w:r>
      <w:r>
        <w:rPr>
          <w:rFonts w:ascii="宋体" w:eastAsia="宋体" w:hAnsi="宋体" w:cs="宋体"/>
          <w:b/>
          <w:sz w:val="24"/>
        </w:rPr>
        <w:t>分</w:t>
      </w:r>
      <w:r>
        <w:rPr>
          <w:rFonts w:ascii="宋体" w:eastAsia="宋体" w:hAnsi="宋体" w:cs="宋体"/>
          <w:b/>
          <w:sz w:val="24"/>
        </w:rPr>
        <w:t>）</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760"/>
        <w:gridCol w:w="689"/>
        <w:gridCol w:w="4831"/>
      </w:tblGrid>
      <w:tr w:rsidR="008543C3" w14:paraId="4DD02DA5" w14:textId="77777777">
        <w:tc>
          <w:tcPr>
            <w:tcW w:w="2760" w:type="dxa"/>
          </w:tcPr>
          <w:p w14:paraId="7C829782" w14:textId="77777777" w:rsidR="008543C3" w:rsidRDefault="00C1422D">
            <w:pPr>
              <w:jc w:val="left"/>
              <w:rPr>
                <w:sz w:val="24"/>
              </w:rPr>
            </w:pPr>
            <w:r>
              <w:rPr>
                <w:rFonts w:ascii="宋体" w:eastAsia="宋体" w:hAnsi="宋体" w:cs="宋体"/>
                <w:sz w:val="24"/>
              </w:rPr>
              <w:t>评分项</w:t>
            </w:r>
          </w:p>
        </w:tc>
        <w:tc>
          <w:tcPr>
            <w:tcW w:w="689" w:type="dxa"/>
          </w:tcPr>
          <w:p w14:paraId="38FB5A2D" w14:textId="77777777" w:rsidR="008543C3" w:rsidRDefault="00C1422D">
            <w:pPr>
              <w:jc w:val="left"/>
              <w:rPr>
                <w:sz w:val="24"/>
              </w:rPr>
            </w:pPr>
            <w:r>
              <w:rPr>
                <w:rFonts w:ascii="宋体" w:eastAsia="宋体" w:hAnsi="宋体" w:cs="宋体"/>
                <w:sz w:val="24"/>
              </w:rPr>
              <w:t>分值</w:t>
            </w:r>
          </w:p>
        </w:tc>
        <w:tc>
          <w:tcPr>
            <w:tcW w:w="4831" w:type="dxa"/>
          </w:tcPr>
          <w:p w14:paraId="1DBF453E" w14:textId="77777777" w:rsidR="008543C3" w:rsidRDefault="00C1422D">
            <w:pPr>
              <w:jc w:val="left"/>
              <w:rPr>
                <w:sz w:val="24"/>
              </w:rPr>
            </w:pPr>
            <w:r>
              <w:rPr>
                <w:rFonts w:ascii="宋体" w:eastAsia="宋体" w:hAnsi="宋体" w:cs="宋体"/>
                <w:sz w:val="24"/>
              </w:rPr>
              <w:t>评分标准</w:t>
            </w:r>
          </w:p>
        </w:tc>
      </w:tr>
      <w:tr w:rsidR="008543C3" w14:paraId="5431A39E" w14:textId="77777777">
        <w:tc>
          <w:tcPr>
            <w:tcW w:w="2760" w:type="dxa"/>
          </w:tcPr>
          <w:p w14:paraId="4673EFC7" w14:textId="77777777" w:rsidR="008543C3" w:rsidRDefault="00C1422D">
            <w:pPr>
              <w:jc w:val="left"/>
              <w:rPr>
                <w:sz w:val="24"/>
              </w:rPr>
            </w:pPr>
            <w:r>
              <w:rPr>
                <w:rFonts w:ascii="宋体" w:eastAsia="宋体" w:hAnsi="宋体" w:cs="宋体"/>
                <w:b/>
                <w:sz w:val="24"/>
              </w:rPr>
              <w:t>(</w:t>
            </w:r>
            <w:r>
              <w:rPr>
                <w:rFonts w:ascii="宋体" w:eastAsia="宋体" w:hAnsi="宋体" w:cs="宋体"/>
                <w:b/>
                <w:sz w:val="24"/>
              </w:rPr>
              <w:t>一</w:t>
            </w:r>
            <w:r>
              <w:rPr>
                <w:rFonts w:ascii="宋体" w:eastAsia="宋体" w:hAnsi="宋体" w:cs="宋体"/>
                <w:b/>
                <w:sz w:val="24"/>
              </w:rPr>
              <w:t xml:space="preserve">) </w:t>
            </w:r>
            <w:r>
              <w:rPr>
                <w:rFonts w:ascii="宋体" w:eastAsia="宋体" w:hAnsi="宋体" w:cs="宋体"/>
                <w:b/>
                <w:sz w:val="24"/>
              </w:rPr>
              <w:t>产品成熟度与商务承诺</w:t>
            </w:r>
            <w:r>
              <w:rPr>
                <w:rFonts w:ascii="宋体" w:eastAsia="宋体" w:hAnsi="宋体" w:cs="宋体"/>
                <w:b/>
                <w:sz w:val="24"/>
              </w:rPr>
              <w:t xml:space="preserve"> (</w:t>
            </w:r>
            <w:r>
              <w:rPr>
                <w:rFonts w:ascii="宋体" w:eastAsia="宋体" w:hAnsi="宋体" w:cs="宋体" w:hint="eastAsia"/>
                <w:b/>
                <w:sz w:val="24"/>
              </w:rPr>
              <w:t>8</w:t>
            </w:r>
            <w:r>
              <w:rPr>
                <w:rFonts w:ascii="宋体" w:eastAsia="宋体" w:hAnsi="宋体" w:cs="宋体"/>
                <w:b/>
                <w:sz w:val="24"/>
              </w:rPr>
              <w:t>分</w:t>
            </w:r>
            <w:r>
              <w:rPr>
                <w:rFonts w:ascii="宋体" w:eastAsia="宋体" w:hAnsi="宋体" w:cs="宋体"/>
                <w:b/>
                <w:sz w:val="24"/>
              </w:rPr>
              <w:t>)</w:t>
            </w:r>
          </w:p>
        </w:tc>
        <w:tc>
          <w:tcPr>
            <w:tcW w:w="689" w:type="dxa"/>
          </w:tcPr>
          <w:p w14:paraId="68C28127" w14:textId="77777777" w:rsidR="008543C3" w:rsidRDefault="008543C3">
            <w:pPr>
              <w:jc w:val="left"/>
            </w:pPr>
          </w:p>
        </w:tc>
        <w:tc>
          <w:tcPr>
            <w:tcW w:w="4831" w:type="dxa"/>
          </w:tcPr>
          <w:p w14:paraId="08E1A989" w14:textId="77777777" w:rsidR="008543C3" w:rsidRDefault="008543C3">
            <w:pPr>
              <w:jc w:val="left"/>
            </w:pPr>
          </w:p>
        </w:tc>
      </w:tr>
      <w:tr w:rsidR="008543C3" w14:paraId="5FB118F2" w14:textId="77777777">
        <w:tc>
          <w:tcPr>
            <w:tcW w:w="2760" w:type="dxa"/>
          </w:tcPr>
          <w:p w14:paraId="0F5EBCBE" w14:textId="77777777" w:rsidR="008543C3" w:rsidRDefault="00C1422D">
            <w:pPr>
              <w:jc w:val="left"/>
              <w:rPr>
                <w:sz w:val="24"/>
              </w:rPr>
            </w:pPr>
            <w:r>
              <w:rPr>
                <w:rFonts w:ascii="宋体" w:eastAsia="宋体" w:hAnsi="宋体" w:cs="宋体"/>
                <w:sz w:val="24"/>
              </w:rPr>
              <w:t>产品评级经验</w:t>
            </w:r>
          </w:p>
        </w:tc>
        <w:tc>
          <w:tcPr>
            <w:tcW w:w="689" w:type="dxa"/>
          </w:tcPr>
          <w:p w14:paraId="407B7E6B" w14:textId="77777777" w:rsidR="008543C3" w:rsidRDefault="00C1422D">
            <w:pPr>
              <w:jc w:val="left"/>
              <w:rPr>
                <w:sz w:val="24"/>
              </w:rPr>
            </w:pPr>
            <w:r>
              <w:rPr>
                <w:rFonts w:ascii="宋体" w:eastAsia="宋体" w:hAnsi="宋体" w:cs="宋体" w:hint="eastAsia"/>
                <w:sz w:val="24"/>
              </w:rPr>
              <w:t>3</w:t>
            </w:r>
            <w:r>
              <w:rPr>
                <w:rFonts w:ascii="宋体" w:eastAsia="宋体" w:hAnsi="宋体" w:cs="宋体"/>
                <w:sz w:val="24"/>
              </w:rPr>
              <w:t>分</w:t>
            </w:r>
          </w:p>
        </w:tc>
        <w:tc>
          <w:tcPr>
            <w:tcW w:w="4831" w:type="dxa"/>
          </w:tcPr>
          <w:p w14:paraId="5CADADF4" w14:textId="77777777" w:rsidR="008543C3" w:rsidRDefault="00C1422D">
            <w:pPr>
              <w:jc w:val="left"/>
              <w:rPr>
                <w:rFonts w:ascii="宋体" w:eastAsia="宋体" w:hAnsi="宋体" w:cs="宋体"/>
                <w:sz w:val="24"/>
              </w:rPr>
            </w:pPr>
            <w:r>
              <w:rPr>
                <w:rFonts w:ascii="宋体" w:eastAsia="宋体" w:hAnsi="宋体" w:cs="宋体"/>
                <w:sz w:val="24"/>
              </w:rPr>
              <w:t>投标产品具有实际成功应用案例，并提供相关证明材料：</w:t>
            </w:r>
          </w:p>
          <w:p w14:paraId="0DF756BD" w14:textId="318D3721" w:rsidR="008543C3" w:rsidRDefault="00C1422D" w:rsidP="00E65980">
            <w:pPr>
              <w:numPr>
                <w:ilvl w:val="0"/>
                <w:numId w:val="2"/>
              </w:numPr>
              <w:jc w:val="left"/>
              <w:rPr>
                <w:rFonts w:ascii="宋体" w:eastAsia="宋体" w:hAnsi="宋体" w:cs="宋体"/>
                <w:sz w:val="24"/>
              </w:rPr>
            </w:pPr>
            <w:r>
              <w:rPr>
                <w:rFonts w:ascii="宋体" w:eastAsia="宋体" w:hAnsi="宋体" w:cs="宋体"/>
                <w:sz w:val="24"/>
              </w:rPr>
              <w:t>通过国家电子病历系统应用水平分级评价五级及以上评审的用户证明或验收报告，得</w:t>
            </w:r>
            <w:r>
              <w:rPr>
                <w:rFonts w:ascii="宋体" w:eastAsia="宋体" w:hAnsi="宋体" w:cs="宋体"/>
                <w:sz w:val="24"/>
              </w:rPr>
              <w:t>1</w:t>
            </w:r>
            <w:r>
              <w:rPr>
                <w:rFonts w:ascii="宋体" w:eastAsia="宋体" w:hAnsi="宋体" w:cs="宋体"/>
                <w:sz w:val="24"/>
              </w:rPr>
              <w:t>分。</w:t>
            </w:r>
          </w:p>
          <w:p w14:paraId="64C7561E" w14:textId="1188AA95" w:rsidR="008543C3" w:rsidRDefault="00C1422D" w:rsidP="00E65980">
            <w:pPr>
              <w:numPr>
                <w:ilvl w:val="255"/>
                <w:numId w:val="0"/>
              </w:numPr>
              <w:jc w:val="left"/>
              <w:rPr>
                <w:sz w:val="24"/>
              </w:rPr>
            </w:pPr>
            <w:r>
              <w:rPr>
                <w:rFonts w:ascii="宋体" w:eastAsia="宋体" w:hAnsi="宋体" w:cs="宋体"/>
                <w:sz w:val="24"/>
              </w:rPr>
              <w:t xml:space="preserve">2. </w:t>
            </w:r>
            <w:r>
              <w:rPr>
                <w:rFonts w:ascii="宋体" w:eastAsia="宋体" w:hAnsi="宋体" w:cs="宋体"/>
                <w:sz w:val="24"/>
              </w:rPr>
              <w:t>通过国家医疗健康信息互联互通标准化成熟度测评四级甲等及以上的用户证明或测评报告，得</w:t>
            </w:r>
            <w:r>
              <w:rPr>
                <w:rFonts w:ascii="宋体" w:eastAsia="宋体" w:hAnsi="宋体" w:cs="宋体"/>
                <w:sz w:val="24"/>
              </w:rPr>
              <w:t>1</w:t>
            </w:r>
            <w:r>
              <w:rPr>
                <w:rFonts w:ascii="宋体" w:eastAsia="宋体" w:hAnsi="宋体" w:cs="宋体"/>
                <w:sz w:val="24"/>
              </w:rPr>
              <w:t>分。</w:t>
            </w:r>
          </w:p>
          <w:p w14:paraId="4E3FA559" w14:textId="4304D572" w:rsidR="008543C3" w:rsidRDefault="00C1422D" w:rsidP="00E65980">
            <w:pPr>
              <w:numPr>
                <w:ilvl w:val="255"/>
                <w:numId w:val="0"/>
              </w:numPr>
              <w:jc w:val="left"/>
              <w:rPr>
                <w:sz w:val="24"/>
              </w:rPr>
            </w:pPr>
            <w:r>
              <w:rPr>
                <w:rFonts w:ascii="宋体" w:eastAsia="宋体" w:hAnsi="宋体" w:cs="宋体"/>
                <w:sz w:val="24"/>
              </w:rPr>
              <w:t xml:space="preserve">3. </w:t>
            </w:r>
            <w:r>
              <w:rPr>
                <w:rFonts w:ascii="宋体" w:eastAsia="宋体" w:hAnsi="宋体" w:cs="宋体"/>
                <w:sz w:val="24"/>
              </w:rPr>
              <w:t>支持三甲医院复审通过，并提供与复审相关的系统应用证明，得</w:t>
            </w:r>
            <w:r>
              <w:rPr>
                <w:rFonts w:ascii="宋体" w:eastAsia="宋体" w:hAnsi="宋体" w:cs="宋体"/>
                <w:sz w:val="24"/>
              </w:rPr>
              <w:t>1</w:t>
            </w:r>
            <w:r>
              <w:rPr>
                <w:rFonts w:ascii="宋体" w:eastAsia="宋体" w:hAnsi="宋体" w:cs="宋体"/>
                <w:sz w:val="24"/>
              </w:rPr>
              <w:t>分。</w:t>
            </w:r>
          </w:p>
          <w:p w14:paraId="7AB7291C" w14:textId="2B7D3C8C" w:rsidR="008543C3" w:rsidRDefault="00C1422D" w:rsidP="00E65980">
            <w:pPr>
              <w:numPr>
                <w:ilvl w:val="0"/>
                <w:numId w:val="2"/>
              </w:numPr>
              <w:jc w:val="left"/>
              <w:rPr>
                <w:sz w:val="24"/>
              </w:rPr>
            </w:pPr>
            <w:r>
              <w:rPr>
                <w:rFonts w:ascii="宋体" w:eastAsia="宋体" w:hAnsi="宋体" w:cs="宋体"/>
                <w:sz w:val="24"/>
              </w:rPr>
              <w:t>本项累计最高</w:t>
            </w:r>
            <w:r>
              <w:rPr>
                <w:rFonts w:ascii="宋体" w:eastAsia="宋体" w:hAnsi="宋体" w:cs="宋体"/>
                <w:sz w:val="24"/>
              </w:rPr>
              <w:t>3</w:t>
            </w:r>
            <w:r>
              <w:rPr>
                <w:rFonts w:ascii="宋体" w:eastAsia="宋体" w:hAnsi="宋体" w:cs="宋体"/>
                <w:sz w:val="24"/>
              </w:rPr>
              <w:t>分。</w:t>
            </w:r>
          </w:p>
        </w:tc>
      </w:tr>
      <w:tr w:rsidR="008543C3" w14:paraId="679F8488" w14:textId="77777777">
        <w:tc>
          <w:tcPr>
            <w:tcW w:w="2760" w:type="dxa"/>
          </w:tcPr>
          <w:p w14:paraId="2816ECD5" w14:textId="77777777" w:rsidR="008543C3" w:rsidRDefault="00C1422D">
            <w:pPr>
              <w:jc w:val="left"/>
              <w:rPr>
                <w:sz w:val="24"/>
              </w:rPr>
            </w:pPr>
            <w:r>
              <w:rPr>
                <w:rFonts w:ascii="宋体" w:eastAsia="宋体" w:hAnsi="宋体" w:cs="宋体"/>
                <w:sz w:val="24"/>
              </w:rPr>
              <w:t>第三方接口费用全包承诺</w:t>
            </w:r>
          </w:p>
        </w:tc>
        <w:tc>
          <w:tcPr>
            <w:tcW w:w="689" w:type="dxa"/>
          </w:tcPr>
          <w:p w14:paraId="128876F5" w14:textId="77777777" w:rsidR="008543C3" w:rsidRDefault="00C1422D">
            <w:pPr>
              <w:jc w:val="left"/>
              <w:rPr>
                <w:sz w:val="24"/>
              </w:rPr>
            </w:pPr>
            <w:r>
              <w:rPr>
                <w:rFonts w:ascii="宋体" w:eastAsia="宋体" w:hAnsi="宋体" w:cs="宋体" w:hint="eastAsia"/>
                <w:sz w:val="24"/>
              </w:rPr>
              <w:t>5</w:t>
            </w:r>
            <w:r>
              <w:rPr>
                <w:rFonts w:ascii="宋体" w:eastAsia="宋体" w:hAnsi="宋体" w:cs="宋体"/>
                <w:sz w:val="24"/>
              </w:rPr>
              <w:t>分</w:t>
            </w:r>
          </w:p>
        </w:tc>
        <w:tc>
          <w:tcPr>
            <w:tcW w:w="4831" w:type="dxa"/>
          </w:tcPr>
          <w:p w14:paraId="184844BC" w14:textId="5AF545D6" w:rsidR="008543C3" w:rsidRDefault="00C1422D">
            <w:pPr>
              <w:jc w:val="left"/>
              <w:rPr>
                <w:rFonts w:ascii="宋体" w:eastAsia="宋体" w:hAnsi="宋体" w:cs="宋体"/>
                <w:sz w:val="24"/>
              </w:rPr>
            </w:pPr>
            <w:r>
              <w:rPr>
                <w:rFonts w:ascii="宋体" w:eastAsia="宋体" w:hAnsi="宋体" w:cs="宋体"/>
                <w:sz w:val="24"/>
              </w:rPr>
              <w:t>承诺函明确涵盖</w:t>
            </w:r>
            <w:r>
              <w:rPr>
                <w:rFonts w:ascii="宋体" w:eastAsia="宋体" w:hAnsi="宋体" w:cs="宋体"/>
                <w:sz w:val="24"/>
              </w:rPr>
              <w:t>EMR</w:t>
            </w:r>
            <w:r>
              <w:rPr>
                <w:rFonts w:ascii="宋体" w:eastAsia="宋体" w:hAnsi="宋体" w:cs="宋体"/>
                <w:sz w:val="24"/>
              </w:rPr>
              <w:t>、</w:t>
            </w:r>
            <w:r>
              <w:rPr>
                <w:rFonts w:ascii="宋体" w:eastAsia="宋体" w:hAnsi="宋体" w:cs="宋体"/>
                <w:sz w:val="24"/>
              </w:rPr>
              <w:t>HIS</w:t>
            </w:r>
            <w:r>
              <w:rPr>
                <w:rFonts w:ascii="宋体" w:eastAsia="宋体" w:hAnsi="宋体" w:cs="宋体"/>
                <w:sz w:val="24"/>
              </w:rPr>
              <w:t>、</w:t>
            </w:r>
            <w:r>
              <w:rPr>
                <w:rFonts w:ascii="宋体" w:eastAsia="宋体" w:hAnsi="宋体" w:cs="宋体"/>
                <w:sz w:val="24"/>
              </w:rPr>
              <w:t>LIS</w:t>
            </w:r>
            <w:r>
              <w:rPr>
                <w:rFonts w:ascii="宋体" w:eastAsia="宋体" w:hAnsi="宋体" w:cs="宋体"/>
                <w:sz w:val="24"/>
              </w:rPr>
              <w:t>、</w:t>
            </w:r>
            <w:r>
              <w:rPr>
                <w:rFonts w:ascii="宋体" w:eastAsia="宋体" w:hAnsi="宋体" w:cs="宋体"/>
                <w:sz w:val="24"/>
              </w:rPr>
              <w:t>PACS</w:t>
            </w:r>
            <w:r>
              <w:rPr>
                <w:rFonts w:ascii="宋体" w:eastAsia="宋体" w:hAnsi="宋体" w:cs="宋体"/>
                <w:sz w:val="24"/>
              </w:rPr>
              <w:t>、医保等全部列举系统，得</w:t>
            </w:r>
            <w:r>
              <w:rPr>
                <w:rFonts w:ascii="宋体" w:eastAsia="宋体" w:hAnsi="宋体" w:cs="宋体"/>
                <w:sz w:val="24"/>
              </w:rPr>
              <w:t>2</w:t>
            </w:r>
            <w:r>
              <w:rPr>
                <w:rFonts w:ascii="宋体" w:eastAsia="宋体" w:hAnsi="宋体" w:cs="宋体"/>
                <w:sz w:val="24"/>
              </w:rPr>
              <w:t>分；</w:t>
            </w:r>
          </w:p>
          <w:p w14:paraId="24B013DE" w14:textId="77777777" w:rsidR="008543C3" w:rsidRDefault="00C1422D">
            <w:pPr>
              <w:jc w:val="left"/>
              <w:rPr>
                <w:rFonts w:ascii="宋体" w:eastAsia="宋体" w:hAnsi="宋体" w:cs="宋体"/>
                <w:sz w:val="24"/>
              </w:rPr>
            </w:pPr>
            <w:r>
              <w:rPr>
                <w:rFonts w:ascii="宋体" w:eastAsia="宋体" w:hAnsi="宋体" w:cs="宋体"/>
                <w:sz w:val="24"/>
              </w:rPr>
              <w:t>明确包含对接开发、联调、测试及评级改造四项费用，得</w:t>
            </w:r>
            <w:r>
              <w:rPr>
                <w:rFonts w:ascii="宋体" w:eastAsia="宋体" w:hAnsi="宋体" w:cs="宋体"/>
                <w:sz w:val="24"/>
              </w:rPr>
              <w:t>2</w:t>
            </w:r>
            <w:r>
              <w:rPr>
                <w:rFonts w:ascii="宋体" w:eastAsia="宋体" w:hAnsi="宋体" w:cs="宋体"/>
                <w:sz w:val="24"/>
              </w:rPr>
              <w:t>分；</w:t>
            </w:r>
          </w:p>
          <w:p w14:paraId="11F6E7AB" w14:textId="77777777" w:rsidR="008543C3" w:rsidRDefault="00C1422D">
            <w:pPr>
              <w:jc w:val="left"/>
              <w:rPr>
                <w:rFonts w:ascii="宋体" w:eastAsia="宋体" w:hAnsi="宋体" w:cs="宋体"/>
                <w:sz w:val="24"/>
              </w:rPr>
            </w:pPr>
            <w:r>
              <w:rPr>
                <w:rFonts w:ascii="宋体" w:eastAsia="宋体" w:hAnsi="宋体" w:cs="宋体"/>
                <w:sz w:val="24"/>
              </w:rPr>
              <w:t>承诺合同后招标人不再另行支付接口费用，得</w:t>
            </w:r>
            <w:r>
              <w:rPr>
                <w:rFonts w:ascii="宋体" w:eastAsia="宋体" w:hAnsi="宋体" w:cs="宋体"/>
                <w:sz w:val="24"/>
              </w:rPr>
              <w:t>1</w:t>
            </w:r>
            <w:r>
              <w:rPr>
                <w:rFonts w:ascii="宋体" w:eastAsia="宋体" w:hAnsi="宋体" w:cs="宋体"/>
                <w:sz w:val="24"/>
              </w:rPr>
              <w:t>分；</w:t>
            </w:r>
          </w:p>
          <w:p w14:paraId="4822518E" w14:textId="77777777" w:rsidR="008543C3" w:rsidRDefault="00C1422D">
            <w:pPr>
              <w:jc w:val="left"/>
              <w:rPr>
                <w:rFonts w:ascii="宋体" w:eastAsia="宋体" w:hAnsi="宋体" w:cs="宋体"/>
                <w:sz w:val="24"/>
              </w:rPr>
            </w:pPr>
            <w:r>
              <w:rPr>
                <w:rFonts w:ascii="宋体" w:eastAsia="宋体" w:hAnsi="宋体" w:cs="宋体"/>
                <w:sz w:val="24"/>
              </w:rPr>
              <w:t>本项累计最高</w:t>
            </w:r>
            <w:r>
              <w:rPr>
                <w:rFonts w:ascii="宋体" w:eastAsia="宋体" w:hAnsi="宋体" w:cs="宋体"/>
                <w:sz w:val="24"/>
              </w:rPr>
              <w:t>5</w:t>
            </w:r>
            <w:r>
              <w:rPr>
                <w:rFonts w:ascii="宋体" w:eastAsia="宋体" w:hAnsi="宋体" w:cs="宋体"/>
                <w:sz w:val="24"/>
              </w:rPr>
              <w:t>分。</w:t>
            </w:r>
          </w:p>
        </w:tc>
      </w:tr>
      <w:tr w:rsidR="008543C3" w14:paraId="3D1943DA" w14:textId="77777777">
        <w:tc>
          <w:tcPr>
            <w:tcW w:w="2760" w:type="dxa"/>
          </w:tcPr>
          <w:p w14:paraId="6DAC4E57" w14:textId="77777777" w:rsidR="008543C3" w:rsidRDefault="00C1422D">
            <w:pPr>
              <w:jc w:val="left"/>
              <w:rPr>
                <w:sz w:val="24"/>
              </w:rPr>
            </w:pPr>
            <w:r>
              <w:rPr>
                <w:rFonts w:ascii="宋体" w:eastAsia="宋体" w:hAnsi="宋体" w:cs="宋体"/>
                <w:b/>
                <w:sz w:val="24"/>
              </w:rPr>
              <w:t>(</w:t>
            </w:r>
            <w:r>
              <w:rPr>
                <w:rFonts w:ascii="宋体" w:eastAsia="宋体" w:hAnsi="宋体" w:cs="宋体"/>
                <w:b/>
                <w:sz w:val="24"/>
              </w:rPr>
              <w:t>二</w:t>
            </w:r>
            <w:r>
              <w:rPr>
                <w:rFonts w:ascii="宋体" w:eastAsia="宋体" w:hAnsi="宋体" w:cs="宋体"/>
                <w:b/>
                <w:sz w:val="24"/>
              </w:rPr>
              <w:t xml:space="preserve">) </w:t>
            </w:r>
            <w:r>
              <w:rPr>
                <w:rFonts w:ascii="宋体" w:eastAsia="宋体" w:hAnsi="宋体" w:cs="宋体"/>
                <w:b/>
                <w:sz w:val="24"/>
              </w:rPr>
              <w:t>公司资质</w:t>
            </w:r>
            <w:r>
              <w:rPr>
                <w:rFonts w:ascii="宋体" w:eastAsia="宋体" w:hAnsi="宋体" w:cs="宋体"/>
                <w:b/>
                <w:sz w:val="24"/>
              </w:rPr>
              <w:t xml:space="preserve"> (</w:t>
            </w:r>
            <w:r>
              <w:rPr>
                <w:rFonts w:ascii="宋体" w:eastAsia="宋体" w:hAnsi="宋体" w:cs="宋体" w:hint="eastAsia"/>
                <w:b/>
                <w:sz w:val="24"/>
              </w:rPr>
              <w:t>1</w:t>
            </w:r>
            <w:r>
              <w:rPr>
                <w:rFonts w:ascii="宋体" w:eastAsia="宋体" w:hAnsi="宋体" w:cs="宋体"/>
                <w:b/>
                <w:sz w:val="24"/>
              </w:rPr>
              <w:t>分</w:t>
            </w:r>
            <w:r>
              <w:rPr>
                <w:rFonts w:ascii="宋体" w:eastAsia="宋体" w:hAnsi="宋体" w:cs="宋体"/>
                <w:b/>
                <w:sz w:val="24"/>
              </w:rPr>
              <w:t>)</w:t>
            </w:r>
          </w:p>
        </w:tc>
        <w:tc>
          <w:tcPr>
            <w:tcW w:w="689" w:type="dxa"/>
          </w:tcPr>
          <w:p w14:paraId="06463FE4" w14:textId="77777777" w:rsidR="008543C3" w:rsidRDefault="008543C3">
            <w:pPr>
              <w:jc w:val="left"/>
            </w:pPr>
          </w:p>
        </w:tc>
        <w:tc>
          <w:tcPr>
            <w:tcW w:w="4831" w:type="dxa"/>
          </w:tcPr>
          <w:p w14:paraId="500DD10A" w14:textId="77777777" w:rsidR="008543C3" w:rsidRDefault="008543C3">
            <w:pPr>
              <w:jc w:val="left"/>
            </w:pPr>
          </w:p>
        </w:tc>
      </w:tr>
      <w:tr w:rsidR="008543C3" w14:paraId="6193F4A7" w14:textId="77777777">
        <w:tc>
          <w:tcPr>
            <w:tcW w:w="2760" w:type="dxa"/>
          </w:tcPr>
          <w:p w14:paraId="0D4CC629" w14:textId="77777777" w:rsidR="008543C3" w:rsidRDefault="00C1422D">
            <w:pPr>
              <w:jc w:val="left"/>
              <w:rPr>
                <w:sz w:val="24"/>
              </w:rPr>
            </w:pPr>
            <w:r>
              <w:rPr>
                <w:rFonts w:ascii="宋体" w:eastAsia="宋体" w:hAnsi="宋体" w:cs="宋体"/>
                <w:sz w:val="24"/>
              </w:rPr>
              <w:t>企业资质</w:t>
            </w:r>
          </w:p>
        </w:tc>
        <w:tc>
          <w:tcPr>
            <w:tcW w:w="689" w:type="dxa"/>
          </w:tcPr>
          <w:p w14:paraId="555ABCB4" w14:textId="77777777" w:rsidR="008543C3" w:rsidRDefault="00C1422D">
            <w:pPr>
              <w:jc w:val="left"/>
              <w:rPr>
                <w:sz w:val="24"/>
              </w:rPr>
            </w:pPr>
            <w:r>
              <w:rPr>
                <w:rFonts w:ascii="宋体" w:eastAsia="宋体" w:hAnsi="宋体" w:cs="宋体" w:hint="eastAsia"/>
                <w:sz w:val="24"/>
              </w:rPr>
              <w:t>1</w:t>
            </w:r>
            <w:r>
              <w:rPr>
                <w:rFonts w:ascii="宋体" w:eastAsia="宋体" w:hAnsi="宋体" w:cs="宋体"/>
                <w:sz w:val="24"/>
              </w:rPr>
              <w:t>分</w:t>
            </w:r>
          </w:p>
        </w:tc>
        <w:tc>
          <w:tcPr>
            <w:tcW w:w="4831" w:type="dxa"/>
          </w:tcPr>
          <w:p w14:paraId="15062CDF" w14:textId="77777777" w:rsidR="008543C3" w:rsidRDefault="00C1422D">
            <w:pPr>
              <w:jc w:val="left"/>
              <w:rPr>
                <w:rFonts w:ascii="宋体" w:eastAsia="宋体" w:hAnsi="宋体" w:cs="宋体"/>
                <w:sz w:val="24"/>
              </w:rPr>
            </w:pPr>
            <w:r>
              <w:rPr>
                <w:rFonts w:ascii="宋体" w:eastAsia="宋体" w:hAnsi="宋体" w:cs="宋体"/>
                <w:sz w:val="24"/>
              </w:rPr>
              <w:t>投标人具备以下资质证书，每提供一项有效证</w:t>
            </w:r>
            <w:r>
              <w:rPr>
                <w:rFonts w:ascii="宋体" w:eastAsia="宋体" w:hAnsi="宋体" w:cs="宋体"/>
                <w:sz w:val="24"/>
              </w:rPr>
              <w:lastRenderedPageBreak/>
              <w:t>书得</w:t>
            </w:r>
            <w:r>
              <w:rPr>
                <w:rFonts w:ascii="宋体" w:eastAsia="宋体" w:hAnsi="宋体" w:cs="宋体"/>
                <w:sz w:val="24"/>
              </w:rPr>
              <w:t>0.5</w:t>
            </w:r>
            <w:r>
              <w:rPr>
                <w:rFonts w:ascii="宋体" w:eastAsia="宋体" w:hAnsi="宋体" w:cs="宋体"/>
                <w:sz w:val="24"/>
              </w:rPr>
              <w:t>分，最高</w:t>
            </w:r>
            <w:r>
              <w:rPr>
                <w:rFonts w:ascii="宋体" w:eastAsia="宋体" w:hAnsi="宋体" w:cs="宋体" w:hint="eastAsia"/>
                <w:sz w:val="24"/>
              </w:rPr>
              <w:t>1</w:t>
            </w:r>
            <w:r>
              <w:rPr>
                <w:rFonts w:ascii="宋体" w:eastAsia="宋体" w:hAnsi="宋体" w:cs="宋体"/>
                <w:sz w:val="24"/>
              </w:rPr>
              <w:t>分：</w:t>
            </w:r>
          </w:p>
          <w:p w14:paraId="28F41492" w14:textId="60773F70" w:rsidR="008543C3" w:rsidRDefault="00C1422D" w:rsidP="00E65980">
            <w:pPr>
              <w:numPr>
                <w:ilvl w:val="0"/>
                <w:numId w:val="3"/>
              </w:numPr>
              <w:jc w:val="left"/>
              <w:rPr>
                <w:rFonts w:ascii="宋体" w:eastAsia="宋体" w:hAnsi="宋体" w:cs="宋体"/>
                <w:sz w:val="24"/>
              </w:rPr>
            </w:pPr>
            <w:r>
              <w:rPr>
                <w:rFonts w:ascii="宋体" w:eastAsia="宋体" w:hAnsi="宋体" w:cs="宋体"/>
                <w:sz w:val="24"/>
              </w:rPr>
              <w:t>ISO9001</w:t>
            </w:r>
            <w:r>
              <w:rPr>
                <w:rFonts w:ascii="宋体" w:eastAsia="宋体" w:hAnsi="宋体" w:cs="宋体"/>
                <w:sz w:val="24"/>
              </w:rPr>
              <w:t>质量管理体系认证</w:t>
            </w:r>
            <w:r>
              <w:rPr>
                <w:rFonts w:ascii="宋体" w:eastAsia="宋体" w:hAnsi="宋体" w:cs="宋体"/>
                <w:sz w:val="24"/>
              </w:rPr>
              <w:t>，</w:t>
            </w:r>
          </w:p>
          <w:p w14:paraId="36C5E94D" w14:textId="0C16A8A2" w:rsidR="008543C3" w:rsidRDefault="00C1422D" w:rsidP="00E65980">
            <w:pPr>
              <w:numPr>
                <w:ilvl w:val="0"/>
                <w:numId w:val="3"/>
              </w:numPr>
              <w:jc w:val="left"/>
              <w:rPr>
                <w:rFonts w:eastAsia="宋体"/>
                <w:sz w:val="24"/>
              </w:rPr>
            </w:pPr>
            <w:r>
              <w:rPr>
                <w:rFonts w:ascii="宋体" w:eastAsia="宋体" w:hAnsi="宋体" w:cs="宋体"/>
                <w:sz w:val="24"/>
              </w:rPr>
              <w:t>2</w:t>
            </w:r>
            <w:r>
              <w:rPr>
                <w:rFonts w:ascii="宋体" w:eastAsia="宋体" w:hAnsi="宋体" w:cs="宋体"/>
                <w:sz w:val="24"/>
              </w:rPr>
              <w:t>. ISO/IEC 27001</w:t>
            </w:r>
            <w:r>
              <w:rPr>
                <w:rFonts w:ascii="宋体" w:eastAsia="宋体" w:hAnsi="宋体" w:cs="宋体"/>
                <w:sz w:val="24"/>
              </w:rPr>
              <w:t>信息安全管理体系认证</w:t>
            </w:r>
          </w:p>
        </w:tc>
      </w:tr>
      <w:tr w:rsidR="008543C3" w14:paraId="64B8E240" w14:textId="77777777">
        <w:tc>
          <w:tcPr>
            <w:tcW w:w="2760" w:type="dxa"/>
          </w:tcPr>
          <w:p w14:paraId="041DA807" w14:textId="77777777" w:rsidR="008543C3" w:rsidRDefault="00C1422D">
            <w:pPr>
              <w:jc w:val="left"/>
              <w:rPr>
                <w:sz w:val="24"/>
              </w:rPr>
            </w:pPr>
            <w:r>
              <w:rPr>
                <w:rFonts w:ascii="宋体" w:eastAsia="宋体" w:hAnsi="宋体" w:cs="宋体"/>
                <w:b/>
                <w:sz w:val="24"/>
              </w:rPr>
              <w:lastRenderedPageBreak/>
              <w:t>(</w:t>
            </w:r>
            <w:r>
              <w:rPr>
                <w:rFonts w:ascii="宋体" w:eastAsia="宋体" w:hAnsi="宋体" w:cs="宋体"/>
                <w:b/>
                <w:sz w:val="24"/>
              </w:rPr>
              <w:t>三</w:t>
            </w:r>
            <w:r>
              <w:rPr>
                <w:rFonts w:ascii="宋体" w:eastAsia="宋体" w:hAnsi="宋体" w:cs="宋体"/>
                <w:b/>
                <w:sz w:val="24"/>
              </w:rPr>
              <w:t xml:space="preserve">) </w:t>
            </w:r>
            <w:r>
              <w:rPr>
                <w:rFonts w:ascii="宋体" w:eastAsia="宋体" w:hAnsi="宋体" w:cs="宋体"/>
                <w:b/>
                <w:sz w:val="24"/>
              </w:rPr>
              <w:t>同类项目业绩</w:t>
            </w:r>
            <w:r>
              <w:rPr>
                <w:rFonts w:ascii="宋体" w:eastAsia="宋体" w:hAnsi="宋体" w:cs="宋体"/>
                <w:b/>
                <w:sz w:val="24"/>
              </w:rPr>
              <w:t xml:space="preserve"> (</w:t>
            </w:r>
            <w:r>
              <w:rPr>
                <w:rFonts w:ascii="宋体" w:eastAsia="宋体" w:hAnsi="宋体" w:cs="宋体" w:hint="eastAsia"/>
                <w:b/>
                <w:sz w:val="24"/>
              </w:rPr>
              <w:t>2</w:t>
            </w:r>
            <w:r>
              <w:rPr>
                <w:rFonts w:ascii="宋体" w:eastAsia="宋体" w:hAnsi="宋体" w:cs="宋体"/>
                <w:b/>
                <w:sz w:val="24"/>
              </w:rPr>
              <w:t>分</w:t>
            </w:r>
            <w:r>
              <w:rPr>
                <w:rFonts w:ascii="宋体" w:eastAsia="宋体" w:hAnsi="宋体" w:cs="宋体"/>
                <w:b/>
                <w:sz w:val="24"/>
              </w:rPr>
              <w:t>)</w:t>
            </w:r>
          </w:p>
        </w:tc>
        <w:tc>
          <w:tcPr>
            <w:tcW w:w="689" w:type="dxa"/>
          </w:tcPr>
          <w:p w14:paraId="00C3C39A" w14:textId="77777777" w:rsidR="008543C3" w:rsidRDefault="008543C3">
            <w:pPr>
              <w:jc w:val="left"/>
            </w:pPr>
          </w:p>
        </w:tc>
        <w:tc>
          <w:tcPr>
            <w:tcW w:w="4831" w:type="dxa"/>
          </w:tcPr>
          <w:p w14:paraId="7133A11E" w14:textId="77777777" w:rsidR="008543C3" w:rsidRDefault="008543C3">
            <w:pPr>
              <w:jc w:val="left"/>
            </w:pPr>
          </w:p>
        </w:tc>
      </w:tr>
      <w:tr w:rsidR="008543C3" w14:paraId="1D0E7AFB" w14:textId="77777777">
        <w:tc>
          <w:tcPr>
            <w:tcW w:w="2760" w:type="dxa"/>
          </w:tcPr>
          <w:p w14:paraId="23CC9B47" w14:textId="77777777" w:rsidR="008543C3" w:rsidRDefault="00C1422D">
            <w:pPr>
              <w:jc w:val="left"/>
              <w:rPr>
                <w:sz w:val="24"/>
              </w:rPr>
            </w:pPr>
            <w:r>
              <w:rPr>
                <w:rFonts w:ascii="宋体" w:eastAsia="宋体" w:hAnsi="宋体" w:cs="宋体"/>
                <w:sz w:val="24"/>
              </w:rPr>
              <w:t>项目案例</w:t>
            </w:r>
          </w:p>
        </w:tc>
        <w:tc>
          <w:tcPr>
            <w:tcW w:w="689" w:type="dxa"/>
          </w:tcPr>
          <w:p w14:paraId="7B6DA717" w14:textId="5C500180" w:rsidR="008543C3" w:rsidRDefault="00C1422D">
            <w:pPr>
              <w:jc w:val="left"/>
              <w:rPr>
                <w:sz w:val="24"/>
              </w:rPr>
            </w:pPr>
            <w:r w:rsidRPr="00E65980">
              <w:rPr>
                <w:rFonts w:ascii="宋体" w:eastAsia="宋体" w:hAnsi="宋体" w:cs="宋体"/>
                <w:sz w:val="24"/>
              </w:rPr>
              <w:t>2</w:t>
            </w:r>
            <w:r>
              <w:rPr>
                <w:rFonts w:ascii="宋体" w:eastAsia="宋体" w:hAnsi="宋体" w:cs="宋体"/>
                <w:sz w:val="24"/>
              </w:rPr>
              <w:t>分</w:t>
            </w:r>
          </w:p>
        </w:tc>
        <w:tc>
          <w:tcPr>
            <w:tcW w:w="4831" w:type="dxa"/>
          </w:tcPr>
          <w:p w14:paraId="38B01551" w14:textId="0456839D" w:rsidR="008543C3" w:rsidRDefault="00C1422D">
            <w:pPr>
              <w:jc w:val="left"/>
              <w:rPr>
                <w:rFonts w:ascii="宋体" w:eastAsia="宋体" w:hAnsi="宋体" w:cs="宋体"/>
                <w:sz w:val="24"/>
                <w:lang w:bidi="ar"/>
              </w:rPr>
            </w:pPr>
            <w:r>
              <w:rPr>
                <w:rFonts w:ascii="宋体" w:eastAsia="宋体" w:hAnsi="宋体" w:cs="宋体" w:hint="eastAsia"/>
                <w:sz w:val="24"/>
                <w:lang w:bidi="ar"/>
              </w:rPr>
              <w:t>投标人</w:t>
            </w:r>
            <w:r>
              <w:rPr>
                <w:rFonts w:ascii="宋体" w:eastAsia="宋体" w:hAnsi="宋体" w:cs="宋体"/>
                <w:sz w:val="24"/>
                <w:lang w:bidi="ar"/>
              </w:rPr>
              <w:t>2023.1.1</w:t>
            </w:r>
            <w:r>
              <w:rPr>
                <w:rFonts w:ascii="宋体" w:eastAsia="宋体" w:hAnsi="宋体" w:cs="宋体"/>
                <w:sz w:val="24"/>
                <w:lang w:bidi="ar"/>
              </w:rPr>
              <w:t>以来</w:t>
            </w:r>
            <w:r>
              <w:rPr>
                <w:rFonts w:ascii="宋体" w:eastAsia="宋体" w:hAnsi="宋体" w:cs="宋体" w:hint="eastAsia"/>
                <w:sz w:val="24"/>
                <w:lang w:bidi="ar"/>
              </w:rPr>
              <w:t>（以合同签订时间为准）具有三甲医院康复治疗系统或类似项目成功案例或提供医院评级服务案例。</w:t>
            </w:r>
          </w:p>
          <w:p w14:paraId="562E96EC" w14:textId="77777777" w:rsidR="008543C3" w:rsidRDefault="00C1422D">
            <w:pPr>
              <w:jc w:val="left"/>
              <w:rPr>
                <w:rFonts w:ascii="宋体" w:eastAsia="宋体" w:hAnsi="宋体" w:cs="宋体"/>
                <w:sz w:val="24"/>
                <w:lang w:bidi="ar"/>
              </w:rPr>
            </w:pPr>
            <w:r>
              <w:rPr>
                <w:rFonts w:ascii="宋体" w:eastAsia="宋体" w:hAnsi="宋体" w:cs="宋体" w:hint="eastAsia"/>
                <w:sz w:val="24"/>
                <w:lang w:bidi="ar"/>
              </w:rPr>
              <w:t>每提供一个案例得</w:t>
            </w:r>
            <w:r>
              <w:rPr>
                <w:rFonts w:ascii="宋体" w:eastAsia="宋体" w:hAnsi="宋体" w:cs="宋体" w:hint="eastAsia"/>
                <w:sz w:val="24"/>
                <w:lang w:bidi="ar"/>
              </w:rPr>
              <w:t>1</w:t>
            </w:r>
            <w:r>
              <w:rPr>
                <w:rFonts w:ascii="宋体" w:eastAsia="宋体" w:hAnsi="宋体" w:cs="宋体" w:hint="eastAsia"/>
                <w:sz w:val="24"/>
                <w:lang w:bidi="ar"/>
              </w:rPr>
              <w:t>分，最高</w:t>
            </w:r>
            <w:r>
              <w:rPr>
                <w:rFonts w:ascii="宋体" w:eastAsia="宋体" w:hAnsi="宋体" w:cs="宋体" w:hint="eastAsia"/>
                <w:sz w:val="24"/>
                <w:lang w:bidi="ar"/>
              </w:rPr>
              <w:t>2</w:t>
            </w:r>
            <w:r>
              <w:rPr>
                <w:rFonts w:ascii="宋体" w:eastAsia="宋体" w:hAnsi="宋体" w:cs="宋体" w:hint="eastAsia"/>
                <w:sz w:val="24"/>
                <w:lang w:bidi="ar"/>
              </w:rPr>
              <w:t>分。</w:t>
            </w:r>
          </w:p>
          <w:p w14:paraId="5460B50C" w14:textId="6D893B79" w:rsidR="008543C3" w:rsidRDefault="00C1422D">
            <w:pPr>
              <w:jc w:val="left"/>
              <w:rPr>
                <w:sz w:val="24"/>
              </w:rPr>
            </w:pPr>
            <w:r>
              <w:rPr>
                <w:rFonts w:ascii="宋体" w:eastAsia="宋体" w:hAnsi="宋体" w:cs="宋体" w:hint="eastAsia"/>
                <w:sz w:val="24"/>
                <w:lang w:bidi="ar"/>
              </w:rPr>
              <w:t>须提供合同关键页（含封面、服务内容页、签字盖章页）复印件。</w:t>
            </w:r>
            <w:r>
              <w:rPr>
                <w:rFonts w:ascii="宋体" w:eastAsia="宋体" w:hAnsi="宋体" w:cs="宋体"/>
                <w:sz w:val="24"/>
                <w:szCs w:val="24"/>
              </w:rPr>
              <w:t xml:space="preserve"> </w:t>
            </w:r>
          </w:p>
        </w:tc>
      </w:tr>
      <w:tr w:rsidR="008543C3" w14:paraId="425A2DC0" w14:textId="77777777">
        <w:tc>
          <w:tcPr>
            <w:tcW w:w="2760" w:type="dxa"/>
          </w:tcPr>
          <w:p w14:paraId="4F90BF0E" w14:textId="77777777" w:rsidR="008543C3" w:rsidRDefault="00C1422D">
            <w:pPr>
              <w:jc w:val="left"/>
              <w:rPr>
                <w:sz w:val="24"/>
              </w:rPr>
            </w:pPr>
            <w:r>
              <w:rPr>
                <w:rFonts w:ascii="宋体" w:eastAsia="宋体" w:hAnsi="宋体" w:cs="宋体"/>
                <w:b/>
                <w:sz w:val="24"/>
              </w:rPr>
              <w:t>(</w:t>
            </w:r>
            <w:r>
              <w:rPr>
                <w:rFonts w:ascii="宋体" w:eastAsia="宋体" w:hAnsi="宋体" w:cs="宋体"/>
                <w:b/>
                <w:sz w:val="24"/>
              </w:rPr>
              <w:t>四</w:t>
            </w:r>
            <w:r>
              <w:rPr>
                <w:rFonts w:ascii="宋体" w:eastAsia="宋体" w:hAnsi="宋体" w:cs="宋体"/>
                <w:b/>
                <w:sz w:val="24"/>
              </w:rPr>
              <w:t xml:space="preserve">) </w:t>
            </w:r>
            <w:r>
              <w:rPr>
                <w:rFonts w:ascii="宋体" w:eastAsia="宋体" w:hAnsi="宋体" w:cs="宋体"/>
                <w:b/>
                <w:sz w:val="24"/>
              </w:rPr>
              <w:t>项目团队配置</w:t>
            </w:r>
            <w:r>
              <w:rPr>
                <w:rFonts w:ascii="宋体" w:eastAsia="宋体" w:hAnsi="宋体" w:cs="宋体"/>
                <w:b/>
                <w:sz w:val="24"/>
              </w:rPr>
              <w:t xml:space="preserve"> (</w:t>
            </w:r>
            <w:r>
              <w:rPr>
                <w:rFonts w:ascii="宋体" w:eastAsia="宋体" w:hAnsi="宋体" w:cs="宋体" w:hint="eastAsia"/>
                <w:b/>
                <w:sz w:val="24"/>
              </w:rPr>
              <w:t>2</w:t>
            </w:r>
            <w:r>
              <w:rPr>
                <w:rFonts w:ascii="宋体" w:eastAsia="宋体" w:hAnsi="宋体" w:cs="宋体"/>
                <w:b/>
                <w:sz w:val="24"/>
              </w:rPr>
              <w:t>分</w:t>
            </w:r>
            <w:r>
              <w:rPr>
                <w:rFonts w:ascii="宋体" w:eastAsia="宋体" w:hAnsi="宋体" w:cs="宋体"/>
                <w:b/>
                <w:sz w:val="24"/>
              </w:rPr>
              <w:t>)</w:t>
            </w:r>
          </w:p>
        </w:tc>
        <w:tc>
          <w:tcPr>
            <w:tcW w:w="689" w:type="dxa"/>
          </w:tcPr>
          <w:p w14:paraId="7EFE6E0C" w14:textId="77777777" w:rsidR="008543C3" w:rsidRDefault="008543C3">
            <w:pPr>
              <w:jc w:val="left"/>
            </w:pPr>
          </w:p>
        </w:tc>
        <w:tc>
          <w:tcPr>
            <w:tcW w:w="4831" w:type="dxa"/>
          </w:tcPr>
          <w:p w14:paraId="01D0CD21" w14:textId="77777777" w:rsidR="008543C3" w:rsidRDefault="008543C3">
            <w:pPr>
              <w:jc w:val="left"/>
            </w:pPr>
          </w:p>
        </w:tc>
      </w:tr>
      <w:tr w:rsidR="008543C3" w14:paraId="0E9F17A9" w14:textId="77777777">
        <w:tc>
          <w:tcPr>
            <w:tcW w:w="2760" w:type="dxa"/>
          </w:tcPr>
          <w:p w14:paraId="1899F286" w14:textId="77777777" w:rsidR="008543C3" w:rsidRDefault="00C1422D">
            <w:pPr>
              <w:jc w:val="left"/>
              <w:rPr>
                <w:sz w:val="24"/>
              </w:rPr>
            </w:pPr>
            <w:r>
              <w:rPr>
                <w:rFonts w:ascii="宋体" w:eastAsia="宋体" w:hAnsi="宋体" w:cs="宋体"/>
                <w:sz w:val="24"/>
              </w:rPr>
              <w:t>团队实力</w:t>
            </w:r>
          </w:p>
        </w:tc>
        <w:tc>
          <w:tcPr>
            <w:tcW w:w="689" w:type="dxa"/>
          </w:tcPr>
          <w:p w14:paraId="64F9CC01" w14:textId="77777777" w:rsidR="008543C3" w:rsidRDefault="00C1422D">
            <w:pPr>
              <w:jc w:val="left"/>
              <w:rPr>
                <w:sz w:val="24"/>
              </w:rPr>
            </w:pPr>
            <w:r>
              <w:rPr>
                <w:rFonts w:ascii="宋体" w:eastAsia="宋体" w:hAnsi="宋体" w:cs="宋体" w:hint="eastAsia"/>
                <w:sz w:val="24"/>
              </w:rPr>
              <w:t>2</w:t>
            </w:r>
            <w:r>
              <w:rPr>
                <w:rFonts w:ascii="宋体" w:eastAsia="宋体" w:hAnsi="宋体" w:cs="宋体"/>
                <w:sz w:val="24"/>
              </w:rPr>
              <w:t>分</w:t>
            </w:r>
          </w:p>
        </w:tc>
        <w:tc>
          <w:tcPr>
            <w:tcW w:w="4831" w:type="dxa"/>
          </w:tcPr>
          <w:p w14:paraId="5E142D96" w14:textId="27A91663" w:rsidR="008543C3" w:rsidRDefault="00C1422D">
            <w:pPr>
              <w:jc w:val="left"/>
              <w:rPr>
                <w:sz w:val="24"/>
              </w:rPr>
            </w:pPr>
            <w:r>
              <w:rPr>
                <w:rFonts w:ascii="宋体" w:eastAsia="宋体" w:hAnsi="宋体" w:cs="宋体" w:hint="eastAsia"/>
                <w:sz w:val="24"/>
                <w:lang w:bidi="ar"/>
              </w:rPr>
              <w:t>1.</w:t>
            </w:r>
            <w:r>
              <w:rPr>
                <w:rFonts w:ascii="宋体" w:eastAsia="宋体" w:hAnsi="宋体" w:cs="宋体" w:hint="eastAsia"/>
                <w:sz w:val="24"/>
                <w:lang w:bidi="ar"/>
              </w:rPr>
              <w:t>承诺配置不少于</w:t>
            </w:r>
            <w:r>
              <w:rPr>
                <w:rFonts w:ascii="宋体" w:eastAsia="宋体" w:hAnsi="宋体" w:cs="宋体" w:hint="eastAsia"/>
                <w:sz w:val="24"/>
                <w:lang w:bidi="ar"/>
              </w:rPr>
              <w:t>1</w:t>
            </w:r>
            <w:r>
              <w:rPr>
                <w:rFonts w:ascii="宋体" w:eastAsia="宋体" w:hAnsi="宋体" w:cs="宋体" w:hint="eastAsia"/>
                <w:sz w:val="24"/>
                <w:lang w:bidi="ar"/>
              </w:rPr>
              <w:t>名实施工程师，得</w:t>
            </w:r>
            <w:r>
              <w:rPr>
                <w:rFonts w:ascii="宋体" w:eastAsia="宋体" w:hAnsi="宋体" w:cs="宋体" w:hint="eastAsia"/>
                <w:sz w:val="24"/>
                <w:lang w:bidi="ar"/>
              </w:rPr>
              <w:t>1</w:t>
            </w:r>
            <w:r>
              <w:rPr>
                <w:rFonts w:ascii="宋体" w:eastAsia="宋体" w:hAnsi="宋体" w:cs="宋体" w:hint="eastAsia"/>
                <w:sz w:val="24"/>
                <w:lang w:bidi="ar"/>
              </w:rPr>
              <w:t>分。</w:t>
            </w:r>
            <w:r>
              <w:rPr>
                <w:rFonts w:ascii="宋体" w:eastAsia="宋体" w:hAnsi="宋体" w:cs="宋体" w:hint="eastAsia"/>
                <w:sz w:val="24"/>
                <w:lang w:bidi="ar"/>
              </w:rPr>
              <w:t>2.</w:t>
            </w:r>
            <w:r>
              <w:rPr>
                <w:rFonts w:ascii="宋体" w:eastAsia="宋体" w:hAnsi="宋体" w:cs="宋体" w:hint="eastAsia"/>
                <w:sz w:val="24"/>
                <w:lang w:bidi="ar"/>
              </w:rPr>
              <w:t>提供项目核心团队</w:t>
            </w:r>
            <w:r>
              <w:rPr>
                <w:rFonts w:ascii="宋体" w:eastAsia="宋体" w:hAnsi="宋体" w:cs="宋体"/>
                <w:sz w:val="24"/>
                <w:lang w:bidi="ar"/>
              </w:rPr>
              <w:t>2</w:t>
            </w:r>
            <w:r>
              <w:rPr>
                <w:rFonts w:ascii="宋体" w:eastAsia="宋体" w:hAnsi="宋体" w:cs="宋体"/>
                <w:sz w:val="24"/>
                <w:lang w:bidi="ar"/>
              </w:rPr>
              <w:t>名</w:t>
            </w:r>
            <w:r>
              <w:rPr>
                <w:rFonts w:ascii="宋体" w:eastAsia="宋体" w:hAnsi="宋体" w:cs="宋体" w:hint="eastAsia"/>
                <w:sz w:val="24"/>
                <w:lang w:bidi="ar"/>
              </w:rPr>
              <w:t>成员在本单位的社保证明，得</w:t>
            </w:r>
            <w:r>
              <w:rPr>
                <w:rFonts w:ascii="宋体" w:eastAsia="宋体" w:hAnsi="宋体" w:cs="宋体" w:hint="eastAsia"/>
                <w:sz w:val="24"/>
                <w:lang w:bidi="ar"/>
              </w:rPr>
              <w:t>1</w:t>
            </w:r>
            <w:r>
              <w:rPr>
                <w:rFonts w:ascii="宋体" w:eastAsia="宋体" w:hAnsi="宋体" w:cs="宋体" w:hint="eastAsia"/>
                <w:sz w:val="24"/>
                <w:lang w:bidi="ar"/>
              </w:rPr>
              <w:t>分。</w:t>
            </w:r>
            <w:r>
              <w:rPr>
                <w:rFonts w:ascii="宋体" w:eastAsia="宋体" w:hAnsi="宋体" w:cs="宋体"/>
                <w:sz w:val="24"/>
                <w:szCs w:val="24"/>
              </w:rPr>
              <w:t xml:space="preserve"> </w:t>
            </w:r>
          </w:p>
        </w:tc>
      </w:tr>
      <w:tr w:rsidR="008543C3" w14:paraId="3A7F3FD5" w14:textId="77777777">
        <w:tc>
          <w:tcPr>
            <w:tcW w:w="2760" w:type="dxa"/>
          </w:tcPr>
          <w:p w14:paraId="085B6EC3" w14:textId="1CCCA736" w:rsidR="008543C3" w:rsidRDefault="00C1422D">
            <w:pPr>
              <w:jc w:val="left"/>
              <w:rPr>
                <w:sz w:val="24"/>
              </w:rPr>
            </w:pPr>
            <w:r>
              <w:rPr>
                <w:rFonts w:ascii="宋体" w:eastAsia="宋体" w:hAnsi="宋体" w:cs="宋体"/>
                <w:b/>
                <w:sz w:val="24"/>
              </w:rPr>
              <w:t>(</w:t>
            </w:r>
            <w:r>
              <w:rPr>
                <w:rFonts w:ascii="宋体" w:eastAsia="宋体" w:hAnsi="宋体" w:cs="宋体"/>
                <w:b/>
                <w:sz w:val="24"/>
              </w:rPr>
              <w:t>五</w:t>
            </w:r>
            <w:r>
              <w:rPr>
                <w:rFonts w:ascii="宋体" w:eastAsia="宋体" w:hAnsi="宋体" w:cs="宋体"/>
                <w:b/>
                <w:sz w:val="24"/>
              </w:rPr>
              <w:t xml:space="preserve">) </w:t>
            </w:r>
            <w:r>
              <w:rPr>
                <w:rFonts w:ascii="宋体" w:eastAsia="宋体" w:hAnsi="宋体" w:cs="宋体"/>
                <w:b/>
                <w:sz w:val="24"/>
              </w:rPr>
              <w:t>本地化服务能力</w:t>
            </w:r>
            <w:r>
              <w:rPr>
                <w:rFonts w:ascii="宋体" w:eastAsia="宋体" w:hAnsi="宋体" w:cs="宋体"/>
                <w:b/>
                <w:sz w:val="24"/>
              </w:rPr>
              <w:t xml:space="preserve"> (</w:t>
            </w:r>
            <w:r>
              <w:rPr>
                <w:rFonts w:ascii="宋体" w:eastAsia="宋体" w:hAnsi="宋体" w:cs="宋体"/>
                <w:b/>
                <w:sz w:val="24"/>
              </w:rPr>
              <w:t>3</w:t>
            </w:r>
            <w:r>
              <w:rPr>
                <w:rFonts w:ascii="宋体" w:eastAsia="宋体" w:hAnsi="宋体" w:cs="宋体"/>
                <w:b/>
                <w:sz w:val="24"/>
              </w:rPr>
              <w:t>分</w:t>
            </w:r>
            <w:r>
              <w:rPr>
                <w:rFonts w:ascii="宋体" w:eastAsia="宋体" w:hAnsi="宋体" w:cs="宋体"/>
                <w:b/>
                <w:sz w:val="24"/>
              </w:rPr>
              <w:t>)</w:t>
            </w:r>
          </w:p>
        </w:tc>
        <w:tc>
          <w:tcPr>
            <w:tcW w:w="689" w:type="dxa"/>
          </w:tcPr>
          <w:p w14:paraId="36B4E371" w14:textId="77777777" w:rsidR="008543C3" w:rsidRDefault="008543C3">
            <w:pPr>
              <w:jc w:val="left"/>
            </w:pPr>
          </w:p>
        </w:tc>
        <w:tc>
          <w:tcPr>
            <w:tcW w:w="4831" w:type="dxa"/>
          </w:tcPr>
          <w:p w14:paraId="54862D28" w14:textId="77777777" w:rsidR="008543C3" w:rsidRDefault="008543C3">
            <w:pPr>
              <w:jc w:val="left"/>
            </w:pPr>
          </w:p>
        </w:tc>
      </w:tr>
      <w:tr w:rsidR="008543C3" w14:paraId="1CAE5FBA" w14:textId="77777777">
        <w:tc>
          <w:tcPr>
            <w:tcW w:w="2760" w:type="dxa"/>
          </w:tcPr>
          <w:p w14:paraId="3EC0A239" w14:textId="77777777" w:rsidR="008543C3" w:rsidRDefault="00C1422D">
            <w:pPr>
              <w:jc w:val="left"/>
              <w:rPr>
                <w:sz w:val="24"/>
              </w:rPr>
            </w:pPr>
            <w:r>
              <w:rPr>
                <w:rFonts w:ascii="宋体" w:eastAsia="宋体" w:hAnsi="宋体" w:cs="宋体"/>
                <w:sz w:val="24"/>
              </w:rPr>
              <w:t>服务响应</w:t>
            </w:r>
          </w:p>
        </w:tc>
        <w:tc>
          <w:tcPr>
            <w:tcW w:w="689" w:type="dxa"/>
          </w:tcPr>
          <w:p w14:paraId="7F1C485C" w14:textId="723794E3" w:rsidR="008543C3" w:rsidRDefault="00C1422D">
            <w:pPr>
              <w:jc w:val="left"/>
              <w:rPr>
                <w:sz w:val="24"/>
              </w:rPr>
            </w:pPr>
            <w:r>
              <w:rPr>
                <w:rFonts w:ascii="宋体" w:eastAsia="宋体" w:hAnsi="宋体" w:cs="宋体"/>
                <w:sz w:val="24"/>
              </w:rPr>
              <w:t>3</w:t>
            </w:r>
            <w:r>
              <w:rPr>
                <w:rFonts w:ascii="宋体" w:eastAsia="宋体" w:hAnsi="宋体" w:cs="宋体"/>
                <w:sz w:val="24"/>
              </w:rPr>
              <w:t>分</w:t>
            </w:r>
          </w:p>
        </w:tc>
        <w:tc>
          <w:tcPr>
            <w:tcW w:w="4831" w:type="dxa"/>
          </w:tcPr>
          <w:p w14:paraId="7B10E196" w14:textId="01210366" w:rsidR="008543C3" w:rsidRDefault="00C1422D">
            <w:pPr>
              <w:jc w:val="left"/>
              <w:rPr>
                <w:sz w:val="24"/>
              </w:rPr>
            </w:pPr>
            <w:r>
              <w:rPr>
                <w:rFonts w:ascii="宋体" w:eastAsia="宋体" w:hAnsi="宋体" w:cs="宋体" w:hint="eastAsia"/>
                <w:sz w:val="24"/>
                <w:lang w:bidi="ar"/>
              </w:rPr>
              <w:t>承诺运维人员在接到通知后</w:t>
            </w:r>
            <w:r>
              <w:rPr>
                <w:rFonts w:ascii="宋体" w:eastAsia="宋体" w:hAnsi="宋体" w:cs="宋体" w:hint="eastAsia"/>
                <w:sz w:val="24"/>
                <w:lang w:bidi="ar"/>
              </w:rPr>
              <w:t>2</w:t>
            </w:r>
            <w:r>
              <w:rPr>
                <w:rFonts w:ascii="宋体" w:eastAsia="宋体" w:hAnsi="宋体" w:cs="宋体" w:hint="eastAsia"/>
                <w:sz w:val="24"/>
                <w:lang w:bidi="ar"/>
              </w:rPr>
              <w:t>小时内到达现场响应，得</w:t>
            </w:r>
            <w:r>
              <w:rPr>
                <w:rFonts w:ascii="宋体" w:eastAsia="宋体" w:hAnsi="宋体" w:cs="宋体" w:hint="eastAsia"/>
                <w:sz w:val="24"/>
                <w:lang w:bidi="ar"/>
              </w:rPr>
              <w:t>3</w:t>
            </w:r>
            <w:r>
              <w:rPr>
                <w:rFonts w:ascii="宋体" w:eastAsia="宋体" w:hAnsi="宋体" w:cs="宋体" w:hint="eastAsia"/>
                <w:sz w:val="24"/>
                <w:lang w:bidi="ar"/>
              </w:rPr>
              <w:t>分。</w:t>
            </w:r>
            <w:r>
              <w:rPr>
                <w:rFonts w:ascii="宋体" w:eastAsia="宋体" w:hAnsi="宋体" w:cs="宋体"/>
                <w:sz w:val="24"/>
                <w:szCs w:val="24"/>
              </w:rPr>
              <w:t xml:space="preserve"> </w:t>
            </w:r>
            <w:bookmarkStart w:id="0" w:name="_GoBack"/>
            <w:bookmarkEnd w:id="0"/>
          </w:p>
        </w:tc>
      </w:tr>
      <w:tr w:rsidR="008543C3" w14:paraId="786AF4C8" w14:textId="77777777">
        <w:tc>
          <w:tcPr>
            <w:tcW w:w="2760" w:type="dxa"/>
          </w:tcPr>
          <w:p w14:paraId="689B1A17" w14:textId="77777777" w:rsidR="008543C3" w:rsidRDefault="00C1422D">
            <w:pPr>
              <w:jc w:val="left"/>
              <w:rPr>
                <w:sz w:val="24"/>
              </w:rPr>
            </w:pPr>
            <w:r>
              <w:rPr>
                <w:rFonts w:ascii="宋体" w:eastAsia="宋体" w:hAnsi="宋体" w:cs="宋体"/>
                <w:b/>
                <w:sz w:val="24"/>
              </w:rPr>
              <w:t>(</w:t>
            </w:r>
            <w:r>
              <w:rPr>
                <w:rFonts w:ascii="宋体" w:eastAsia="宋体" w:hAnsi="宋体" w:cs="宋体"/>
                <w:b/>
                <w:sz w:val="24"/>
              </w:rPr>
              <w:t>六</w:t>
            </w:r>
            <w:r>
              <w:rPr>
                <w:rFonts w:ascii="宋体" w:eastAsia="宋体" w:hAnsi="宋体" w:cs="宋体"/>
                <w:b/>
                <w:sz w:val="24"/>
              </w:rPr>
              <w:t xml:space="preserve">) </w:t>
            </w:r>
            <w:r>
              <w:rPr>
                <w:rFonts w:ascii="宋体" w:eastAsia="宋体" w:hAnsi="宋体" w:cs="宋体"/>
                <w:b/>
                <w:sz w:val="24"/>
              </w:rPr>
              <w:t>自主知识产权</w:t>
            </w:r>
            <w:r>
              <w:rPr>
                <w:rFonts w:ascii="宋体" w:eastAsia="宋体" w:hAnsi="宋体" w:cs="宋体"/>
                <w:b/>
                <w:sz w:val="24"/>
              </w:rPr>
              <w:t xml:space="preserve"> (</w:t>
            </w:r>
            <w:r>
              <w:rPr>
                <w:rFonts w:ascii="宋体" w:eastAsia="宋体" w:hAnsi="宋体" w:cs="宋体" w:hint="eastAsia"/>
                <w:b/>
                <w:sz w:val="24"/>
              </w:rPr>
              <w:t>1</w:t>
            </w:r>
            <w:r>
              <w:rPr>
                <w:rFonts w:ascii="宋体" w:eastAsia="宋体" w:hAnsi="宋体" w:cs="宋体"/>
                <w:b/>
                <w:sz w:val="24"/>
              </w:rPr>
              <w:t>分</w:t>
            </w:r>
            <w:r>
              <w:rPr>
                <w:rFonts w:ascii="宋体" w:eastAsia="宋体" w:hAnsi="宋体" w:cs="宋体"/>
                <w:b/>
                <w:sz w:val="24"/>
              </w:rPr>
              <w:t>)</w:t>
            </w:r>
          </w:p>
        </w:tc>
        <w:tc>
          <w:tcPr>
            <w:tcW w:w="689" w:type="dxa"/>
          </w:tcPr>
          <w:p w14:paraId="2144D50D" w14:textId="77777777" w:rsidR="008543C3" w:rsidRDefault="008543C3">
            <w:pPr>
              <w:jc w:val="left"/>
            </w:pPr>
          </w:p>
        </w:tc>
        <w:tc>
          <w:tcPr>
            <w:tcW w:w="4831" w:type="dxa"/>
          </w:tcPr>
          <w:p w14:paraId="68AE0E64" w14:textId="77777777" w:rsidR="008543C3" w:rsidRDefault="008543C3">
            <w:pPr>
              <w:jc w:val="left"/>
            </w:pPr>
          </w:p>
        </w:tc>
      </w:tr>
      <w:tr w:rsidR="008543C3" w14:paraId="000B9422" w14:textId="77777777">
        <w:tc>
          <w:tcPr>
            <w:tcW w:w="2760" w:type="dxa"/>
          </w:tcPr>
          <w:p w14:paraId="3A3D906C" w14:textId="77777777" w:rsidR="008543C3" w:rsidRDefault="00C1422D">
            <w:pPr>
              <w:jc w:val="left"/>
              <w:rPr>
                <w:sz w:val="24"/>
              </w:rPr>
            </w:pPr>
            <w:r>
              <w:rPr>
                <w:rFonts w:ascii="宋体" w:eastAsia="宋体" w:hAnsi="宋体" w:cs="宋体"/>
                <w:sz w:val="24"/>
              </w:rPr>
              <w:t>知识产权</w:t>
            </w:r>
          </w:p>
        </w:tc>
        <w:tc>
          <w:tcPr>
            <w:tcW w:w="689" w:type="dxa"/>
          </w:tcPr>
          <w:p w14:paraId="66DA4B22" w14:textId="77777777" w:rsidR="008543C3" w:rsidRDefault="00C1422D">
            <w:pPr>
              <w:jc w:val="left"/>
              <w:rPr>
                <w:sz w:val="24"/>
              </w:rPr>
            </w:pPr>
            <w:r>
              <w:rPr>
                <w:rFonts w:ascii="宋体" w:eastAsia="宋体" w:hAnsi="宋体" w:cs="宋体" w:hint="eastAsia"/>
                <w:sz w:val="24"/>
              </w:rPr>
              <w:t>1</w:t>
            </w:r>
            <w:r>
              <w:rPr>
                <w:rFonts w:ascii="宋体" w:eastAsia="宋体" w:hAnsi="宋体" w:cs="宋体"/>
                <w:sz w:val="24"/>
              </w:rPr>
              <w:t>分</w:t>
            </w:r>
          </w:p>
        </w:tc>
        <w:tc>
          <w:tcPr>
            <w:tcW w:w="4831" w:type="dxa"/>
          </w:tcPr>
          <w:p w14:paraId="5F8157A1" w14:textId="77777777" w:rsidR="008543C3" w:rsidRDefault="00C1422D">
            <w:pPr>
              <w:jc w:val="left"/>
              <w:rPr>
                <w:sz w:val="24"/>
              </w:rPr>
            </w:pPr>
            <w:r>
              <w:rPr>
                <w:rFonts w:ascii="宋体" w:eastAsia="宋体" w:hAnsi="宋体" w:cs="宋体"/>
                <w:sz w:val="24"/>
              </w:rPr>
              <w:t>投标人拥有与康复治疗系统相关的计算机软件著作权登记证书或专利证书</w:t>
            </w:r>
            <w:r>
              <w:rPr>
                <w:rFonts w:ascii="宋体" w:eastAsia="宋体" w:hAnsi="宋体" w:cs="宋体" w:hint="eastAsia"/>
                <w:sz w:val="24"/>
              </w:rPr>
              <w:t>,</w:t>
            </w:r>
            <w:r>
              <w:rPr>
                <w:rFonts w:ascii="宋体" w:eastAsia="宋体" w:hAnsi="宋体" w:cs="宋体"/>
                <w:sz w:val="24"/>
              </w:rPr>
              <w:t>最高</w:t>
            </w:r>
            <w:r>
              <w:rPr>
                <w:rFonts w:ascii="宋体" w:eastAsia="宋体" w:hAnsi="宋体" w:cs="宋体" w:hint="eastAsia"/>
                <w:sz w:val="24"/>
              </w:rPr>
              <w:t>1</w:t>
            </w:r>
            <w:r>
              <w:rPr>
                <w:rFonts w:ascii="宋体" w:eastAsia="宋体" w:hAnsi="宋体" w:cs="宋体"/>
                <w:sz w:val="24"/>
              </w:rPr>
              <w:t>分。</w:t>
            </w:r>
          </w:p>
        </w:tc>
      </w:tr>
    </w:tbl>
    <w:p w14:paraId="573E8B41" w14:textId="77777777" w:rsidR="008543C3" w:rsidRDefault="00C1422D">
      <w:pPr>
        <w:spacing w:before="160"/>
        <w:jc w:val="left"/>
        <w:rPr>
          <w:sz w:val="24"/>
        </w:rPr>
      </w:pPr>
      <w:r>
        <w:rPr>
          <w:rFonts w:ascii="宋体" w:eastAsia="宋体" w:hAnsi="宋体" w:cs="宋体"/>
          <w:b/>
          <w:sz w:val="24"/>
        </w:rPr>
        <w:t>五、废标条款</w:t>
      </w:r>
    </w:p>
    <w:p w14:paraId="15713195" w14:textId="77777777" w:rsidR="008543C3" w:rsidRDefault="00C1422D">
      <w:pPr>
        <w:spacing w:before="160"/>
        <w:jc w:val="left"/>
        <w:rPr>
          <w:sz w:val="24"/>
        </w:rPr>
      </w:pPr>
      <w:r>
        <w:rPr>
          <w:rFonts w:ascii="宋体" w:eastAsia="宋体" w:hAnsi="宋体" w:cs="宋体"/>
          <w:sz w:val="24"/>
        </w:rPr>
        <w:t>出现下列情况之一的，其投标将被否决：</w:t>
      </w:r>
    </w:p>
    <w:p w14:paraId="3287D0A2" w14:textId="77777777" w:rsidR="008543C3" w:rsidRDefault="00C1422D">
      <w:pPr>
        <w:numPr>
          <w:ilvl w:val="0"/>
          <w:numId w:val="4"/>
        </w:numPr>
        <w:spacing w:before="160"/>
        <w:jc w:val="left"/>
        <w:rPr>
          <w:sz w:val="24"/>
        </w:rPr>
      </w:pPr>
      <w:r>
        <w:rPr>
          <w:rFonts w:ascii="宋体" w:eastAsia="宋体" w:hAnsi="宋体" w:cs="宋体"/>
          <w:sz w:val="24"/>
        </w:rPr>
        <w:t>投标人未按招标文件要求提供实质性承诺函（如第三方接口费用全包承诺函）。</w:t>
      </w:r>
    </w:p>
    <w:p w14:paraId="1F5BB6D6" w14:textId="77777777" w:rsidR="008543C3" w:rsidRDefault="00C1422D">
      <w:pPr>
        <w:numPr>
          <w:ilvl w:val="0"/>
          <w:numId w:val="4"/>
        </w:numPr>
        <w:spacing w:before="160"/>
        <w:jc w:val="left"/>
        <w:rPr>
          <w:sz w:val="24"/>
        </w:rPr>
      </w:pPr>
      <w:r>
        <w:rPr>
          <w:rFonts w:ascii="宋体" w:eastAsia="宋体" w:hAnsi="宋体" w:cs="宋体"/>
          <w:sz w:val="24"/>
        </w:rPr>
        <w:t>投标人提供虚假证明材料（包括但不限于评级案例、业绩合同、资质证书等造假）。</w:t>
      </w:r>
    </w:p>
    <w:p w14:paraId="1C81FD5F" w14:textId="77777777" w:rsidR="008543C3" w:rsidRDefault="00C1422D">
      <w:pPr>
        <w:numPr>
          <w:ilvl w:val="0"/>
          <w:numId w:val="4"/>
        </w:numPr>
        <w:spacing w:before="160"/>
        <w:jc w:val="left"/>
        <w:rPr>
          <w:sz w:val="24"/>
        </w:rPr>
      </w:pPr>
      <w:r>
        <w:rPr>
          <w:rFonts w:ascii="宋体" w:eastAsia="宋体" w:hAnsi="宋体" w:cs="宋体"/>
          <w:sz w:val="24"/>
        </w:rPr>
        <w:t>投标报价超出采购预算，或报价明显低于其他通过符合性审查的投标报价且不能合理说明或不能提供相关证明材料的。</w:t>
      </w:r>
    </w:p>
    <w:p w14:paraId="41E1DFE2" w14:textId="6A8C1DB8" w:rsidR="008543C3" w:rsidRDefault="00C1422D">
      <w:pPr>
        <w:numPr>
          <w:ilvl w:val="0"/>
          <w:numId w:val="4"/>
        </w:numPr>
        <w:spacing w:before="160"/>
        <w:jc w:val="left"/>
      </w:pPr>
      <w:r>
        <w:rPr>
          <w:rFonts w:ascii="宋体" w:eastAsia="宋体" w:hAnsi="宋体" w:cs="宋体"/>
          <w:sz w:val="24"/>
        </w:rPr>
        <w:t>不满足招标文件中标注</w:t>
      </w:r>
      <w:r>
        <w:rPr>
          <w:rFonts w:ascii="宋体" w:eastAsia="宋体" w:hAnsi="宋体" w:cs="宋体"/>
          <w:sz w:val="24"/>
        </w:rPr>
        <w:t>“★”</w:t>
      </w:r>
      <w:r>
        <w:rPr>
          <w:rFonts w:ascii="宋体" w:eastAsia="宋体" w:hAnsi="宋体" w:cs="宋体"/>
          <w:sz w:val="24"/>
        </w:rPr>
        <w:t>的关键技术参数或实质性要求</w:t>
      </w:r>
      <w:r>
        <w:rPr>
          <w:rFonts w:ascii="宋体" w:eastAsia="宋体" w:hAnsi="宋体" w:cs="宋体"/>
          <w:sz w:val="24"/>
        </w:rPr>
        <w:t>。</w:t>
      </w:r>
    </w:p>
    <w:sectPr w:rsidR="008543C3">
      <w:pgSz w:w="1190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91E31" w14:textId="77777777" w:rsidR="00C1422D" w:rsidRDefault="00C1422D">
      <w:r>
        <w:separator/>
      </w:r>
    </w:p>
  </w:endnote>
  <w:endnote w:type="continuationSeparator" w:id="0">
    <w:p w14:paraId="5943D4F1" w14:textId="77777777" w:rsidR="00C1422D" w:rsidRDefault="00C14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699CB" w14:textId="77777777" w:rsidR="00C1422D" w:rsidRDefault="00C1422D">
      <w:r>
        <w:separator/>
      </w:r>
    </w:p>
  </w:footnote>
  <w:footnote w:type="continuationSeparator" w:id="0">
    <w:p w14:paraId="0E1797FA" w14:textId="77777777" w:rsidR="00C1422D" w:rsidRDefault="00C142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092B84"/>
    <w:multiLevelType w:val="multilevel"/>
    <w:tmpl w:val="CF092B84"/>
    <w:lvl w:ilvl="0">
      <w:start w:val="1"/>
      <w:numFmt w:val="decimal"/>
      <w:lvlText w:val="%1."/>
      <w:lvlJc w:val="left"/>
      <w:pPr>
        <w:ind w:left="440" w:hanging="440"/>
      </w:pPr>
    </w:lvl>
    <w:lvl w:ilvl="1">
      <w:start w:val="1"/>
      <w:numFmt w:val="decimal"/>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abstractNum w:abstractNumId="1" w15:restartNumberingAfterBreak="0">
    <w:nsid w:val="FE9E230F"/>
    <w:multiLevelType w:val="singleLevel"/>
    <w:tmpl w:val="FE9E230F"/>
    <w:lvl w:ilvl="0">
      <w:start w:val="1"/>
      <w:numFmt w:val="decimal"/>
      <w:suff w:val="space"/>
      <w:lvlText w:val="%1."/>
      <w:lvlJc w:val="left"/>
    </w:lvl>
  </w:abstractNum>
  <w:abstractNum w:abstractNumId="2" w15:restartNumberingAfterBreak="0">
    <w:nsid w:val="FFFF99FB"/>
    <w:multiLevelType w:val="singleLevel"/>
    <w:tmpl w:val="FFFF99FB"/>
    <w:lvl w:ilvl="0">
      <w:start w:val="1"/>
      <w:numFmt w:val="decimal"/>
      <w:suff w:val="space"/>
      <w:lvlText w:val="%1."/>
      <w:lvlJc w:val="left"/>
    </w:lvl>
  </w:abstractNum>
  <w:abstractNum w:abstractNumId="3" w15:restartNumberingAfterBreak="0">
    <w:nsid w:val="0053208E"/>
    <w:multiLevelType w:val="multilevel"/>
    <w:tmpl w:val="0053208E"/>
    <w:lvl w:ilvl="0">
      <w:start w:val="1"/>
      <w:numFmt w:val="decimal"/>
      <w:lvlText w:val="%1."/>
      <w:lvlJc w:val="left"/>
      <w:pPr>
        <w:ind w:left="440" w:hanging="440"/>
      </w:pPr>
    </w:lvl>
    <w:lvl w:ilvl="1">
      <w:start w:val="1"/>
      <w:numFmt w:val="decimal"/>
      <w:lvlText w:val="%1.%2."/>
      <w:lvlJc w:val="left"/>
      <w:pPr>
        <w:ind w:left="1100" w:hanging="660"/>
      </w:pPr>
    </w:lvl>
    <w:lvl w:ilvl="2">
      <w:start w:val="1"/>
      <w:numFmt w:val="decimal"/>
      <w:lvlRestart w:val="1"/>
      <w:lvlText w:val="%1.%2.%3."/>
      <w:lvlJc w:val="left"/>
      <w:pPr>
        <w:ind w:left="1760" w:hanging="880"/>
      </w:pPr>
    </w:lvl>
    <w:lvl w:ilvl="3">
      <w:start w:val="1"/>
      <w:numFmt w:val="decimal"/>
      <w:lvlRestart w:val="1"/>
      <w:lvlText w:val="%1.%2.%3.%4."/>
      <w:lvlJc w:val="left"/>
      <w:pPr>
        <w:ind w:left="2420" w:hanging="1100"/>
      </w:pPr>
    </w:lvl>
    <w:lvl w:ilvl="4">
      <w:start w:val="1"/>
      <w:numFmt w:val="decimal"/>
      <w:lvlRestart w:val="1"/>
      <w:lvlText w:val="%1.%2.%3.%4.%5."/>
      <w:lvlJc w:val="left"/>
      <w:pPr>
        <w:ind w:left="3080" w:hanging="1320"/>
      </w:pPr>
    </w:lvl>
    <w:lvl w:ilvl="5">
      <w:start w:val="1"/>
      <w:numFmt w:val="decimal"/>
      <w:lvlRestart w:val="1"/>
      <w:lvlText w:val="%1.%2.%3.%4.%5.%6."/>
      <w:lvlJc w:val="left"/>
      <w:pPr>
        <w:ind w:left="3740" w:hanging="1540"/>
      </w:pPr>
    </w:lvl>
    <w:lvl w:ilvl="6">
      <w:start w:val="1"/>
      <w:numFmt w:val="decimal"/>
      <w:lvlRestart w:val="1"/>
      <w:lvlText w:val="%1.%2.%3.%4.%5.%6.%7."/>
      <w:lvlJc w:val="left"/>
      <w:pPr>
        <w:ind w:left="4400" w:hanging="1760"/>
      </w:pPr>
    </w:lvl>
    <w:lvl w:ilvl="7">
      <w:start w:val="1"/>
      <w:numFmt w:val="decimal"/>
      <w:lvlRestart w:val="1"/>
      <w:lvlText w:val="%1.%2.%3.%4.%5.%6.%7.%8."/>
      <w:lvlJc w:val="left"/>
      <w:pPr>
        <w:ind w:left="5060" w:hanging="1980"/>
      </w:pPr>
    </w:lvl>
    <w:lvl w:ilvl="8">
      <w:start w:val="1"/>
      <w:numFmt w:val="decimal"/>
      <w:lvlRestart w:val="1"/>
      <w:lvlText w:val="%1.%2.%3.%4.%5.%6.%7.%8.%9."/>
      <w:lvlJc w:val="left"/>
      <w:pPr>
        <w:ind w:left="5720" w:hanging="220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3C3"/>
    <w:rsid w:val="DFFFAC46"/>
    <w:rsid w:val="EC7F6C98"/>
    <w:rsid w:val="ED7A408C"/>
    <w:rsid w:val="FDBB752E"/>
    <w:rsid w:val="FF5C8D77"/>
    <w:rsid w:val="FFDF2819"/>
    <w:rsid w:val="008543C3"/>
    <w:rsid w:val="00C1422D"/>
    <w:rsid w:val="00E65980"/>
    <w:rsid w:val="057C19CF"/>
    <w:rsid w:val="06776060"/>
    <w:rsid w:val="06976AC0"/>
    <w:rsid w:val="09A57A6F"/>
    <w:rsid w:val="09FE22F0"/>
    <w:rsid w:val="0BC8771C"/>
    <w:rsid w:val="0CF956B3"/>
    <w:rsid w:val="11131439"/>
    <w:rsid w:val="18775ED5"/>
    <w:rsid w:val="1A495ECC"/>
    <w:rsid w:val="1D1F48A3"/>
    <w:rsid w:val="21B1594D"/>
    <w:rsid w:val="28171A3B"/>
    <w:rsid w:val="2B7E717B"/>
    <w:rsid w:val="2BAE2033"/>
    <w:rsid w:val="2DE24215"/>
    <w:rsid w:val="30896BCA"/>
    <w:rsid w:val="35E74DEE"/>
    <w:rsid w:val="369462C9"/>
    <w:rsid w:val="3A20459B"/>
    <w:rsid w:val="3C1C08F2"/>
    <w:rsid w:val="3C300842"/>
    <w:rsid w:val="435E3EE6"/>
    <w:rsid w:val="47FDE641"/>
    <w:rsid w:val="549FFDBA"/>
    <w:rsid w:val="55A0213D"/>
    <w:rsid w:val="57D4431F"/>
    <w:rsid w:val="5C702869"/>
    <w:rsid w:val="5C9A77CE"/>
    <w:rsid w:val="5DBCC3F5"/>
    <w:rsid w:val="5DF370DD"/>
    <w:rsid w:val="5EBB5EC3"/>
    <w:rsid w:val="5EE12B64"/>
    <w:rsid w:val="5EFA0B0F"/>
    <w:rsid w:val="5EFDB26C"/>
    <w:rsid w:val="5F530220"/>
    <w:rsid w:val="68AB69D7"/>
    <w:rsid w:val="6AD227F3"/>
    <w:rsid w:val="6AED0229"/>
    <w:rsid w:val="6FFE58F2"/>
    <w:rsid w:val="72D5BAB0"/>
    <w:rsid w:val="73F7AE9B"/>
    <w:rsid w:val="78BE74BD"/>
    <w:rsid w:val="7AEF4E49"/>
    <w:rsid w:val="7BFB4B72"/>
    <w:rsid w:val="7C091F3A"/>
    <w:rsid w:val="7D4C20DE"/>
    <w:rsid w:val="7F5B18B7"/>
    <w:rsid w:val="7FF966EB"/>
    <w:rsid w:val="8FDF6BBD"/>
    <w:rsid w:val="ABFACE02"/>
    <w:rsid w:val="AFD5800D"/>
    <w:rsid w:val="B1FACCB5"/>
    <w:rsid w:val="B7F25890"/>
    <w:rsid w:val="BBEA4886"/>
    <w:rsid w:val="D7BD6694"/>
    <w:rsid w:val="D7FE3D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AAA64E"/>
  <w15:docId w15:val="{CB702985-8122-4543-8F1E-2352CBF24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character" w:styleId="a4">
    <w:name w:val="annotation reference"/>
    <w:basedOn w:val="a0"/>
    <w:rPr>
      <w:sz w:val="21"/>
      <w:szCs w:val="21"/>
    </w:rPr>
  </w:style>
  <w:style w:type="paragraph" w:styleId="a5">
    <w:name w:val="Balloon Text"/>
    <w:basedOn w:val="a"/>
    <w:link w:val="a6"/>
    <w:rsid w:val="00E65980"/>
    <w:rPr>
      <w:sz w:val="18"/>
      <w:szCs w:val="18"/>
    </w:rPr>
  </w:style>
  <w:style w:type="character" w:customStyle="1" w:styleId="a6">
    <w:name w:val="批注框文本 字符"/>
    <w:basedOn w:val="a0"/>
    <w:link w:val="a5"/>
    <w:rsid w:val="00E65980"/>
    <w:rPr>
      <w:rFonts w:asciiTheme="minorHAnsi" w:eastAsiaTheme="minorEastAsia" w:hAnsiTheme="minorHAnsi" w:cstheme="minorBidi"/>
      <w:sz w:val="18"/>
      <w:szCs w:val="18"/>
    </w:rPr>
  </w:style>
  <w:style w:type="paragraph" w:styleId="a7">
    <w:name w:val="header"/>
    <w:basedOn w:val="a"/>
    <w:link w:val="a8"/>
    <w:rsid w:val="00E65980"/>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rsid w:val="00E65980"/>
    <w:rPr>
      <w:rFonts w:asciiTheme="minorHAnsi" w:eastAsiaTheme="minorEastAsia" w:hAnsiTheme="minorHAnsi" w:cstheme="minorBidi"/>
      <w:sz w:val="18"/>
      <w:szCs w:val="18"/>
    </w:rPr>
  </w:style>
  <w:style w:type="paragraph" w:styleId="a9">
    <w:name w:val="footer"/>
    <w:basedOn w:val="a"/>
    <w:link w:val="aa"/>
    <w:rsid w:val="00E65980"/>
    <w:pPr>
      <w:tabs>
        <w:tab w:val="center" w:pos="4153"/>
        <w:tab w:val="right" w:pos="8306"/>
      </w:tabs>
      <w:snapToGrid w:val="0"/>
      <w:jc w:val="left"/>
    </w:pPr>
    <w:rPr>
      <w:sz w:val="18"/>
      <w:szCs w:val="18"/>
    </w:rPr>
  </w:style>
  <w:style w:type="character" w:customStyle="1" w:styleId="aa">
    <w:name w:val="页脚 字符"/>
    <w:basedOn w:val="a0"/>
    <w:link w:val="a9"/>
    <w:rsid w:val="00E65980"/>
    <w:rPr>
      <w:rFonts w:asciiTheme="minorHAnsi" w:eastAsiaTheme="minorEastAsia" w:hAnsiTheme="minorHAnsi" w:cstheme="min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489</Words>
  <Characters>2793</Characters>
  <Application>Microsoft Office Word</Application>
  <DocSecurity>0</DocSecurity>
  <Lines>23</Lines>
  <Paragraphs>6</Paragraphs>
  <ScaleCrop>false</ScaleCrop>
  <Company>Microsoft</Company>
  <LinksUpToDate>false</LinksUpToDate>
  <CharactersWithSpaces>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肖翔</cp:lastModifiedBy>
  <cp:revision>2</cp:revision>
  <dcterms:created xsi:type="dcterms:W3CDTF">2026-04-30T19:50:00Z</dcterms:created>
  <dcterms:modified xsi:type="dcterms:W3CDTF">2026-07-14T08:58:00Z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{"ContentPropagator":"001191440101MA9Y9T4H7A00000","Label":"1","ReservedCode1":"i+eDcrtWyHjlPGh9tBktEaO7kDuFm3dG3ycSDm+Ugb8=","ProduceID":"doc_sgs:4c1a5f78-d5a0-4b5d-83d5-7abc67790840","ReservedCode2":"i+eDcrtWyHjlPGh9tBktEaO7kDuFm3dG3ycSDm+Ugb8=","Propag</vt:lpwstr>
  </property>
  <property fmtid="{D5CDD505-2E9C-101B-9397-08002B2CF9AE}" pid="3" name="KSOTemplateDocerSaveRecord">
    <vt:lpwstr>eyJoZGlkIjoiMmM3M2NkN2E2NmQ4NWIyZGFhZTdlZWNjZGVkMGQ0YWMiLCJ1c2VySWQiOiI3NzA5MDMyNTIifQ==</vt:lpwstr>
  </property>
  <property fmtid="{D5CDD505-2E9C-101B-9397-08002B2CF9AE}" pid="4" name="KSOProductBuildVer">
    <vt:lpwstr>2052-0.0.0.0</vt:lpwstr>
  </property>
  <property fmtid="{D5CDD505-2E9C-101B-9397-08002B2CF9AE}" pid="5" name="ICV">
    <vt:lpwstr>627FFE6E39A34E249AB94C9CAFB323BD_12</vt:lpwstr>
  </property>
</Properties>
</file>