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8A0" w:rsidRDefault="00080B7C">
      <w:pPr>
        <w:pStyle w:val="af4"/>
        <w:spacing w:before="0" w:after="0"/>
        <w:rPr>
          <w:rFonts w:asciiTheme="minorEastAsia" w:eastAsiaTheme="minorEastAsia" w:hAnsiTheme="minorEastAsia"/>
        </w:rPr>
      </w:pPr>
      <w:r>
        <w:rPr>
          <w:rFonts w:asciiTheme="minorEastAsia" w:eastAsiaTheme="minorEastAsia" w:hAnsiTheme="minorEastAsia" w:hint="eastAsia"/>
        </w:rPr>
        <w:t>参加市场调研提交材料要求</w:t>
      </w:r>
    </w:p>
    <w:p w:rsidR="002928A0" w:rsidRDefault="002928A0">
      <w:pPr>
        <w:pStyle w:val="af4"/>
        <w:spacing w:before="0" w:after="0"/>
        <w:rPr>
          <w:rFonts w:asciiTheme="minorEastAsia" w:eastAsiaTheme="minorEastAsia" w:hAnsiTheme="minorEastAsia"/>
        </w:rPr>
      </w:pPr>
    </w:p>
    <w:p w:rsidR="002928A0" w:rsidRDefault="00080B7C">
      <w:pPr>
        <w:outlineLvl w:val="0"/>
        <w:rPr>
          <w:rFonts w:ascii="宋体" w:hAnsi="宋体"/>
        </w:rPr>
      </w:pPr>
      <w:r>
        <w:rPr>
          <w:rFonts w:ascii="宋体" w:hAnsi="宋体" w:cs="Arial" w:hint="eastAsia"/>
          <w:b/>
          <w:bCs/>
          <w:sz w:val="28"/>
          <w:szCs w:val="28"/>
        </w:rPr>
        <w:t>附件</w:t>
      </w:r>
      <w:r>
        <w:rPr>
          <w:rFonts w:ascii="宋体" w:hAnsi="宋体" w:cs="Arial" w:hint="eastAsia"/>
          <w:b/>
          <w:bCs/>
          <w:sz w:val="28"/>
          <w:szCs w:val="28"/>
        </w:rPr>
        <w:t xml:space="preserve">1  </w:t>
      </w:r>
      <w:r>
        <w:rPr>
          <w:rFonts w:ascii="宋体" w:hAnsi="宋体" w:cs="Arial" w:hint="eastAsia"/>
          <w:b/>
          <w:bCs/>
          <w:sz w:val="28"/>
          <w:szCs w:val="28"/>
        </w:rPr>
        <w:t>项目报价书</w:t>
      </w:r>
      <w:r>
        <w:rPr>
          <w:rFonts w:ascii="宋体" w:hAnsi="宋体" w:cs="Arial" w:hint="eastAsia"/>
          <w:b/>
          <w:bCs/>
          <w:sz w:val="28"/>
          <w:szCs w:val="28"/>
        </w:rPr>
        <w:br/>
      </w:r>
    </w:p>
    <w:p w:rsidR="002928A0" w:rsidRDefault="00080B7C">
      <w:pPr>
        <w:spacing w:line="360" w:lineRule="auto"/>
        <w:rPr>
          <w:rFonts w:ascii="宋体" w:hAnsi="宋体" w:cs="Arial"/>
          <w:sz w:val="24"/>
          <w:szCs w:val="24"/>
        </w:rPr>
      </w:pPr>
      <w:r>
        <w:rPr>
          <w:rFonts w:ascii="宋体" w:hAnsi="宋体" w:cs="Arial" w:hint="eastAsia"/>
          <w:sz w:val="24"/>
          <w:szCs w:val="24"/>
        </w:rPr>
        <w:t>致：广州市番禺区中心医院</w:t>
      </w:r>
    </w:p>
    <w:p w:rsidR="002928A0" w:rsidRDefault="00080B7C">
      <w:pPr>
        <w:spacing w:line="360" w:lineRule="auto"/>
        <w:ind w:firstLine="420"/>
        <w:rPr>
          <w:rFonts w:ascii="宋体" w:hAnsi="宋体" w:cs="Arial"/>
          <w:sz w:val="24"/>
          <w:szCs w:val="24"/>
        </w:rPr>
      </w:pPr>
      <w:r>
        <w:rPr>
          <w:rFonts w:ascii="宋体" w:hAnsi="宋体" w:cs="Arial"/>
          <w:sz w:val="24"/>
          <w:szCs w:val="24"/>
        </w:rPr>
        <w:t xml:space="preserve"> </w:t>
      </w:r>
      <w:r>
        <w:rPr>
          <w:rFonts w:ascii="宋体" w:hAnsi="宋体" w:cs="Arial" w:hint="eastAsia"/>
          <w:sz w:val="24"/>
          <w:szCs w:val="24"/>
        </w:rPr>
        <w:t>根据贵方发布的</w:t>
      </w:r>
      <w:r>
        <w:rPr>
          <w:rFonts w:ascii="宋体" w:hAnsi="宋体" w:cs="Arial" w:hint="eastAsia"/>
          <w:color w:val="0000FF"/>
          <w:sz w:val="24"/>
          <w:szCs w:val="24"/>
        </w:rPr>
        <w:t>《</w:t>
      </w:r>
      <w:r>
        <w:rPr>
          <w:rFonts w:ascii="宋体" w:hAnsi="宋体" w:cs="宋体" w:hint="eastAsia"/>
          <w:color w:val="0000FF"/>
          <w:kern w:val="0"/>
          <w:sz w:val="24"/>
          <w:szCs w:val="24"/>
          <w:lang w:bidi="ar"/>
        </w:rPr>
        <w:t>广医附属番禺中心医院会议显示系统改造项目</w:t>
      </w:r>
      <w:r>
        <w:rPr>
          <w:rFonts w:ascii="宋体" w:hAnsi="宋体" w:cs="Arial" w:hint="eastAsia"/>
          <w:color w:val="0000FF"/>
          <w:sz w:val="24"/>
          <w:szCs w:val="24"/>
        </w:rPr>
        <w:t>》</w:t>
      </w:r>
      <w:r>
        <w:rPr>
          <w:rFonts w:ascii="宋体" w:hAnsi="宋体" w:cs="Arial" w:hint="eastAsia"/>
          <w:sz w:val="24"/>
          <w:szCs w:val="24"/>
        </w:rPr>
        <w:t>市场价格调研，本人代表供应商</w:t>
      </w:r>
      <w:r>
        <w:rPr>
          <w:rFonts w:ascii="宋体" w:hAnsi="宋体" w:cs="Arial"/>
          <w:sz w:val="24"/>
          <w:szCs w:val="24"/>
        </w:rPr>
        <w:t xml:space="preserve"> </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hint="eastAsia"/>
          <w:sz w:val="24"/>
          <w:szCs w:val="24"/>
        </w:rPr>
        <w:t>（供应商名称）参加市场价格调研，并提交方案及</w:t>
      </w:r>
      <w:r>
        <w:rPr>
          <w:rFonts w:ascii="宋体" w:hAnsi="宋体" w:cs="Arial"/>
          <w:sz w:val="24"/>
          <w:szCs w:val="24"/>
        </w:rPr>
        <w:t>报价</w:t>
      </w:r>
      <w:r>
        <w:rPr>
          <w:rFonts w:ascii="宋体" w:hAnsi="宋体" w:cs="Arial" w:hint="eastAsia"/>
          <w:sz w:val="24"/>
          <w:szCs w:val="24"/>
        </w:rPr>
        <w:t>文件。</w:t>
      </w:r>
    </w:p>
    <w:p w:rsidR="002928A0" w:rsidRDefault="00080B7C">
      <w:pPr>
        <w:spacing w:line="360" w:lineRule="auto"/>
        <w:ind w:firstLineChars="400" w:firstLine="960"/>
        <w:rPr>
          <w:rFonts w:ascii="宋体" w:hAnsi="宋体" w:cs="Arial"/>
          <w:sz w:val="24"/>
          <w:szCs w:val="24"/>
        </w:rPr>
      </w:pPr>
      <w:r>
        <w:rPr>
          <w:rFonts w:ascii="宋体" w:hAnsi="宋体" w:cs="Arial" w:hint="eastAsia"/>
          <w:sz w:val="24"/>
          <w:szCs w:val="24"/>
        </w:rPr>
        <w:t>据此函，本人宣布同意如下：</w:t>
      </w:r>
    </w:p>
    <w:p w:rsidR="002928A0" w:rsidRDefault="00080B7C">
      <w:pPr>
        <w:spacing w:line="360" w:lineRule="auto"/>
        <w:rPr>
          <w:rFonts w:ascii="宋体" w:hAnsi="宋体" w:cs="Arial"/>
          <w:sz w:val="24"/>
          <w:szCs w:val="24"/>
        </w:rPr>
      </w:pPr>
      <w:r>
        <w:rPr>
          <w:rFonts w:ascii="宋体" w:hAnsi="宋体" w:cs="Arial"/>
          <w:sz w:val="24"/>
          <w:szCs w:val="24"/>
        </w:rPr>
        <w:t>1</w:t>
      </w:r>
      <w:r>
        <w:rPr>
          <w:rFonts w:ascii="宋体" w:hAnsi="宋体" w:cs="Arial" w:hint="eastAsia"/>
          <w:sz w:val="24"/>
          <w:szCs w:val="24"/>
        </w:rPr>
        <w:t>．本项目提供和交付的系统总价为：</w:t>
      </w:r>
    </w:p>
    <w:p w:rsidR="002928A0" w:rsidRDefault="00080B7C">
      <w:pPr>
        <w:spacing w:line="360" w:lineRule="auto"/>
        <w:rPr>
          <w:rFonts w:ascii="宋体" w:hAnsi="宋体" w:cs="Arial"/>
          <w:sz w:val="24"/>
          <w:szCs w:val="24"/>
        </w:rPr>
      </w:pPr>
      <w:r>
        <w:rPr>
          <w:rFonts w:ascii="宋体" w:hAnsi="宋体" w:cs="Arial"/>
          <w:sz w:val="24"/>
          <w:szCs w:val="24"/>
        </w:rPr>
        <w:t xml:space="preserve">  </w:t>
      </w:r>
      <w:r>
        <w:rPr>
          <w:rFonts w:ascii="宋体" w:hAnsi="宋体" w:cs="Arial" w:hint="eastAsia"/>
          <w:sz w:val="24"/>
          <w:szCs w:val="24"/>
        </w:rPr>
        <w:t>（</w:t>
      </w:r>
      <w:r>
        <w:rPr>
          <w:rFonts w:ascii="宋体" w:hAnsi="宋体" w:cs="Arial" w:hint="eastAsia"/>
          <w:sz w:val="24"/>
          <w:szCs w:val="24"/>
        </w:rPr>
        <w:t>LED</w:t>
      </w:r>
      <w:r>
        <w:rPr>
          <w:rFonts w:ascii="宋体" w:hAnsi="宋体" w:cs="Arial" w:hint="eastAsia"/>
          <w:sz w:val="24"/>
          <w:szCs w:val="24"/>
        </w:rPr>
        <w:t>方案）</w:t>
      </w:r>
      <w:r>
        <w:rPr>
          <w:rFonts w:ascii="宋体" w:hAnsi="宋体" w:cs="Arial"/>
          <w:sz w:val="24"/>
          <w:szCs w:val="24"/>
          <w:u w:val="single"/>
        </w:rPr>
        <w:t xml:space="preserve">                </w:t>
      </w:r>
      <w:r>
        <w:rPr>
          <w:rFonts w:ascii="宋体" w:hAnsi="宋体" w:cs="Arial" w:hint="eastAsia"/>
          <w:sz w:val="24"/>
          <w:szCs w:val="24"/>
        </w:rPr>
        <w:t>（人民币），</w:t>
      </w:r>
      <w:r>
        <w:rPr>
          <w:rFonts w:ascii="宋体" w:hAnsi="宋体" w:cs="Arial"/>
          <w:sz w:val="24"/>
          <w:szCs w:val="24"/>
          <w:u w:val="single"/>
        </w:rPr>
        <w:t xml:space="preserve">                     </w:t>
      </w:r>
      <w:r>
        <w:rPr>
          <w:rFonts w:ascii="宋体" w:hAnsi="宋体" w:cs="Arial" w:hint="eastAsia"/>
          <w:sz w:val="24"/>
          <w:szCs w:val="24"/>
        </w:rPr>
        <w:t>（大写）。</w:t>
      </w:r>
    </w:p>
    <w:p w:rsidR="002928A0" w:rsidRDefault="002928A0">
      <w:pPr>
        <w:spacing w:line="360" w:lineRule="auto"/>
        <w:rPr>
          <w:rFonts w:ascii="宋体" w:hAnsi="宋体" w:cs="Arial"/>
          <w:sz w:val="24"/>
          <w:szCs w:val="24"/>
        </w:rPr>
      </w:pPr>
    </w:p>
    <w:p w:rsidR="002928A0" w:rsidRDefault="00080B7C">
      <w:pPr>
        <w:spacing w:line="360" w:lineRule="auto"/>
        <w:rPr>
          <w:rFonts w:ascii="宋体" w:hAnsi="宋体" w:cs="Arial"/>
          <w:sz w:val="24"/>
          <w:szCs w:val="24"/>
        </w:rPr>
      </w:pPr>
      <w:r>
        <w:rPr>
          <w:rFonts w:ascii="宋体" w:hAnsi="宋体" w:cs="Arial" w:hint="eastAsia"/>
          <w:sz w:val="24"/>
          <w:szCs w:val="24"/>
        </w:rPr>
        <w:t>（</w:t>
      </w:r>
      <w:bookmarkStart w:id="0" w:name="_GoBack"/>
      <w:r>
        <w:rPr>
          <w:rFonts w:ascii="宋体" w:hAnsi="宋体" w:cs="Arial"/>
          <w:sz w:val="24"/>
          <w:szCs w:val="24"/>
        </w:rPr>
        <w:t>液晶显示屏</w:t>
      </w:r>
      <w:bookmarkEnd w:id="0"/>
      <w:r>
        <w:rPr>
          <w:rFonts w:ascii="宋体" w:hAnsi="宋体" w:cs="Arial" w:hint="eastAsia"/>
          <w:sz w:val="24"/>
          <w:szCs w:val="24"/>
        </w:rPr>
        <w:t>方案）</w:t>
      </w:r>
      <w:r>
        <w:rPr>
          <w:rFonts w:ascii="宋体" w:hAnsi="宋体" w:cs="Arial"/>
          <w:sz w:val="24"/>
          <w:szCs w:val="24"/>
          <w:u w:val="single"/>
        </w:rPr>
        <w:t xml:space="preserve">                </w:t>
      </w:r>
      <w:r>
        <w:rPr>
          <w:rFonts w:ascii="宋体" w:hAnsi="宋体" w:cs="Arial" w:hint="eastAsia"/>
          <w:sz w:val="24"/>
          <w:szCs w:val="24"/>
        </w:rPr>
        <w:t>（人民币），</w:t>
      </w:r>
      <w:r>
        <w:rPr>
          <w:rFonts w:ascii="宋体" w:hAnsi="宋体" w:cs="Arial"/>
          <w:sz w:val="24"/>
          <w:szCs w:val="24"/>
          <w:u w:val="single"/>
        </w:rPr>
        <w:t xml:space="preserve">                     </w:t>
      </w:r>
      <w:r>
        <w:rPr>
          <w:rFonts w:ascii="宋体" w:hAnsi="宋体" w:cs="Arial" w:hint="eastAsia"/>
          <w:sz w:val="24"/>
          <w:szCs w:val="24"/>
        </w:rPr>
        <w:t>（大写）。</w:t>
      </w:r>
    </w:p>
    <w:p w:rsidR="002928A0" w:rsidRDefault="002928A0">
      <w:pPr>
        <w:spacing w:line="360" w:lineRule="auto"/>
        <w:rPr>
          <w:rFonts w:ascii="宋体" w:hAnsi="宋体" w:cs="Arial"/>
          <w:sz w:val="24"/>
          <w:szCs w:val="24"/>
        </w:rPr>
      </w:pPr>
    </w:p>
    <w:p w:rsidR="002928A0" w:rsidRDefault="00080B7C">
      <w:pPr>
        <w:spacing w:line="360" w:lineRule="auto"/>
        <w:rPr>
          <w:rFonts w:ascii="宋体" w:hAnsi="宋体" w:cs="Arial"/>
          <w:sz w:val="24"/>
          <w:szCs w:val="24"/>
        </w:rPr>
      </w:pPr>
      <w:r>
        <w:rPr>
          <w:rFonts w:ascii="宋体" w:hAnsi="宋体" w:cs="Arial"/>
          <w:sz w:val="24"/>
          <w:szCs w:val="24"/>
        </w:rPr>
        <w:t>2</w:t>
      </w:r>
      <w:r>
        <w:rPr>
          <w:rFonts w:ascii="宋体" w:hAnsi="宋体" w:cs="Arial" w:hint="eastAsia"/>
          <w:sz w:val="24"/>
          <w:szCs w:val="24"/>
        </w:rPr>
        <w:t>．我方郑重承诺：我方同意贵方有权要求我方按照方案文件的要求提供货物和服务。</w:t>
      </w:r>
      <w:r>
        <w:rPr>
          <w:rFonts w:ascii="宋体" w:hAnsi="宋体" w:cs="Arial"/>
          <w:sz w:val="24"/>
          <w:szCs w:val="24"/>
        </w:rPr>
        <w:t xml:space="preserve"> </w:t>
      </w:r>
    </w:p>
    <w:p w:rsidR="002928A0" w:rsidRDefault="00080B7C">
      <w:pPr>
        <w:spacing w:line="360" w:lineRule="auto"/>
        <w:rPr>
          <w:rFonts w:ascii="宋体" w:hAnsi="宋体" w:cs="Arial"/>
          <w:sz w:val="24"/>
          <w:szCs w:val="24"/>
        </w:rPr>
      </w:pPr>
      <w:r>
        <w:rPr>
          <w:rFonts w:ascii="宋体" w:hAnsi="宋体" w:cs="Arial"/>
          <w:sz w:val="24"/>
          <w:szCs w:val="24"/>
        </w:rPr>
        <w:t>3</w:t>
      </w:r>
      <w:r>
        <w:rPr>
          <w:rFonts w:ascii="宋体" w:hAnsi="宋体" w:cs="Arial" w:hint="eastAsia"/>
          <w:sz w:val="24"/>
          <w:szCs w:val="24"/>
        </w:rPr>
        <w:t>．我方的方案报价文件自截止之日起有效期为</w:t>
      </w:r>
      <w:r>
        <w:rPr>
          <w:rFonts w:ascii="宋体" w:hAnsi="宋体" w:cs="Arial" w:hint="eastAsia"/>
          <w:sz w:val="24"/>
          <w:szCs w:val="24"/>
        </w:rPr>
        <w:t>1</w:t>
      </w:r>
      <w:r>
        <w:rPr>
          <w:rFonts w:ascii="宋体" w:hAnsi="宋体" w:cs="Arial" w:hint="eastAsia"/>
          <w:sz w:val="24"/>
          <w:szCs w:val="24"/>
        </w:rPr>
        <w:t>年。</w:t>
      </w:r>
    </w:p>
    <w:p w:rsidR="002928A0" w:rsidRDefault="00080B7C">
      <w:pPr>
        <w:spacing w:line="360" w:lineRule="auto"/>
        <w:rPr>
          <w:rFonts w:ascii="宋体" w:hAnsi="宋体" w:cs="Arial"/>
          <w:sz w:val="24"/>
          <w:szCs w:val="24"/>
        </w:rPr>
      </w:pPr>
      <w:r>
        <w:rPr>
          <w:rFonts w:ascii="宋体" w:hAnsi="宋体" w:cs="Arial"/>
          <w:sz w:val="24"/>
          <w:szCs w:val="24"/>
        </w:rPr>
        <w:t>4</w:t>
      </w:r>
      <w:r>
        <w:rPr>
          <w:rFonts w:ascii="宋体" w:hAnsi="宋体" w:cs="Arial" w:hint="eastAsia"/>
          <w:sz w:val="24"/>
          <w:szCs w:val="24"/>
        </w:rPr>
        <w:t>．我方同意提供按照贵方可能要求的与我方市场价格调研有关的一切数据或资料，理解贵方不一定要接受最低价的报价或收到的任何报价。</w:t>
      </w:r>
    </w:p>
    <w:p w:rsidR="002928A0" w:rsidRDefault="00080B7C">
      <w:pPr>
        <w:spacing w:line="360" w:lineRule="auto"/>
        <w:rPr>
          <w:rFonts w:ascii="宋体" w:hAnsi="宋体" w:cs="Arial"/>
          <w:sz w:val="24"/>
          <w:szCs w:val="24"/>
        </w:rPr>
      </w:pPr>
      <w:r>
        <w:rPr>
          <w:rFonts w:ascii="宋体" w:hAnsi="宋体" w:cs="Arial"/>
          <w:sz w:val="24"/>
          <w:szCs w:val="24"/>
        </w:rPr>
        <w:t>5</w:t>
      </w:r>
      <w:r>
        <w:rPr>
          <w:rFonts w:ascii="宋体" w:hAnsi="宋体" w:cs="Arial" w:hint="eastAsia"/>
          <w:sz w:val="24"/>
          <w:szCs w:val="24"/>
        </w:rPr>
        <w:t>．与本谈判有关的一切正式往来通讯请寄：</w:t>
      </w:r>
    </w:p>
    <w:p w:rsidR="002928A0" w:rsidRDefault="00080B7C">
      <w:pPr>
        <w:spacing w:line="360" w:lineRule="auto"/>
        <w:ind w:firstLine="420"/>
        <w:rPr>
          <w:rFonts w:ascii="宋体" w:hAnsi="宋体" w:cs="Arial"/>
          <w:sz w:val="24"/>
          <w:szCs w:val="24"/>
        </w:rPr>
      </w:pPr>
      <w:r>
        <w:rPr>
          <w:rFonts w:ascii="宋体" w:hAnsi="宋体" w:cs="Arial" w:hint="eastAsia"/>
          <w:sz w:val="24"/>
          <w:szCs w:val="24"/>
        </w:rPr>
        <w:t>地址：</w:t>
      </w:r>
      <w:r>
        <w:rPr>
          <w:rFonts w:ascii="宋体" w:hAnsi="宋体" w:cs="Arial"/>
          <w:sz w:val="24"/>
          <w:szCs w:val="24"/>
        </w:rPr>
        <w:tab/>
        <w:t xml:space="preserve">           </w:t>
      </w:r>
      <w:r>
        <w:rPr>
          <w:rFonts w:ascii="宋体" w:hAnsi="宋体" w:cs="Arial"/>
          <w:sz w:val="24"/>
          <w:szCs w:val="24"/>
        </w:rPr>
        <w:tab/>
      </w:r>
      <w:r>
        <w:rPr>
          <w:rFonts w:ascii="宋体" w:hAnsi="宋体" w:cs="Arial" w:hint="eastAsia"/>
          <w:sz w:val="24"/>
          <w:szCs w:val="24"/>
        </w:rPr>
        <w:t xml:space="preserve"> </w:t>
      </w:r>
      <w:r>
        <w:rPr>
          <w:rFonts w:ascii="宋体" w:hAnsi="宋体" w:cs="Arial"/>
          <w:sz w:val="24"/>
          <w:szCs w:val="24"/>
        </w:rPr>
        <w:t xml:space="preserve">  </w:t>
      </w:r>
      <w:r>
        <w:rPr>
          <w:rFonts w:ascii="宋体" w:hAnsi="宋体" w:cs="Arial" w:hint="eastAsia"/>
          <w:sz w:val="24"/>
          <w:szCs w:val="24"/>
        </w:rPr>
        <w:t xml:space="preserve">      </w:t>
      </w:r>
      <w:r>
        <w:rPr>
          <w:rFonts w:ascii="宋体" w:hAnsi="宋体" w:cs="Arial" w:hint="eastAsia"/>
          <w:sz w:val="24"/>
          <w:szCs w:val="24"/>
        </w:rPr>
        <w:t>邮编：</w:t>
      </w:r>
    </w:p>
    <w:p w:rsidR="002928A0" w:rsidRDefault="00080B7C">
      <w:pPr>
        <w:spacing w:line="360" w:lineRule="auto"/>
        <w:ind w:firstLine="420"/>
        <w:rPr>
          <w:rFonts w:ascii="宋体" w:hAnsi="宋体" w:cs="Arial"/>
          <w:sz w:val="24"/>
          <w:szCs w:val="24"/>
        </w:rPr>
      </w:pPr>
      <w:r>
        <w:rPr>
          <w:rFonts w:ascii="宋体" w:hAnsi="宋体" w:cs="Arial" w:hint="eastAsia"/>
          <w:sz w:val="24"/>
          <w:szCs w:val="24"/>
        </w:rPr>
        <w:t>办公电话：</w:t>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t xml:space="preserve">   </w:t>
      </w:r>
      <w:r>
        <w:rPr>
          <w:rFonts w:ascii="宋体" w:hAnsi="宋体" w:cs="Arial" w:hint="eastAsia"/>
          <w:sz w:val="24"/>
          <w:szCs w:val="24"/>
        </w:rPr>
        <w:t>传真：</w:t>
      </w:r>
      <w:r>
        <w:rPr>
          <w:rFonts w:ascii="宋体" w:hAnsi="宋体" w:cs="Arial"/>
          <w:sz w:val="24"/>
          <w:szCs w:val="24"/>
        </w:rPr>
        <w:t xml:space="preserve">                    </w:t>
      </w:r>
    </w:p>
    <w:p w:rsidR="002928A0" w:rsidRDefault="00080B7C">
      <w:pPr>
        <w:spacing w:line="360" w:lineRule="auto"/>
        <w:ind w:firstLine="420"/>
        <w:rPr>
          <w:rFonts w:ascii="宋体" w:hAnsi="宋体" w:cs="Arial"/>
          <w:sz w:val="24"/>
          <w:szCs w:val="24"/>
        </w:rPr>
      </w:pPr>
      <w:r>
        <w:rPr>
          <w:rFonts w:ascii="宋体" w:hAnsi="宋体" w:cs="Arial" w:hint="eastAsia"/>
          <w:sz w:val="24"/>
          <w:szCs w:val="24"/>
        </w:rPr>
        <w:t>供应商法定代表人姓名、职</w:t>
      </w:r>
      <w:r>
        <w:rPr>
          <w:rFonts w:ascii="宋体" w:hAnsi="宋体" w:cs="Arial" w:hint="eastAsia"/>
          <w:sz w:val="24"/>
          <w:szCs w:val="24"/>
        </w:rPr>
        <w:t>务（印刷体）：</w:t>
      </w:r>
    </w:p>
    <w:p w:rsidR="002928A0" w:rsidRDefault="00080B7C">
      <w:pPr>
        <w:spacing w:line="360" w:lineRule="auto"/>
        <w:ind w:firstLine="420"/>
        <w:rPr>
          <w:rFonts w:ascii="宋体" w:hAnsi="宋体" w:cs="Arial"/>
          <w:sz w:val="24"/>
          <w:szCs w:val="24"/>
        </w:rPr>
      </w:pPr>
      <w:r>
        <w:rPr>
          <w:rFonts w:ascii="宋体" w:hAnsi="宋体" w:cs="Arial" w:hint="eastAsia"/>
          <w:sz w:val="24"/>
          <w:szCs w:val="24"/>
        </w:rPr>
        <w:t>移动电话：</w:t>
      </w:r>
    </w:p>
    <w:p w:rsidR="002928A0" w:rsidRDefault="00080B7C">
      <w:pPr>
        <w:spacing w:line="360" w:lineRule="auto"/>
        <w:ind w:firstLine="420"/>
        <w:rPr>
          <w:rFonts w:ascii="宋体" w:hAnsi="宋体" w:cs="Arial"/>
          <w:sz w:val="24"/>
          <w:szCs w:val="24"/>
        </w:rPr>
      </w:pPr>
      <w:r>
        <w:rPr>
          <w:rFonts w:ascii="宋体" w:hAnsi="宋体" w:cs="Arial" w:hint="eastAsia"/>
          <w:sz w:val="24"/>
          <w:szCs w:val="24"/>
        </w:rPr>
        <w:t>供应商名称：（公章）</w:t>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t xml:space="preserve">     202  </w:t>
      </w:r>
      <w:r>
        <w:rPr>
          <w:rFonts w:ascii="宋体" w:hAnsi="宋体" w:cs="Arial" w:hint="eastAsia"/>
          <w:sz w:val="24"/>
          <w:szCs w:val="24"/>
        </w:rPr>
        <w:t>年</w:t>
      </w:r>
      <w:r>
        <w:rPr>
          <w:rFonts w:ascii="宋体" w:hAnsi="宋体" w:cs="Arial"/>
          <w:sz w:val="24"/>
          <w:szCs w:val="24"/>
        </w:rPr>
        <w:t xml:space="preserve">   </w:t>
      </w:r>
      <w:r>
        <w:rPr>
          <w:rFonts w:ascii="宋体" w:hAnsi="宋体" w:cs="Arial" w:hint="eastAsia"/>
          <w:sz w:val="24"/>
          <w:szCs w:val="24"/>
        </w:rPr>
        <w:t>月</w:t>
      </w:r>
      <w:r>
        <w:rPr>
          <w:rFonts w:ascii="宋体" w:hAnsi="宋体" w:cs="Arial"/>
          <w:sz w:val="24"/>
          <w:szCs w:val="24"/>
        </w:rPr>
        <w:t xml:space="preserve">    </w:t>
      </w:r>
      <w:r>
        <w:rPr>
          <w:rFonts w:ascii="宋体" w:hAnsi="宋体" w:cs="Arial" w:hint="eastAsia"/>
          <w:sz w:val="24"/>
          <w:szCs w:val="24"/>
        </w:rPr>
        <w:t>日</w:t>
      </w:r>
    </w:p>
    <w:p w:rsidR="002928A0" w:rsidRDefault="002928A0">
      <w:pPr>
        <w:spacing w:line="360" w:lineRule="auto"/>
        <w:ind w:firstLine="420"/>
        <w:rPr>
          <w:rFonts w:ascii="宋体" w:hAnsi="宋体" w:cs="Arial"/>
          <w:sz w:val="24"/>
          <w:szCs w:val="24"/>
        </w:rPr>
      </w:pPr>
    </w:p>
    <w:p w:rsidR="002928A0" w:rsidRDefault="002928A0">
      <w:pPr>
        <w:spacing w:line="360" w:lineRule="auto"/>
        <w:ind w:firstLine="420"/>
        <w:rPr>
          <w:rFonts w:ascii="宋体" w:hAnsi="宋体" w:cs="Arial"/>
          <w:sz w:val="24"/>
          <w:szCs w:val="24"/>
        </w:rPr>
      </w:pPr>
    </w:p>
    <w:p w:rsidR="002928A0" w:rsidRDefault="002928A0">
      <w:pPr>
        <w:spacing w:line="360" w:lineRule="auto"/>
        <w:ind w:firstLine="420"/>
        <w:rPr>
          <w:rFonts w:ascii="宋体" w:hAnsi="宋体" w:cs="Arial"/>
          <w:sz w:val="24"/>
          <w:szCs w:val="24"/>
        </w:rPr>
      </w:pPr>
    </w:p>
    <w:p w:rsidR="002928A0" w:rsidRDefault="002928A0">
      <w:pPr>
        <w:spacing w:line="360" w:lineRule="auto"/>
        <w:ind w:firstLine="420"/>
        <w:rPr>
          <w:rFonts w:ascii="宋体" w:hAnsi="宋体" w:cs="Arial"/>
          <w:sz w:val="24"/>
          <w:szCs w:val="24"/>
        </w:rPr>
      </w:pPr>
    </w:p>
    <w:p w:rsidR="002928A0" w:rsidRDefault="002928A0">
      <w:pPr>
        <w:spacing w:line="360" w:lineRule="auto"/>
        <w:ind w:firstLine="420"/>
        <w:rPr>
          <w:rFonts w:ascii="宋体" w:hAnsi="宋体" w:cs="Arial"/>
          <w:sz w:val="24"/>
          <w:szCs w:val="24"/>
        </w:rPr>
      </w:pPr>
    </w:p>
    <w:p w:rsidR="002928A0" w:rsidRDefault="002928A0">
      <w:pPr>
        <w:spacing w:line="360" w:lineRule="auto"/>
        <w:ind w:firstLine="420"/>
        <w:rPr>
          <w:rFonts w:ascii="宋体" w:hAnsi="宋体" w:cs="Arial"/>
          <w:sz w:val="24"/>
          <w:szCs w:val="24"/>
        </w:rPr>
      </w:pPr>
    </w:p>
    <w:p w:rsidR="002928A0" w:rsidRDefault="002928A0">
      <w:pPr>
        <w:spacing w:line="360" w:lineRule="auto"/>
        <w:ind w:firstLine="420"/>
        <w:rPr>
          <w:rFonts w:ascii="宋体" w:hAnsi="宋体" w:cs="Arial"/>
          <w:sz w:val="24"/>
          <w:szCs w:val="24"/>
        </w:rPr>
      </w:pPr>
    </w:p>
    <w:p w:rsidR="002928A0" w:rsidRDefault="00080B7C">
      <w:pPr>
        <w:pStyle w:val="1"/>
        <w:keepNext w:val="0"/>
        <w:keepLines w:val="0"/>
        <w:spacing w:before="0" w:after="0"/>
        <w:rPr>
          <w:rFonts w:ascii="宋体" w:hAnsi="宋体" w:cs="Arial"/>
          <w:kern w:val="2"/>
          <w:sz w:val="28"/>
          <w:szCs w:val="28"/>
        </w:rPr>
      </w:pPr>
      <w:r>
        <w:rPr>
          <w:rFonts w:ascii="宋体" w:hAnsi="宋体" w:cs="Arial" w:hint="eastAsia"/>
          <w:kern w:val="2"/>
          <w:sz w:val="28"/>
          <w:szCs w:val="28"/>
        </w:rPr>
        <w:lastRenderedPageBreak/>
        <w:t>附件</w:t>
      </w:r>
      <w:r>
        <w:rPr>
          <w:rFonts w:ascii="宋体" w:hAnsi="宋体" w:cs="Arial" w:hint="eastAsia"/>
          <w:kern w:val="2"/>
          <w:sz w:val="28"/>
          <w:szCs w:val="28"/>
        </w:rPr>
        <w:t xml:space="preserve">2  </w:t>
      </w:r>
      <w:r>
        <w:rPr>
          <w:rFonts w:ascii="宋体" w:hAnsi="宋体" w:cs="Arial" w:hint="eastAsia"/>
          <w:kern w:val="2"/>
          <w:sz w:val="28"/>
          <w:szCs w:val="28"/>
        </w:rPr>
        <w:t>授权委托书</w:t>
      </w:r>
    </w:p>
    <w:p w:rsidR="002928A0" w:rsidRDefault="002928A0">
      <w:pPr>
        <w:spacing w:line="360" w:lineRule="auto"/>
        <w:ind w:firstLineChars="257" w:firstLine="720"/>
        <w:rPr>
          <w:rFonts w:ascii="宋体" w:hAnsi="宋体" w:cs="Arial"/>
          <w:sz w:val="28"/>
          <w:szCs w:val="28"/>
        </w:rPr>
      </w:pPr>
    </w:p>
    <w:p w:rsidR="002928A0" w:rsidRDefault="00080B7C">
      <w:pPr>
        <w:spacing w:line="360" w:lineRule="auto"/>
        <w:ind w:firstLineChars="257" w:firstLine="617"/>
        <w:rPr>
          <w:rFonts w:ascii="宋体" w:hAnsi="宋体" w:cs="Arial"/>
          <w:sz w:val="24"/>
          <w:szCs w:val="24"/>
        </w:rPr>
      </w:pPr>
      <w:r>
        <w:rPr>
          <w:rFonts w:ascii="宋体" w:hAnsi="宋体" w:cs="Arial" w:hint="eastAsia"/>
          <w:sz w:val="24"/>
          <w:szCs w:val="24"/>
        </w:rPr>
        <w:t>委托人（供应商）：</w:t>
      </w:r>
      <w:r>
        <w:rPr>
          <w:rFonts w:ascii="宋体" w:hAnsi="宋体" w:cs="Arial"/>
          <w:sz w:val="24"/>
          <w:szCs w:val="24"/>
          <w:u w:val="single"/>
        </w:rPr>
        <w:t xml:space="preserve">                         </w:t>
      </w:r>
      <w:r>
        <w:rPr>
          <w:rFonts w:ascii="宋体" w:hAnsi="宋体" w:cs="Arial" w:hint="eastAsia"/>
          <w:sz w:val="24"/>
          <w:szCs w:val="24"/>
        </w:rPr>
        <w:t>（供应商名称）。</w:t>
      </w:r>
      <w:r>
        <w:rPr>
          <w:rFonts w:ascii="宋体" w:hAnsi="宋体" w:cs="Arial"/>
          <w:sz w:val="24"/>
          <w:szCs w:val="24"/>
        </w:rPr>
        <w:t xml:space="preserve"> </w:t>
      </w:r>
    </w:p>
    <w:p w:rsidR="002928A0" w:rsidRDefault="00080B7C">
      <w:pPr>
        <w:spacing w:line="360" w:lineRule="auto"/>
        <w:ind w:firstLineChars="257" w:firstLine="617"/>
        <w:rPr>
          <w:rFonts w:ascii="宋体" w:hAnsi="宋体" w:cs="Arial"/>
          <w:sz w:val="24"/>
          <w:szCs w:val="24"/>
        </w:rPr>
      </w:pPr>
      <w:r>
        <w:rPr>
          <w:rFonts w:ascii="宋体" w:hAnsi="宋体" w:cs="Arial" w:hint="eastAsia"/>
          <w:sz w:val="24"/>
          <w:szCs w:val="24"/>
        </w:rPr>
        <w:t>受委托人：</w:t>
      </w:r>
      <w:r>
        <w:rPr>
          <w:rFonts w:ascii="宋体" w:hAnsi="宋体" w:cs="Arial"/>
          <w:sz w:val="24"/>
          <w:szCs w:val="24"/>
          <w:u w:val="single"/>
        </w:rPr>
        <w:t xml:space="preserve">       </w:t>
      </w:r>
      <w:r>
        <w:rPr>
          <w:rFonts w:ascii="宋体" w:hAnsi="宋体" w:cs="Arial" w:hint="eastAsia"/>
          <w:sz w:val="24"/>
          <w:szCs w:val="24"/>
        </w:rPr>
        <w:t>（受委托人姓名），性别：</w:t>
      </w:r>
      <w:r>
        <w:rPr>
          <w:rFonts w:ascii="宋体" w:hAnsi="宋体" w:cs="Arial"/>
          <w:sz w:val="24"/>
          <w:szCs w:val="24"/>
          <w:u w:val="single"/>
        </w:rPr>
        <w:t xml:space="preserve">    </w:t>
      </w:r>
      <w:r>
        <w:rPr>
          <w:rFonts w:ascii="宋体" w:hAnsi="宋体" w:cs="Arial" w:hint="eastAsia"/>
          <w:sz w:val="24"/>
          <w:szCs w:val="24"/>
        </w:rPr>
        <w:t>，民族：</w:t>
      </w:r>
      <w:r>
        <w:rPr>
          <w:rFonts w:ascii="宋体" w:hAnsi="宋体" w:cs="Arial"/>
          <w:sz w:val="24"/>
          <w:szCs w:val="24"/>
          <w:u w:val="single"/>
        </w:rPr>
        <w:t xml:space="preserve">    </w:t>
      </w:r>
      <w:r>
        <w:rPr>
          <w:rFonts w:ascii="宋体" w:hAnsi="宋体" w:cs="Arial" w:hint="eastAsia"/>
          <w:sz w:val="24"/>
          <w:szCs w:val="24"/>
        </w:rPr>
        <w:t>，出生年月日：</w:t>
      </w:r>
      <w:r>
        <w:rPr>
          <w:rFonts w:ascii="宋体" w:hAnsi="宋体" w:cs="Arial"/>
          <w:sz w:val="24"/>
          <w:szCs w:val="24"/>
          <w:u w:val="single"/>
        </w:rPr>
        <w:t xml:space="preserve">    </w:t>
      </w:r>
      <w:r>
        <w:rPr>
          <w:rFonts w:ascii="宋体" w:hAnsi="宋体" w:cs="Arial" w:hint="eastAsia"/>
          <w:sz w:val="24"/>
          <w:szCs w:val="24"/>
        </w:rPr>
        <w:t>，身份证号码：</w:t>
      </w:r>
      <w:r>
        <w:rPr>
          <w:rFonts w:ascii="宋体" w:hAnsi="宋体" w:cs="Arial"/>
          <w:sz w:val="24"/>
          <w:szCs w:val="24"/>
          <w:u w:val="single"/>
        </w:rPr>
        <w:t xml:space="preserve">       </w:t>
      </w:r>
      <w:r>
        <w:rPr>
          <w:rFonts w:ascii="宋体" w:hAnsi="宋体" w:cs="Arial"/>
          <w:sz w:val="24"/>
          <w:szCs w:val="24"/>
        </w:rPr>
        <w:t xml:space="preserve"> </w:t>
      </w:r>
      <w:r>
        <w:rPr>
          <w:rFonts w:ascii="宋体" w:hAnsi="宋体" w:cs="Arial" w:hint="eastAsia"/>
          <w:sz w:val="24"/>
          <w:szCs w:val="24"/>
        </w:rPr>
        <w:t>，电话：</w:t>
      </w:r>
      <w:r>
        <w:rPr>
          <w:rFonts w:ascii="宋体" w:hAnsi="宋体" w:cs="Arial"/>
          <w:sz w:val="24"/>
          <w:szCs w:val="24"/>
          <w:u w:val="single"/>
        </w:rPr>
        <w:t xml:space="preserve">               </w:t>
      </w:r>
      <w:r>
        <w:rPr>
          <w:rFonts w:ascii="宋体" w:hAnsi="宋体" w:cs="Arial"/>
          <w:sz w:val="24"/>
          <w:szCs w:val="24"/>
        </w:rPr>
        <w:t xml:space="preserve"> </w:t>
      </w:r>
      <w:r>
        <w:rPr>
          <w:rFonts w:ascii="宋体" w:hAnsi="宋体" w:cs="Arial" w:hint="eastAsia"/>
          <w:sz w:val="24"/>
          <w:szCs w:val="24"/>
        </w:rPr>
        <w:t>。</w:t>
      </w:r>
    </w:p>
    <w:p w:rsidR="002928A0" w:rsidRDefault="002928A0">
      <w:pPr>
        <w:spacing w:line="360" w:lineRule="auto"/>
        <w:ind w:firstLineChars="257" w:firstLine="617"/>
        <w:rPr>
          <w:rFonts w:ascii="宋体" w:hAnsi="宋体" w:cs="Arial"/>
          <w:sz w:val="24"/>
          <w:szCs w:val="24"/>
        </w:rPr>
      </w:pPr>
    </w:p>
    <w:p w:rsidR="002928A0" w:rsidRDefault="00080B7C">
      <w:pPr>
        <w:spacing w:line="360" w:lineRule="auto"/>
        <w:ind w:firstLineChars="200" w:firstLine="480"/>
        <w:rPr>
          <w:rFonts w:ascii="宋体" w:hAnsi="宋体" w:cs="Arial"/>
          <w:sz w:val="24"/>
          <w:szCs w:val="24"/>
        </w:rPr>
      </w:pPr>
      <w:r>
        <w:rPr>
          <w:rFonts w:ascii="宋体" w:hAnsi="宋体" w:cs="Arial" w:hint="eastAsia"/>
          <w:sz w:val="24"/>
          <w:szCs w:val="24"/>
        </w:rPr>
        <w:t>兹委托上列受委托人担任委托人的代理人，代理参加</w:t>
      </w:r>
      <w:r>
        <w:rPr>
          <w:rFonts w:ascii="宋体" w:hAnsi="宋体" w:cs="Arial" w:hint="eastAsia"/>
          <w:color w:val="0000FF"/>
          <w:sz w:val="24"/>
          <w:szCs w:val="24"/>
        </w:rPr>
        <w:t>《</w:t>
      </w:r>
      <w:r>
        <w:rPr>
          <w:rFonts w:ascii="宋体" w:hAnsi="宋体" w:cs="宋体" w:hint="eastAsia"/>
          <w:color w:val="0000FF"/>
          <w:kern w:val="0"/>
          <w:sz w:val="24"/>
          <w:szCs w:val="24"/>
          <w:lang w:bidi="ar"/>
        </w:rPr>
        <w:t>广医附属番禺中心医院会议显示系统改造项目</w:t>
      </w:r>
      <w:r>
        <w:rPr>
          <w:rFonts w:ascii="宋体" w:hAnsi="宋体" w:cs="Arial" w:hint="eastAsia"/>
          <w:color w:val="0000FF"/>
          <w:sz w:val="24"/>
          <w:szCs w:val="24"/>
        </w:rPr>
        <w:t>》</w:t>
      </w:r>
      <w:r>
        <w:rPr>
          <w:rFonts w:ascii="宋体" w:hAnsi="宋体" w:cs="Arial"/>
          <w:sz w:val="24"/>
          <w:szCs w:val="24"/>
        </w:rPr>
        <w:t>市场价格调研</w:t>
      </w:r>
      <w:r>
        <w:rPr>
          <w:rFonts w:ascii="宋体" w:hAnsi="宋体" w:cs="Arial" w:hint="eastAsia"/>
          <w:sz w:val="24"/>
          <w:szCs w:val="24"/>
        </w:rPr>
        <w:t>活动。受委托人代理权限如下：</w:t>
      </w:r>
    </w:p>
    <w:p w:rsidR="002928A0" w:rsidRDefault="002928A0">
      <w:pPr>
        <w:spacing w:line="360" w:lineRule="auto"/>
        <w:ind w:firstLineChars="200" w:firstLine="480"/>
        <w:rPr>
          <w:rFonts w:ascii="宋体" w:hAnsi="宋体" w:cs="Arial"/>
          <w:sz w:val="24"/>
          <w:szCs w:val="24"/>
        </w:rPr>
      </w:pPr>
    </w:p>
    <w:p w:rsidR="002928A0" w:rsidRDefault="00080B7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提交方案及报价文件（含补充、修改文件），或者撤回已提交的方案及报价文件（含补充、修改文件）；</w:t>
      </w:r>
    </w:p>
    <w:p w:rsidR="002928A0" w:rsidRDefault="00080B7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依法参加市场调研开封仪式、市场调研会议等活动；</w:t>
      </w:r>
      <w:r>
        <w:rPr>
          <w:rFonts w:ascii="宋体" w:hAnsi="宋体" w:cs="宋体" w:hint="eastAsia"/>
          <w:sz w:val="24"/>
          <w:szCs w:val="24"/>
        </w:rPr>
        <w:t xml:space="preserve"> </w:t>
      </w:r>
    </w:p>
    <w:p w:rsidR="002928A0" w:rsidRDefault="002928A0">
      <w:pPr>
        <w:tabs>
          <w:tab w:val="left" w:pos="360"/>
        </w:tabs>
        <w:spacing w:line="360" w:lineRule="auto"/>
        <w:ind w:left="540"/>
        <w:rPr>
          <w:rFonts w:ascii="宋体" w:hAnsi="宋体" w:cs="宋体"/>
          <w:sz w:val="24"/>
          <w:szCs w:val="24"/>
        </w:rPr>
      </w:pPr>
    </w:p>
    <w:p w:rsidR="002928A0" w:rsidRDefault="00080B7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对不合理对待提出由委托人确认的质疑函、投诉书；</w:t>
      </w:r>
    </w:p>
    <w:p w:rsidR="002928A0" w:rsidRDefault="002928A0">
      <w:pPr>
        <w:tabs>
          <w:tab w:val="left" w:pos="360"/>
        </w:tabs>
        <w:spacing w:line="360" w:lineRule="auto"/>
        <w:ind w:left="540"/>
        <w:rPr>
          <w:rFonts w:ascii="宋体" w:hAnsi="宋体" w:cs="宋体"/>
          <w:sz w:val="24"/>
          <w:szCs w:val="24"/>
        </w:rPr>
      </w:pPr>
    </w:p>
    <w:p w:rsidR="002928A0" w:rsidRDefault="00080B7C">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参加市场调研谈判；</w:t>
      </w:r>
    </w:p>
    <w:p w:rsidR="002928A0" w:rsidRDefault="00080B7C">
      <w:pPr>
        <w:tabs>
          <w:tab w:val="left" w:pos="2700"/>
        </w:tabs>
        <w:spacing w:line="360" w:lineRule="auto"/>
        <w:ind w:firstLineChars="200" w:firstLine="480"/>
        <w:rPr>
          <w:rFonts w:ascii="宋体" w:hAnsi="宋体" w:cs="Arial"/>
          <w:sz w:val="24"/>
          <w:szCs w:val="24"/>
        </w:rPr>
      </w:pPr>
      <w:r>
        <w:rPr>
          <w:rFonts w:ascii="宋体" w:hAnsi="宋体" w:cs="Arial" w:hint="eastAsia"/>
          <w:sz w:val="24"/>
          <w:szCs w:val="24"/>
        </w:rPr>
        <w:t>上列受委托人在上述授权范围和代理权限内，在有关文件上签名委托人予以承认，产生的权利归委托人享有，义务由委托人承担，民事责任由委托人和受委托人共同承担。</w:t>
      </w:r>
    </w:p>
    <w:p w:rsidR="002928A0" w:rsidRDefault="002928A0">
      <w:pPr>
        <w:tabs>
          <w:tab w:val="left" w:pos="2700"/>
        </w:tabs>
        <w:spacing w:line="360" w:lineRule="auto"/>
        <w:ind w:firstLineChars="200" w:firstLine="480"/>
        <w:rPr>
          <w:rFonts w:ascii="宋体" w:hAnsi="宋体" w:cs="Arial"/>
          <w:sz w:val="24"/>
          <w:szCs w:val="24"/>
        </w:rPr>
      </w:pPr>
    </w:p>
    <w:p w:rsidR="002928A0" w:rsidRDefault="002928A0">
      <w:pPr>
        <w:tabs>
          <w:tab w:val="left" w:pos="2700"/>
        </w:tabs>
        <w:spacing w:line="360" w:lineRule="auto"/>
        <w:ind w:firstLineChars="200" w:firstLine="480"/>
        <w:rPr>
          <w:rFonts w:ascii="宋体" w:hAnsi="宋体" w:cs="Arial"/>
          <w:sz w:val="24"/>
          <w:szCs w:val="24"/>
        </w:rPr>
      </w:pPr>
    </w:p>
    <w:p w:rsidR="002928A0" w:rsidRDefault="002928A0">
      <w:pPr>
        <w:tabs>
          <w:tab w:val="left" w:pos="2700"/>
        </w:tabs>
        <w:spacing w:line="360" w:lineRule="auto"/>
        <w:ind w:firstLineChars="200" w:firstLine="480"/>
        <w:rPr>
          <w:rFonts w:ascii="宋体" w:hAnsi="宋体" w:cs="Arial"/>
          <w:sz w:val="24"/>
          <w:szCs w:val="24"/>
        </w:rPr>
      </w:pPr>
    </w:p>
    <w:p w:rsidR="002928A0" w:rsidRDefault="002928A0">
      <w:pPr>
        <w:spacing w:line="360" w:lineRule="auto"/>
        <w:ind w:firstLineChars="200" w:firstLine="480"/>
        <w:rPr>
          <w:rFonts w:ascii="宋体" w:hAnsi="宋体" w:cs="Arial"/>
          <w:sz w:val="24"/>
          <w:szCs w:val="24"/>
        </w:rPr>
      </w:pPr>
    </w:p>
    <w:p w:rsidR="002928A0" w:rsidRDefault="002928A0">
      <w:pPr>
        <w:spacing w:line="360" w:lineRule="auto"/>
        <w:rPr>
          <w:rFonts w:ascii="宋体" w:hAnsi="宋体" w:cs="Arial"/>
          <w:sz w:val="24"/>
          <w:szCs w:val="24"/>
        </w:rPr>
      </w:pPr>
    </w:p>
    <w:p w:rsidR="002928A0" w:rsidRDefault="00080B7C">
      <w:pPr>
        <w:tabs>
          <w:tab w:val="left" w:pos="3780"/>
        </w:tabs>
        <w:spacing w:line="360" w:lineRule="auto"/>
        <w:ind w:firstLineChars="600" w:firstLine="1440"/>
        <w:jc w:val="right"/>
        <w:rPr>
          <w:rFonts w:ascii="宋体" w:hAnsi="宋体" w:cs="Arial"/>
          <w:sz w:val="24"/>
          <w:szCs w:val="24"/>
        </w:rPr>
      </w:pPr>
      <w:r>
        <w:rPr>
          <w:rFonts w:ascii="宋体" w:hAnsi="宋体" w:cs="Arial" w:hint="eastAsia"/>
          <w:sz w:val="24"/>
          <w:szCs w:val="24"/>
        </w:rPr>
        <w:t>委</w:t>
      </w:r>
      <w:r>
        <w:rPr>
          <w:rFonts w:ascii="宋体" w:hAnsi="宋体" w:cs="Arial"/>
          <w:sz w:val="24"/>
          <w:szCs w:val="24"/>
        </w:rPr>
        <w:t xml:space="preserve"> </w:t>
      </w:r>
      <w:r>
        <w:rPr>
          <w:rFonts w:ascii="宋体" w:hAnsi="宋体" w:cs="Arial" w:hint="eastAsia"/>
          <w:sz w:val="24"/>
          <w:szCs w:val="24"/>
        </w:rPr>
        <w:t>托</w:t>
      </w:r>
      <w:r>
        <w:rPr>
          <w:rFonts w:ascii="宋体" w:hAnsi="宋体" w:cs="Arial"/>
          <w:sz w:val="24"/>
          <w:szCs w:val="24"/>
        </w:rPr>
        <w:t xml:space="preserve"> </w:t>
      </w:r>
      <w:r>
        <w:rPr>
          <w:rFonts w:ascii="宋体" w:hAnsi="宋体" w:cs="Arial" w:hint="eastAsia"/>
          <w:sz w:val="24"/>
          <w:szCs w:val="24"/>
        </w:rPr>
        <w:t>人（公章）：</w:t>
      </w:r>
    </w:p>
    <w:p w:rsidR="002928A0" w:rsidRDefault="002928A0">
      <w:pPr>
        <w:tabs>
          <w:tab w:val="left" w:pos="3780"/>
        </w:tabs>
        <w:spacing w:line="360" w:lineRule="auto"/>
        <w:ind w:firstLineChars="600" w:firstLine="1440"/>
        <w:jc w:val="right"/>
        <w:rPr>
          <w:rFonts w:ascii="宋体" w:hAnsi="宋体" w:cs="Arial"/>
          <w:sz w:val="24"/>
          <w:szCs w:val="24"/>
        </w:rPr>
      </w:pPr>
    </w:p>
    <w:p w:rsidR="002928A0" w:rsidRDefault="00080B7C">
      <w:pPr>
        <w:spacing w:line="360" w:lineRule="auto"/>
        <w:jc w:val="right"/>
        <w:rPr>
          <w:rFonts w:ascii="宋体" w:hAnsi="宋体" w:cs="Arial"/>
          <w:sz w:val="24"/>
          <w:szCs w:val="24"/>
        </w:rPr>
      </w:pPr>
      <w:r>
        <w:rPr>
          <w:rFonts w:ascii="宋体" w:hAnsi="宋体" w:cs="Arial" w:hint="eastAsia"/>
          <w:sz w:val="24"/>
          <w:szCs w:val="24"/>
        </w:rPr>
        <w:t>年</w:t>
      </w:r>
      <w:r>
        <w:rPr>
          <w:rFonts w:ascii="宋体" w:hAnsi="宋体" w:cs="Arial"/>
          <w:sz w:val="24"/>
          <w:szCs w:val="24"/>
        </w:rPr>
        <w:t xml:space="preserve"> </w:t>
      </w:r>
      <w:r>
        <w:rPr>
          <w:rFonts w:ascii="宋体" w:hAnsi="宋体" w:cs="Arial" w:hint="eastAsia"/>
          <w:sz w:val="24"/>
          <w:szCs w:val="24"/>
        </w:rPr>
        <w:t xml:space="preserve">  </w:t>
      </w:r>
      <w:r>
        <w:rPr>
          <w:rFonts w:ascii="宋体" w:hAnsi="宋体" w:cs="Arial" w:hint="eastAsia"/>
          <w:sz w:val="24"/>
          <w:szCs w:val="24"/>
        </w:rPr>
        <w:t>月</w:t>
      </w:r>
      <w:r>
        <w:rPr>
          <w:rFonts w:ascii="宋体" w:hAnsi="宋体" w:cs="Arial"/>
          <w:sz w:val="24"/>
          <w:szCs w:val="24"/>
        </w:rPr>
        <w:t xml:space="preserve"> </w:t>
      </w:r>
      <w:r>
        <w:rPr>
          <w:rFonts w:ascii="宋体" w:hAnsi="宋体" w:cs="Arial" w:hint="eastAsia"/>
          <w:sz w:val="24"/>
          <w:szCs w:val="24"/>
        </w:rPr>
        <w:t xml:space="preserve">  </w:t>
      </w:r>
      <w:r>
        <w:rPr>
          <w:rFonts w:ascii="宋体" w:hAnsi="宋体" w:cs="Arial" w:hint="eastAsia"/>
          <w:sz w:val="24"/>
          <w:szCs w:val="24"/>
        </w:rPr>
        <w:t>日</w:t>
      </w:r>
    </w:p>
    <w:p w:rsidR="002928A0" w:rsidRDefault="002928A0">
      <w:pPr>
        <w:spacing w:line="360" w:lineRule="auto"/>
        <w:ind w:firstLineChars="1800" w:firstLine="5040"/>
        <w:rPr>
          <w:rFonts w:ascii="宋体" w:hAnsi="宋体"/>
          <w:sz w:val="28"/>
          <w:szCs w:val="28"/>
        </w:rPr>
      </w:pPr>
    </w:p>
    <w:p w:rsidR="002928A0" w:rsidRDefault="00080B7C">
      <w:pPr>
        <w:pStyle w:val="1"/>
        <w:keepNext w:val="0"/>
        <w:keepLines w:val="0"/>
        <w:spacing w:before="0" w:after="0"/>
        <w:rPr>
          <w:rFonts w:ascii="宋体" w:hAnsi="宋体" w:cs="Arial"/>
          <w:kern w:val="2"/>
          <w:sz w:val="28"/>
          <w:szCs w:val="28"/>
        </w:rPr>
      </w:pPr>
      <w:r>
        <w:rPr>
          <w:rFonts w:ascii="宋体" w:hAnsi="宋体"/>
          <w:b w:val="0"/>
          <w:sz w:val="28"/>
          <w:szCs w:val="28"/>
        </w:rPr>
        <w:br w:type="page"/>
      </w:r>
      <w:r>
        <w:rPr>
          <w:rFonts w:ascii="宋体" w:hAnsi="宋体" w:cs="Arial" w:hint="eastAsia"/>
          <w:kern w:val="2"/>
          <w:sz w:val="28"/>
          <w:szCs w:val="28"/>
        </w:rPr>
        <w:lastRenderedPageBreak/>
        <w:t>附件</w:t>
      </w:r>
      <w:r>
        <w:rPr>
          <w:rFonts w:ascii="宋体" w:hAnsi="宋体" w:cs="Arial" w:hint="eastAsia"/>
          <w:kern w:val="2"/>
          <w:sz w:val="28"/>
          <w:szCs w:val="28"/>
        </w:rPr>
        <w:t xml:space="preserve">3  </w:t>
      </w:r>
      <w:r>
        <w:rPr>
          <w:rFonts w:ascii="宋体" w:hAnsi="宋体" w:cs="Arial" w:hint="eastAsia"/>
          <w:kern w:val="2"/>
          <w:sz w:val="28"/>
          <w:szCs w:val="28"/>
        </w:rPr>
        <w:t>报价一览表</w:t>
      </w:r>
      <w:r>
        <w:rPr>
          <w:rFonts w:ascii="宋体" w:hAnsi="宋体" w:cs="Arial" w:hint="eastAsia"/>
          <w:kern w:val="2"/>
          <w:sz w:val="28"/>
          <w:szCs w:val="28"/>
        </w:rPr>
        <w:t>（</w:t>
      </w:r>
      <w:r>
        <w:rPr>
          <w:rFonts w:ascii="宋体" w:hAnsi="宋体" w:cs="Arial" w:hint="eastAsia"/>
          <w:kern w:val="2"/>
          <w:sz w:val="28"/>
          <w:szCs w:val="28"/>
        </w:rPr>
        <w:t>1</w:t>
      </w:r>
      <w:r>
        <w:rPr>
          <w:rFonts w:ascii="宋体" w:hAnsi="宋体" w:cs="Arial" w:hint="eastAsia"/>
          <w:kern w:val="2"/>
          <w:sz w:val="28"/>
          <w:szCs w:val="28"/>
        </w:rPr>
        <w:t>）</w:t>
      </w:r>
    </w:p>
    <w:p w:rsidR="002928A0" w:rsidRDefault="00080B7C">
      <w:pPr>
        <w:spacing w:line="360" w:lineRule="auto"/>
        <w:rPr>
          <w:rFonts w:ascii="宋体" w:hAnsi="宋体" w:cs="Arial"/>
          <w:sz w:val="24"/>
          <w:szCs w:val="24"/>
        </w:rPr>
      </w:pPr>
      <w:r>
        <w:rPr>
          <w:rFonts w:ascii="宋体" w:hAnsi="宋体" w:cs="Arial" w:hint="eastAsia"/>
          <w:sz w:val="24"/>
          <w:szCs w:val="24"/>
        </w:rPr>
        <w:t>广州市番禺区中心医院：</w:t>
      </w:r>
    </w:p>
    <w:p w:rsidR="002928A0" w:rsidRDefault="00080B7C">
      <w:pPr>
        <w:tabs>
          <w:tab w:val="left" w:pos="120"/>
          <w:tab w:val="left" w:pos="1800"/>
          <w:tab w:val="left" w:pos="3720"/>
          <w:tab w:val="left" w:pos="5880"/>
          <w:tab w:val="left" w:pos="7800"/>
        </w:tabs>
        <w:spacing w:line="360" w:lineRule="auto"/>
        <w:ind w:firstLine="600"/>
        <w:rPr>
          <w:rFonts w:ascii="宋体" w:hAnsi="宋体" w:cs="Arial"/>
          <w:sz w:val="24"/>
          <w:szCs w:val="24"/>
        </w:rPr>
      </w:pPr>
      <w:r>
        <w:rPr>
          <w:rFonts w:ascii="宋体" w:hAnsi="宋体" w:cs="Arial" w:hint="eastAsia"/>
          <w:sz w:val="24"/>
          <w:szCs w:val="24"/>
        </w:rPr>
        <w:t>在研究了方案和有关文件后，我们</w:t>
      </w:r>
      <w:r>
        <w:rPr>
          <w:rFonts w:ascii="宋体" w:hAnsi="宋体" w:cs="Arial" w:hint="eastAsia"/>
          <w:sz w:val="24"/>
          <w:szCs w:val="24"/>
        </w:rPr>
        <w:t>就</w:t>
      </w:r>
      <w:r>
        <w:rPr>
          <w:rFonts w:ascii="宋体" w:hAnsi="宋体" w:cs="Arial" w:hint="eastAsia"/>
          <w:color w:val="0000FF"/>
          <w:sz w:val="24"/>
          <w:szCs w:val="24"/>
        </w:rPr>
        <w:t>《</w:t>
      </w:r>
      <w:r>
        <w:rPr>
          <w:rFonts w:ascii="宋体" w:hAnsi="宋体" w:cs="宋体" w:hint="eastAsia"/>
          <w:color w:val="0000FF"/>
          <w:kern w:val="0"/>
          <w:sz w:val="24"/>
          <w:szCs w:val="24"/>
          <w:lang w:bidi="ar"/>
        </w:rPr>
        <w:t>广医附属番禺中心医院会议显示系统改造项目</w:t>
      </w:r>
      <w:r>
        <w:rPr>
          <w:rFonts w:ascii="宋体" w:hAnsi="宋体" w:cs="Arial" w:hint="eastAsia"/>
          <w:color w:val="0000FF"/>
          <w:sz w:val="24"/>
          <w:szCs w:val="24"/>
        </w:rPr>
        <w:t>》</w:t>
      </w:r>
      <w:r>
        <w:rPr>
          <w:rFonts w:ascii="宋体" w:hAnsi="宋体" w:cs="Arial" w:hint="eastAsia"/>
          <w:sz w:val="24"/>
          <w:szCs w:val="24"/>
        </w:rPr>
        <w:t>报价如下：</w:t>
      </w:r>
    </w:p>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方案一、</w:t>
      </w:r>
      <w:r>
        <w:rPr>
          <w:rFonts w:ascii="宋体" w:hAnsi="宋体" w:cs="Arial" w:hint="eastAsia"/>
          <w:sz w:val="24"/>
          <w:szCs w:val="24"/>
        </w:rPr>
        <w:t>LED</w:t>
      </w:r>
      <w:r>
        <w:rPr>
          <w:rFonts w:ascii="宋体" w:hAnsi="宋体" w:cs="Arial" w:hint="eastAsia"/>
          <w:sz w:val="24"/>
          <w:szCs w:val="24"/>
        </w:rPr>
        <w:t>屏</w:t>
      </w:r>
    </w:p>
    <w:tbl>
      <w:tblPr>
        <w:tblStyle w:val="afa"/>
        <w:tblW w:w="0" w:type="auto"/>
        <w:jc w:val="center"/>
        <w:tblLook w:val="04A0" w:firstRow="1" w:lastRow="0" w:firstColumn="1" w:lastColumn="0" w:noHBand="0" w:noVBand="1"/>
      </w:tblPr>
      <w:tblGrid>
        <w:gridCol w:w="779"/>
        <w:gridCol w:w="1812"/>
        <w:gridCol w:w="1255"/>
        <w:gridCol w:w="1287"/>
        <w:gridCol w:w="763"/>
        <w:gridCol w:w="800"/>
        <w:gridCol w:w="1237"/>
        <w:gridCol w:w="1695"/>
      </w:tblGrid>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序号</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内容</w:t>
            </w:r>
          </w:p>
        </w:tc>
        <w:tc>
          <w:tcPr>
            <w:tcW w:w="1255"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品牌型号</w:t>
            </w:r>
          </w:p>
        </w:tc>
        <w:tc>
          <w:tcPr>
            <w:tcW w:w="1287"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规格参数</w:t>
            </w: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数量</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单位</w:t>
            </w:r>
          </w:p>
        </w:tc>
        <w:tc>
          <w:tcPr>
            <w:tcW w:w="1237"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单价（元）</w:t>
            </w:r>
          </w:p>
        </w:tc>
        <w:tc>
          <w:tcPr>
            <w:tcW w:w="1695" w:type="dxa"/>
          </w:tcPr>
          <w:p w:rsidR="002928A0" w:rsidRDefault="00080B7C">
            <w:pPr>
              <w:tabs>
                <w:tab w:val="left" w:pos="120"/>
                <w:tab w:val="left" w:pos="1800"/>
                <w:tab w:val="left" w:pos="3720"/>
                <w:tab w:val="left" w:pos="5880"/>
                <w:tab w:val="left" w:pos="7800"/>
              </w:tabs>
              <w:spacing w:line="360" w:lineRule="auto"/>
              <w:ind w:firstLineChars="100" w:firstLine="240"/>
              <w:rPr>
                <w:rFonts w:ascii="宋体" w:hAnsi="宋体" w:cs="Arial"/>
                <w:sz w:val="24"/>
                <w:szCs w:val="24"/>
              </w:rPr>
            </w:pPr>
            <w:r>
              <w:rPr>
                <w:rFonts w:ascii="宋体" w:hAnsi="宋体" w:cs="Arial" w:hint="eastAsia"/>
                <w:sz w:val="24"/>
                <w:szCs w:val="24"/>
              </w:rPr>
              <w:t>合计（元）</w:t>
            </w: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宋体" w:hint="eastAsia"/>
                <w:kern w:val="0"/>
                <w:sz w:val="24"/>
                <w:szCs w:val="24"/>
              </w:rPr>
              <w:t>室内高清全彩</w:t>
            </w:r>
            <w:r>
              <w:rPr>
                <w:rFonts w:ascii="宋体" w:hAnsi="宋体" w:cs="宋体" w:hint="eastAsia"/>
                <w:kern w:val="0"/>
                <w:sz w:val="24"/>
                <w:szCs w:val="24"/>
              </w:rPr>
              <w:t>LED</w:t>
            </w:r>
            <w:r>
              <w:rPr>
                <w:rFonts w:ascii="宋体" w:hAnsi="宋体" w:cs="宋体" w:hint="eastAsia"/>
                <w:kern w:val="0"/>
                <w:sz w:val="24"/>
                <w:szCs w:val="24"/>
              </w:rPr>
              <w:t>屏</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2</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块</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2</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宋体" w:hint="eastAsia"/>
                <w:kern w:val="0"/>
                <w:sz w:val="24"/>
                <w:szCs w:val="24"/>
              </w:rPr>
              <w:t>接收卡</w:t>
            </w:r>
            <w:r>
              <w:rPr>
                <w:rFonts w:ascii="宋体" w:hAnsi="宋体" w:cs="宋体" w:hint="eastAsia"/>
                <w:kern w:val="0"/>
                <w:sz w:val="24"/>
                <w:szCs w:val="24"/>
              </w:rPr>
              <w:t>(</w:t>
            </w:r>
            <w:r>
              <w:rPr>
                <w:rFonts w:ascii="宋体" w:hAnsi="宋体" w:cs="宋体" w:hint="eastAsia"/>
                <w:kern w:val="0"/>
                <w:sz w:val="24"/>
                <w:szCs w:val="24"/>
              </w:rPr>
              <w:t>标准配置）</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3</w:t>
            </w:r>
            <w:r>
              <w:rPr>
                <w:rFonts w:ascii="宋体" w:hAnsi="宋体" w:cs="Arial"/>
                <w:sz w:val="24"/>
                <w:szCs w:val="24"/>
              </w:rPr>
              <w:t>6</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张</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3</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处理器</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台</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4</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LED</w:t>
            </w:r>
            <w:r>
              <w:rPr>
                <w:rFonts w:ascii="宋体" w:hAnsi="宋体" w:cs="Arial" w:hint="eastAsia"/>
                <w:sz w:val="24"/>
                <w:szCs w:val="24"/>
              </w:rPr>
              <w:t>屏播控软件</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套</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5</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宋体" w:hint="eastAsia"/>
                <w:kern w:val="0"/>
                <w:sz w:val="24"/>
                <w:szCs w:val="24"/>
              </w:rPr>
              <w:t>配电箱</w:t>
            </w:r>
            <w:r>
              <w:rPr>
                <w:rFonts w:ascii="宋体" w:hAnsi="宋体" w:cs="宋体" w:hint="eastAsia"/>
                <w:kern w:val="0"/>
                <w:sz w:val="24"/>
                <w:szCs w:val="24"/>
              </w:rPr>
              <w:t>(PLC</w:t>
            </w:r>
            <w:r>
              <w:rPr>
                <w:rFonts w:ascii="宋体" w:hAnsi="宋体" w:cs="宋体" w:hint="eastAsia"/>
                <w:kern w:val="0"/>
                <w:sz w:val="24"/>
                <w:szCs w:val="24"/>
              </w:rPr>
              <w:t>远程控制</w:t>
            </w:r>
            <w:r>
              <w:rPr>
                <w:rFonts w:ascii="宋体" w:hAnsi="宋体" w:cs="宋体" w:hint="eastAsia"/>
                <w:kern w:val="0"/>
                <w:sz w:val="24"/>
                <w:szCs w:val="24"/>
              </w:rPr>
              <w:t>)</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台</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6</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备品备件</w:t>
            </w:r>
            <w:r>
              <w:rPr>
                <w:rFonts w:ascii="宋体" w:hAnsi="宋体" w:cs="Arial" w:hint="eastAsia"/>
                <w:sz w:val="24"/>
                <w:szCs w:val="24"/>
              </w:rPr>
              <w:t>1</w:t>
            </w:r>
            <w:r>
              <w:rPr>
                <w:rFonts w:ascii="宋体" w:hAnsi="宋体" w:cs="Arial" w:hint="eastAsia"/>
                <w:sz w:val="24"/>
                <w:szCs w:val="24"/>
              </w:rPr>
              <w:t>（同批次</w:t>
            </w:r>
            <w:r>
              <w:rPr>
                <w:rFonts w:ascii="宋体" w:hAnsi="宋体" w:cs="Arial" w:hint="eastAsia"/>
                <w:sz w:val="24"/>
                <w:szCs w:val="24"/>
              </w:rPr>
              <w:t>LED</w:t>
            </w:r>
            <w:r>
              <w:rPr>
                <w:rFonts w:ascii="宋体" w:hAnsi="宋体" w:cs="Arial" w:hint="eastAsia"/>
                <w:sz w:val="24"/>
                <w:szCs w:val="24"/>
              </w:rPr>
              <w:t>模组）</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sz w:val="24"/>
                <w:szCs w:val="24"/>
              </w:rPr>
              <w:t>8</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项</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7</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备品备件</w:t>
            </w:r>
            <w:r>
              <w:rPr>
                <w:rFonts w:ascii="宋体" w:hAnsi="宋体" w:cs="Arial" w:hint="eastAsia"/>
                <w:sz w:val="24"/>
                <w:szCs w:val="24"/>
              </w:rPr>
              <w:t>2</w:t>
            </w:r>
            <w:r>
              <w:rPr>
                <w:rFonts w:ascii="宋体" w:hAnsi="宋体" w:cs="Arial" w:hint="eastAsia"/>
                <w:sz w:val="24"/>
                <w:szCs w:val="24"/>
              </w:rPr>
              <w:t>（</w:t>
            </w:r>
            <w:r>
              <w:rPr>
                <w:rFonts w:ascii="宋体" w:hAnsi="宋体" w:cs="Arial" w:hint="eastAsia"/>
                <w:sz w:val="24"/>
                <w:szCs w:val="24"/>
              </w:rPr>
              <w:t>同批次</w:t>
            </w:r>
            <w:r>
              <w:rPr>
                <w:rFonts w:ascii="宋体" w:hAnsi="宋体" w:cs="Arial" w:hint="eastAsia"/>
                <w:sz w:val="24"/>
                <w:szCs w:val="24"/>
              </w:rPr>
              <w:t>电源）</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8</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个</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8</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备品备件</w:t>
            </w:r>
            <w:r>
              <w:rPr>
                <w:rFonts w:ascii="宋体" w:hAnsi="宋体" w:cs="Arial" w:hint="eastAsia"/>
                <w:sz w:val="24"/>
                <w:szCs w:val="24"/>
              </w:rPr>
              <w:t>3</w:t>
            </w:r>
            <w:r>
              <w:rPr>
                <w:rFonts w:ascii="宋体" w:hAnsi="宋体" w:cs="Arial" w:hint="eastAsia"/>
                <w:sz w:val="24"/>
                <w:szCs w:val="24"/>
              </w:rPr>
              <w:t>（</w:t>
            </w:r>
            <w:r>
              <w:rPr>
                <w:rFonts w:ascii="宋体" w:hAnsi="宋体" w:cs="Arial" w:hint="eastAsia"/>
                <w:sz w:val="24"/>
                <w:szCs w:val="24"/>
              </w:rPr>
              <w:t>同批次</w:t>
            </w:r>
            <w:r>
              <w:rPr>
                <w:rFonts w:ascii="宋体" w:hAnsi="宋体" w:cs="Arial" w:hint="eastAsia"/>
                <w:sz w:val="24"/>
                <w:szCs w:val="24"/>
              </w:rPr>
              <w:t>接收卡）</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4</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张</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9</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宋体" w:hint="eastAsia"/>
                <w:kern w:val="0"/>
                <w:szCs w:val="21"/>
              </w:rPr>
              <w:t>显示屏钢结构支架</w:t>
            </w:r>
            <w:r>
              <w:rPr>
                <w:rFonts w:ascii="宋体" w:hAnsi="宋体" w:cs="宋体" w:hint="eastAsia"/>
                <w:szCs w:val="21"/>
              </w:rPr>
              <w:t>&amp;</w:t>
            </w:r>
            <w:r>
              <w:rPr>
                <w:rFonts w:ascii="宋体" w:hAnsi="宋体" w:cs="宋体" w:hint="eastAsia"/>
                <w:szCs w:val="21"/>
              </w:rPr>
              <w:t>外框包边</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2</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套</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10</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宋体" w:hint="eastAsia"/>
                <w:kern w:val="0"/>
                <w:szCs w:val="21"/>
              </w:rPr>
              <w:t>显示设备</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台</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trHeight w:val="783"/>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11</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宋体" w:hint="eastAsia"/>
                <w:kern w:val="0"/>
                <w:szCs w:val="21"/>
              </w:rPr>
              <w:t>主电缆</w:t>
            </w:r>
            <w:r>
              <w:rPr>
                <w:rFonts w:ascii="宋体" w:hAnsi="宋体" w:cs="宋体" w:hint="eastAsia"/>
                <w:kern w:val="0"/>
                <w:szCs w:val="21"/>
              </w:rPr>
              <w:t>/</w:t>
            </w:r>
            <w:r>
              <w:rPr>
                <w:rFonts w:ascii="宋体" w:hAnsi="宋体" w:cs="宋体" w:hint="eastAsia"/>
                <w:kern w:val="0"/>
                <w:szCs w:val="21"/>
              </w:rPr>
              <w:t>控制线</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项</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trHeight w:val="583"/>
          <w:jc w:val="center"/>
        </w:trPr>
        <w:tc>
          <w:tcPr>
            <w:tcW w:w="779"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12</w:t>
            </w:r>
          </w:p>
        </w:tc>
        <w:tc>
          <w:tcPr>
            <w:tcW w:w="1812"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安装服务</w:t>
            </w:r>
          </w:p>
        </w:tc>
        <w:tc>
          <w:tcPr>
            <w:tcW w:w="125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28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763"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项</w:t>
            </w:r>
          </w:p>
        </w:tc>
        <w:tc>
          <w:tcPr>
            <w:tcW w:w="1237"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c>
          <w:tcPr>
            <w:tcW w:w="1695" w:type="dxa"/>
          </w:tcPr>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tc>
      </w:tr>
      <w:tr w:rsidR="002928A0">
        <w:trPr>
          <w:trHeight w:val="505"/>
          <w:jc w:val="center"/>
        </w:trPr>
        <w:tc>
          <w:tcPr>
            <w:tcW w:w="779" w:type="dxa"/>
          </w:tcPr>
          <w:p w:rsidR="002928A0" w:rsidRDefault="002928A0">
            <w:pPr>
              <w:tabs>
                <w:tab w:val="left" w:pos="120"/>
                <w:tab w:val="left" w:pos="1800"/>
                <w:tab w:val="left" w:pos="3720"/>
                <w:tab w:val="left" w:pos="5880"/>
                <w:tab w:val="left" w:pos="7800"/>
              </w:tabs>
              <w:spacing w:line="360" w:lineRule="auto"/>
              <w:ind w:firstLineChars="2785" w:firstLine="6684"/>
              <w:rPr>
                <w:rFonts w:ascii="宋体" w:hAnsi="宋体" w:cs="Arial"/>
                <w:sz w:val="24"/>
                <w:szCs w:val="24"/>
              </w:rPr>
            </w:pPr>
          </w:p>
        </w:tc>
        <w:tc>
          <w:tcPr>
            <w:tcW w:w="8849" w:type="dxa"/>
            <w:gridSpan w:val="7"/>
          </w:tcPr>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t>总计：</w:t>
            </w:r>
            <w:r>
              <w:rPr>
                <w:rFonts w:ascii="宋体" w:hAnsi="宋体" w:cs="Arial" w:hint="eastAsia"/>
                <w:sz w:val="24"/>
                <w:szCs w:val="24"/>
                <w:u w:val="single"/>
              </w:rPr>
              <w:t xml:space="preserve"> </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sz w:val="24"/>
                <w:szCs w:val="24"/>
                <w:u w:val="single"/>
              </w:rPr>
              <w:t xml:space="preserve">       </w:t>
            </w:r>
            <w:r>
              <w:rPr>
                <w:rFonts w:ascii="宋体" w:hAnsi="宋体" w:cs="Arial" w:hint="eastAsia"/>
                <w:sz w:val="24"/>
                <w:szCs w:val="24"/>
              </w:rPr>
              <w:t>元</w:t>
            </w:r>
          </w:p>
        </w:tc>
      </w:tr>
    </w:tbl>
    <w:p w:rsidR="002928A0" w:rsidRDefault="002928A0">
      <w:pPr>
        <w:tabs>
          <w:tab w:val="left" w:pos="120"/>
          <w:tab w:val="left" w:pos="1800"/>
          <w:tab w:val="left" w:pos="3720"/>
          <w:tab w:val="left" w:pos="5880"/>
          <w:tab w:val="left" w:pos="7800"/>
        </w:tabs>
        <w:spacing w:line="360" w:lineRule="auto"/>
        <w:ind w:firstLine="600"/>
        <w:rPr>
          <w:rFonts w:ascii="宋体" w:hAnsi="宋体" w:cs="Arial"/>
          <w:sz w:val="24"/>
          <w:szCs w:val="24"/>
        </w:rPr>
      </w:pPr>
    </w:p>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p w:rsidR="002928A0" w:rsidRDefault="002928A0">
      <w:pPr>
        <w:tabs>
          <w:tab w:val="left" w:pos="120"/>
          <w:tab w:val="left" w:pos="1800"/>
          <w:tab w:val="left" w:pos="3720"/>
          <w:tab w:val="left" w:pos="5880"/>
          <w:tab w:val="left" w:pos="7800"/>
        </w:tabs>
        <w:spacing w:line="360" w:lineRule="auto"/>
        <w:rPr>
          <w:rFonts w:ascii="宋体" w:hAnsi="宋体" w:cs="Arial"/>
          <w:sz w:val="24"/>
          <w:szCs w:val="24"/>
        </w:rPr>
      </w:pPr>
    </w:p>
    <w:p w:rsidR="002928A0" w:rsidRDefault="00080B7C">
      <w:pPr>
        <w:tabs>
          <w:tab w:val="left" w:pos="120"/>
          <w:tab w:val="left" w:pos="1800"/>
          <w:tab w:val="left" w:pos="3720"/>
          <w:tab w:val="left" w:pos="5880"/>
          <w:tab w:val="left" w:pos="7800"/>
        </w:tabs>
        <w:spacing w:line="360" w:lineRule="auto"/>
        <w:rPr>
          <w:rFonts w:ascii="宋体" w:hAnsi="宋体" w:cs="Arial"/>
          <w:sz w:val="24"/>
          <w:szCs w:val="24"/>
        </w:rPr>
      </w:pPr>
      <w:r>
        <w:rPr>
          <w:rFonts w:ascii="宋体" w:hAnsi="宋体" w:cs="Arial" w:hint="eastAsia"/>
          <w:sz w:val="24"/>
          <w:szCs w:val="24"/>
        </w:rPr>
        <w:lastRenderedPageBreak/>
        <w:t>方案二、</w:t>
      </w:r>
      <w:r>
        <w:rPr>
          <w:rFonts w:ascii="宋体" w:hAnsi="宋体" w:cs="Arial"/>
          <w:sz w:val="24"/>
          <w:szCs w:val="24"/>
        </w:rPr>
        <w:t>液晶显示屏</w:t>
      </w:r>
    </w:p>
    <w:tbl>
      <w:tblPr>
        <w:tblStyle w:val="afa"/>
        <w:tblW w:w="0" w:type="auto"/>
        <w:tblLook w:val="04A0" w:firstRow="1" w:lastRow="0" w:firstColumn="1" w:lastColumn="0" w:noHBand="0" w:noVBand="1"/>
      </w:tblPr>
      <w:tblGrid>
        <w:gridCol w:w="647"/>
        <w:gridCol w:w="1953"/>
        <w:gridCol w:w="1258"/>
        <w:gridCol w:w="1275"/>
        <w:gridCol w:w="775"/>
        <w:gridCol w:w="800"/>
        <w:gridCol w:w="1250"/>
        <w:gridCol w:w="1670"/>
      </w:tblGrid>
      <w:tr w:rsidR="002928A0">
        <w:tc>
          <w:tcPr>
            <w:tcW w:w="647"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序号</w:t>
            </w:r>
          </w:p>
        </w:tc>
        <w:tc>
          <w:tcPr>
            <w:tcW w:w="1953"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内容</w:t>
            </w:r>
          </w:p>
        </w:tc>
        <w:tc>
          <w:tcPr>
            <w:tcW w:w="1258"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品牌型号</w:t>
            </w:r>
          </w:p>
        </w:tc>
        <w:tc>
          <w:tcPr>
            <w:tcW w:w="1275"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规格参数</w:t>
            </w:r>
          </w:p>
        </w:tc>
        <w:tc>
          <w:tcPr>
            <w:tcW w:w="775"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数量</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单位</w:t>
            </w:r>
          </w:p>
        </w:tc>
        <w:tc>
          <w:tcPr>
            <w:tcW w:w="1250"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单价（元）</w:t>
            </w:r>
          </w:p>
        </w:tc>
        <w:tc>
          <w:tcPr>
            <w:tcW w:w="1670"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合计（元）</w:t>
            </w:r>
          </w:p>
        </w:tc>
      </w:tr>
      <w:tr w:rsidR="002928A0">
        <w:tc>
          <w:tcPr>
            <w:tcW w:w="647"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1953"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110</w:t>
            </w:r>
            <w:r>
              <w:rPr>
                <w:rFonts w:ascii="宋体" w:hAnsi="宋体" w:cs="Arial" w:hint="eastAsia"/>
                <w:szCs w:val="21"/>
              </w:rPr>
              <w:t>寸</w:t>
            </w:r>
            <w:r>
              <w:rPr>
                <w:rFonts w:ascii="宋体" w:hAnsi="宋体" w:cs="Arial"/>
                <w:szCs w:val="21"/>
              </w:rPr>
              <w:t>液晶显示屏</w:t>
            </w:r>
          </w:p>
        </w:tc>
        <w:tc>
          <w:tcPr>
            <w:tcW w:w="1258"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1275"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775"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台</w:t>
            </w:r>
          </w:p>
        </w:tc>
        <w:tc>
          <w:tcPr>
            <w:tcW w:w="1250"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1670"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r>
      <w:tr w:rsidR="002928A0">
        <w:tc>
          <w:tcPr>
            <w:tcW w:w="647"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1953"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宋体" w:hint="eastAsia"/>
                <w:kern w:val="0"/>
                <w:szCs w:val="21"/>
              </w:rPr>
              <w:t>钢结构支架</w:t>
            </w:r>
            <w:r>
              <w:rPr>
                <w:rFonts w:ascii="宋体" w:hAnsi="宋体" w:cs="宋体" w:hint="eastAsia"/>
                <w:szCs w:val="21"/>
              </w:rPr>
              <w:t>&amp;</w:t>
            </w:r>
            <w:r>
              <w:rPr>
                <w:rFonts w:ascii="宋体" w:hAnsi="宋体" w:cs="宋体" w:hint="eastAsia"/>
                <w:szCs w:val="21"/>
              </w:rPr>
              <w:t>外框包边</w:t>
            </w:r>
          </w:p>
        </w:tc>
        <w:tc>
          <w:tcPr>
            <w:tcW w:w="1258"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1275"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775"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2</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套</w:t>
            </w:r>
          </w:p>
        </w:tc>
        <w:tc>
          <w:tcPr>
            <w:tcW w:w="1250"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1670"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r>
      <w:tr w:rsidR="002928A0">
        <w:tc>
          <w:tcPr>
            <w:tcW w:w="647"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3</w:t>
            </w:r>
          </w:p>
        </w:tc>
        <w:tc>
          <w:tcPr>
            <w:tcW w:w="1953"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安装服务</w:t>
            </w:r>
          </w:p>
        </w:tc>
        <w:tc>
          <w:tcPr>
            <w:tcW w:w="1258"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1275"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775"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1</w:t>
            </w:r>
          </w:p>
        </w:tc>
        <w:tc>
          <w:tcPr>
            <w:tcW w:w="800" w:type="dxa"/>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Cs w:val="21"/>
              </w:rPr>
              <w:t>项</w:t>
            </w:r>
          </w:p>
        </w:tc>
        <w:tc>
          <w:tcPr>
            <w:tcW w:w="1250"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c>
          <w:tcPr>
            <w:tcW w:w="1670" w:type="dxa"/>
          </w:tcPr>
          <w:p w:rsidR="002928A0" w:rsidRDefault="002928A0">
            <w:pPr>
              <w:tabs>
                <w:tab w:val="left" w:pos="120"/>
                <w:tab w:val="left" w:pos="1800"/>
                <w:tab w:val="left" w:pos="3720"/>
                <w:tab w:val="left" w:pos="5880"/>
                <w:tab w:val="left" w:pos="7800"/>
              </w:tabs>
              <w:spacing w:line="360" w:lineRule="auto"/>
              <w:rPr>
                <w:rFonts w:ascii="宋体" w:hAnsi="宋体" w:cs="Arial"/>
                <w:szCs w:val="21"/>
              </w:rPr>
            </w:pPr>
          </w:p>
        </w:tc>
      </w:tr>
      <w:tr w:rsidR="002928A0">
        <w:tc>
          <w:tcPr>
            <w:tcW w:w="647" w:type="dxa"/>
          </w:tcPr>
          <w:p w:rsidR="002928A0" w:rsidRDefault="002928A0">
            <w:pPr>
              <w:tabs>
                <w:tab w:val="left" w:pos="120"/>
                <w:tab w:val="left" w:pos="1800"/>
                <w:tab w:val="left" w:pos="3720"/>
                <w:tab w:val="left" w:pos="5880"/>
                <w:tab w:val="left" w:pos="7800"/>
              </w:tabs>
              <w:spacing w:line="360" w:lineRule="auto"/>
              <w:ind w:firstLineChars="2885" w:firstLine="6924"/>
              <w:rPr>
                <w:rFonts w:ascii="宋体" w:hAnsi="宋体" w:cs="Arial"/>
                <w:sz w:val="24"/>
                <w:szCs w:val="24"/>
              </w:rPr>
            </w:pPr>
          </w:p>
        </w:tc>
        <w:tc>
          <w:tcPr>
            <w:tcW w:w="8981" w:type="dxa"/>
            <w:gridSpan w:val="7"/>
          </w:tcPr>
          <w:p w:rsidR="002928A0" w:rsidRDefault="00080B7C">
            <w:pPr>
              <w:tabs>
                <w:tab w:val="left" w:pos="120"/>
                <w:tab w:val="left" w:pos="1800"/>
                <w:tab w:val="left" w:pos="3720"/>
                <w:tab w:val="left" w:pos="5880"/>
                <w:tab w:val="left" w:pos="7800"/>
              </w:tabs>
              <w:spacing w:line="360" w:lineRule="auto"/>
              <w:rPr>
                <w:rFonts w:ascii="宋体" w:hAnsi="宋体" w:cs="Arial"/>
                <w:szCs w:val="21"/>
              </w:rPr>
            </w:pPr>
            <w:r>
              <w:rPr>
                <w:rFonts w:ascii="宋体" w:hAnsi="宋体" w:cs="Arial" w:hint="eastAsia"/>
                <w:sz w:val="24"/>
                <w:szCs w:val="24"/>
              </w:rPr>
              <w:t>总计：</w:t>
            </w:r>
            <w:r>
              <w:rPr>
                <w:rFonts w:ascii="宋体" w:hAnsi="宋体" w:cs="Arial" w:hint="eastAsia"/>
                <w:sz w:val="24"/>
                <w:szCs w:val="24"/>
                <w:u w:val="single"/>
              </w:rPr>
              <w:t xml:space="preserve"> </w:t>
            </w:r>
            <w:r>
              <w:rPr>
                <w:rFonts w:ascii="宋体" w:hAnsi="宋体" w:cs="Arial"/>
                <w:sz w:val="24"/>
                <w:szCs w:val="24"/>
                <w:u w:val="single"/>
              </w:rPr>
              <w:t xml:space="preserve">          </w:t>
            </w:r>
            <w:r>
              <w:rPr>
                <w:rFonts w:ascii="宋体" w:hAnsi="宋体" w:cs="Arial" w:hint="eastAsia"/>
                <w:sz w:val="24"/>
                <w:szCs w:val="24"/>
                <w:u w:val="single"/>
              </w:rPr>
              <w:t>元</w:t>
            </w:r>
          </w:p>
        </w:tc>
      </w:tr>
    </w:tbl>
    <w:p w:rsidR="002928A0" w:rsidRDefault="002928A0">
      <w:pPr>
        <w:ind w:firstLineChars="200" w:firstLine="560"/>
        <w:rPr>
          <w:rFonts w:ascii="宋体" w:hAnsi="宋体" w:cs="宋体"/>
          <w:sz w:val="28"/>
          <w:szCs w:val="28"/>
        </w:rPr>
      </w:pPr>
    </w:p>
    <w:p w:rsidR="002928A0" w:rsidRDefault="002928A0">
      <w:pPr>
        <w:ind w:firstLineChars="200" w:firstLine="560"/>
        <w:rPr>
          <w:rFonts w:ascii="宋体" w:hAnsi="宋体" w:cs="宋体"/>
          <w:sz w:val="28"/>
          <w:szCs w:val="28"/>
        </w:rPr>
      </w:pPr>
    </w:p>
    <w:p w:rsidR="002928A0" w:rsidRDefault="002928A0">
      <w:pPr>
        <w:tabs>
          <w:tab w:val="left" w:pos="120"/>
          <w:tab w:val="left" w:pos="1800"/>
          <w:tab w:val="left" w:pos="3720"/>
          <w:tab w:val="left" w:pos="5880"/>
          <w:tab w:val="left" w:pos="7800"/>
        </w:tabs>
        <w:spacing w:line="360" w:lineRule="auto"/>
        <w:ind w:firstLine="600"/>
        <w:rPr>
          <w:rFonts w:ascii="宋体" w:hAnsi="宋体" w:cs="Arial"/>
          <w:sz w:val="28"/>
          <w:szCs w:val="28"/>
        </w:rPr>
      </w:pPr>
    </w:p>
    <w:p w:rsidR="002928A0" w:rsidRDefault="002928A0">
      <w:pPr>
        <w:spacing w:line="360" w:lineRule="auto"/>
        <w:rPr>
          <w:rFonts w:ascii="宋体" w:hAnsi="宋体" w:cs="Arial"/>
          <w:sz w:val="28"/>
          <w:szCs w:val="28"/>
        </w:rPr>
      </w:pPr>
    </w:p>
    <w:p w:rsidR="002928A0" w:rsidRDefault="00080B7C">
      <w:pPr>
        <w:spacing w:line="360" w:lineRule="auto"/>
        <w:jc w:val="center"/>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p>
    <w:p w:rsidR="002928A0" w:rsidRDefault="002928A0">
      <w:pPr>
        <w:spacing w:line="360" w:lineRule="auto"/>
        <w:jc w:val="center"/>
        <w:rPr>
          <w:rFonts w:ascii="宋体" w:hAnsi="宋体" w:cs="Arial"/>
          <w:sz w:val="28"/>
          <w:szCs w:val="28"/>
        </w:rPr>
      </w:pPr>
    </w:p>
    <w:p w:rsidR="002928A0" w:rsidRDefault="002928A0">
      <w:pPr>
        <w:spacing w:line="360" w:lineRule="auto"/>
        <w:jc w:val="center"/>
        <w:rPr>
          <w:rFonts w:ascii="宋体" w:hAnsi="宋体" w:cs="Arial"/>
          <w:sz w:val="28"/>
          <w:szCs w:val="28"/>
        </w:rPr>
      </w:pPr>
    </w:p>
    <w:p w:rsidR="002928A0" w:rsidRDefault="002928A0">
      <w:pPr>
        <w:spacing w:line="360" w:lineRule="auto"/>
        <w:jc w:val="center"/>
        <w:rPr>
          <w:rFonts w:ascii="宋体" w:hAnsi="宋体" w:cs="Arial"/>
          <w:sz w:val="28"/>
          <w:szCs w:val="28"/>
        </w:rPr>
      </w:pPr>
    </w:p>
    <w:p w:rsidR="002928A0" w:rsidRDefault="002928A0">
      <w:pPr>
        <w:spacing w:line="360" w:lineRule="auto"/>
        <w:jc w:val="center"/>
        <w:rPr>
          <w:rFonts w:ascii="宋体" w:hAnsi="宋体" w:cs="Arial"/>
          <w:sz w:val="28"/>
          <w:szCs w:val="28"/>
        </w:rPr>
      </w:pPr>
    </w:p>
    <w:p w:rsidR="002928A0" w:rsidRDefault="002928A0">
      <w:pPr>
        <w:spacing w:line="360" w:lineRule="auto"/>
        <w:jc w:val="center"/>
        <w:rPr>
          <w:rFonts w:ascii="宋体" w:hAnsi="宋体" w:cs="Arial"/>
          <w:sz w:val="28"/>
          <w:szCs w:val="28"/>
        </w:rPr>
      </w:pPr>
    </w:p>
    <w:p w:rsidR="002928A0" w:rsidRDefault="00080B7C">
      <w:pPr>
        <w:spacing w:line="360" w:lineRule="auto"/>
        <w:jc w:val="center"/>
        <w:rPr>
          <w:rFonts w:ascii="宋体" w:hAnsi="宋体" w:cs="Arial"/>
          <w:sz w:val="28"/>
          <w:szCs w:val="28"/>
        </w:rPr>
      </w:pPr>
      <w:r>
        <w:rPr>
          <w:rFonts w:ascii="宋体" w:hAnsi="宋体" w:cs="Arial" w:hint="eastAsia"/>
          <w:sz w:val="28"/>
          <w:szCs w:val="28"/>
        </w:rPr>
        <w:t xml:space="preserve">                                        </w:t>
      </w:r>
    </w:p>
    <w:p w:rsidR="002928A0" w:rsidRDefault="00080B7C">
      <w:pPr>
        <w:spacing w:line="360" w:lineRule="auto"/>
        <w:jc w:val="center"/>
        <w:rPr>
          <w:rFonts w:ascii="宋体" w:hAnsi="宋体" w:cs="Arial"/>
          <w:sz w:val="28"/>
          <w:szCs w:val="28"/>
        </w:rPr>
      </w:pPr>
      <w:r>
        <w:rPr>
          <w:rFonts w:ascii="宋体" w:hAnsi="宋体" w:cs="Arial" w:hint="eastAsia"/>
          <w:sz w:val="28"/>
          <w:szCs w:val="28"/>
        </w:rPr>
        <w:t xml:space="preserve">                  </w:t>
      </w:r>
      <w:r>
        <w:rPr>
          <w:rFonts w:ascii="宋体" w:hAnsi="宋体" w:cs="Arial" w:hint="eastAsia"/>
          <w:sz w:val="28"/>
          <w:szCs w:val="28"/>
        </w:rPr>
        <w:t>供应商</w:t>
      </w:r>
      <w:r>
        <w:rPr>
          <w:rFonts w:ascii="宋体" w:hAnsi="宋体" w:cs="Arial" w:hint="eastAsia"/>
          <w:sz w:val="28"/>
          <w:szCs w:val="28"/>
        </w:rPr>
        <w:t>（盖章）</w:t>
      </w:r>
      <w:r>
        <w:rPr>
          <w:rFonts w:ascii="宋体" w:hAnsi="宋体" w:cs="Arial" w:hint="eastAsia"/>
          <w:sz w:val="28"/>
          <w:szCs w:val="28"/>
        </w:rPr>
        <w:t>：</w:t>
      </w:r>
    </w:p>
    <w:p w:rsidR="002928A0" w:rsidRDefault="002928A0">
      <w:pPr>
        <w:spacing w:line="360" w:lineRule="auto"/>
        <w:jc w:val="center"/>
        <w:rPr>
          <w:rFonts w:ascii="宋体" w:hAnsi="宋体" w:cs="Arial"/>
          <w:sz w:val="28"/>
          <w:szCs w:val="28"/>
        </w:rPr>
      </w:pPr>
    </w:p>
    <w:p w:rsidR="002928A0" w:rsidRDefault="00080B7C">
      <w:pPr>
        <w:spacing w:line="360" w:lineRule="auto"/>
        <w:jc w:val="right"/>
        <w:rPr>
          <w:rFonts w:ascii="宋体" w:hAnsi="宋体" w:cs="Arial"/>
          <w:sz w:val="28"/>
          <w:szCs w:val="28"/>
        </w:rPr>
      </w:pPr>
      <w:r>
        <w:rPr>
          <w:rFonts w:ascii="宋体" w:hAnsi="宋体" w:cs="Arial" w:hint="eastAsia"/>
          <w:sz w:val="28"/>
          <w:szCs w:val="28"/>
        </w:rPr>
        <w:t xml:space="preserve"> </w:t>
      </w:r>
      <w:r>
        <w:rPr>
          <w:rFonts w:ascii="宋体" w:hAnsi="宋体" w:cs="Arial"/>
          <w:sz w:val="28"/>
          <w:szCs w:val="28"/>
        </w:rPr>
        <w:t xml:space="preserve">                                                </w:t>
      </w:r>
      <w:r>
        <w:rPr>
          <w:rFonts w:ascii="宋体" w:hAnsi="宋体" w:cs="Arial" w:hint="eastAsia"/>
          <w:sz w:val="28"/>
          <w:szCs w:val="28"/>
        </w:rPr>
        <w:t>年</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月</w:t>
      </w:r>
      <w:r>
        <w:rPr>
          <w:rFonts w:ascii="宋体" w:hAnsi="宋体" w:cs="Arial"/>
          <w:sz w:val="28"/>
          <w:szCs w:val="28"/>
        </w:rPr>
        <w:t xml:space="preserve"> </w:t>
      </w:r>
      <w:r>
        <w:rPr>
          <w:rFonts w:ascii="宋体" w:hAnsi="宋体" w:cs="Arial" w:hint="eastAsia"/>
          <w:sz w:val="28"/>
          <w:szCs w:val="28"/>
        </w:rPr>
        <w:t xml:space="preserve">  </w:t>
      </w:r>
      <w:r>
        <w:rPr>
          <w:rFonts w:ascii="宋体" w:hAnsi="宋体" w:cs="Arial" w:hint="eastAsia"/>
          <w:sz w:val="28"/>
          <w:szCs w:val="28"/>
        </w:rPr>
        <w:t>日</w:t>
      </w:r>
    </w:p>
    <w:p w:rsidR="002928A0" w:rsidRDefault="002928A0">
      <w:pPr>
        <w:ind w:firstLineChars="200" w:firstLine="560"/>
        <w:rPr>
          <w:rFonts w:ascii="宋体" w:hAnsi="宋体" w:cs="宋体"/>
          <w:sz w:val="28"/>
          <w:szCs w:val="28"/>
        </w:rPr>
      </w:pPr>
    </w:p>
    <w:p w:rsidR="002928A0" w:rsidRDefault="002928A0">
      <w:pPr>
        <w:ind w:firstLineChars="200" w:firstLine="560"/>
        <w:rPr>
          <w:rFonts w:ascii="宋体" w:hAnsi="宋体" w:cs="宋体"/>
          <w:sz w:val="28"/>
          <w:szCs w:val="28"/>
        </w:rPr>
      </w:pPr>
    </w:p>
    <w:p w:rsidR="002928A0" w:rsidRDefault="002928A0">
      <w:pPr>
        <w:ind w:firstLineChars="200" w:firstLine="560"/>
        <w:rPr>
          <w:rFonts w:ascii="宋体" w:hAnsi="宋体" w:cs="宋体"/>
          <w:sz w:val="28"/>
          <w:szCs w:val="28"/>
        </w:rPr>
      </w:pPr>
    </w:p>
    <w:p w:rsidR="002928A0" w:rsidRDefault="002928A0">
      <w:pPr>
        <w:ind w:firstLineChars="200" w:firstLine="560"/>
        <w:rPr>
          <w:rFonts w:ascii="宋体" w:hAnsi="宋体" w:cs="宋体"/>
          <w:sz w:val="28"/>
          <w:szCs w:val="28"/>
        </w:rPr>
      </w:pPr>
    </w:p>
    <w:p w:rsidR="002928A0" w:rsidRDefault="00080B7C">
      <w:pPr>
        <w:pStyle w:val="1"/>
        <w:keepNext w:val="0"/>
        <w:keepLines w:val="0"/>
        <w:spacing w:before="0" w:after="0"/>
        <w:rPr>
          <w:rFonts w:ascii="宋体" w:hAnsi="宋体" w:cs="宋体"/>
          <w:kern w:val="2"/>
          <w:sz w:val="28"/>
          <w:szCs w:val="28"/>
        </w:rPr>
      </w:pPr>
      <w:r>
        <w:rPr>
          <w:rFonts w:ascii="宋体" w:hAnsi="宋体" w:cs="宋体" w:hint="eastAsia"/>
          <w:kern w:val="2"/>
          <w:sz w:val="28"/>
          <w:szCs w:val="28"/>
        </w:rPr>
        <w:lastRenderedPageBreak/>
        <w:t>附件</w:t>
      </w:r>
      <w:r>
        <w:rPr>
          <w:rFonts w:ascii="宋体" w:hAnsi="宋体" w:cs="宋体" w:hint="eastAsia"/>
          <w:kern w:val="2"/>
          <w:sz w:val="28"/>
          <w:szCs w:val="28"/>
        </w:rPr>
        <w:t>4</w:t>
      </w:r>
      <w:r>
        <w:rPr>
          <w:rFonts w:ascii="宋体" w:hAnsi="宋体" w:cs="宋体" w:hint="eastAsia"/>
          <w:kern w:val="2"/>
          <w:sz w:val="28"/>
          <w:szCs w:val="28"/>
        </w:rPr>
        <w:t xml:space="preserve"> </w:t>
      </w:r>
      <w:r>
        <w:rPr>
          <w:rFonts w:ascii="宋体" w:hAnsi="宋体" w:cs="宋体"/>
          <w:kern w:val="2"/>
          <w:sz w:val="28"/>
          <w:szCs w:val="28"/>
        </w:rPr>
        <w:t xml:space="preserve"> </w:t>
      </w:r>
      <w:r>
        <w:rPr>
          <w:rFonts w:ascii="宋体" w:hAnsi="宋体" w:cs="宋体" w:hint="eastAsia"/>
          <w:kern w:val="2"/>
          <w:sz w:val="28"/>
          <w:szCs w:val="28"/>
        </w:rPr>
        <w:t>技术及商务要求、证明材料</w:t>
      </w:r>
    </w:p>
    <w:tbl>
      <w:tblPr>
        <w:tblW w:w="4371" w:type="pct"/>
        <w:tblLook w:val="04A0" w:firstRow="1" w:lastRow="0" w:firstColumn="1" w:lastColumn="0" w:noHBand="0" w:noVBand="1"/>
      </w:tblPr>
      <w:tblGrid>
        <w:gridCol w:w="812"/>
        <w:gridCol w:w="6183"/>
        <w:gridCol w:w="1422"/>
      </w:tblGrid>
      <w:tr w:rsidR="002928A0" w:rsidTr="00080B7C">
        <w:trPr>
          <w:trHeight w:val="27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设备资料要求</w:t>
            </w:r>
          </w:p>
        </w:tc>
      </w:tr>
      <w:tr w:rsidR="002928A0" w:rsidTr="00080B7C">
        <w:trPr>
          <w:trHeight w:val="27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序号</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设备</w:t>
            </w:r>
            <w:r>
              <w:rPr>
                <w:rFonts w:ascii="宋体" w:hAnsi="宋体" w:cs="宋体"/>
                <w:color w:val="000000"/>
                <w:kern w:val="0"/>
                <w:sz w:val="22"/>
                <w:lang w:bidi="ar"/>
              </w:rPr>
              <w:t>参数相关</w:t>
            </w:r>
            <w:r>
              <w:rPr>
                <w:rFonts w:ascii="宋体" w:hAnsi="宋体" w:cs="宋体" w:hint="eastAsia"/>
                <w:color w:val="000000"/>
                <w:kern w:val="0"/>
                <w:sz w:val="22"/>
                <w:lang w:bidi="ar"/>
              </w:rPr>
              <w:t>材料</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sz w:val="22"/>
              </w:rPr>
              <w:t>有否提供</w:t>
            </w:r>
          </w:p>
        </w:tc>
      </w:tr>
      <w:tr w:rsidR="002928A0" w:rsidTr="00080B7C">
        <w:trPr>
          <w:trHeight w:val="108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kern w:val="0"/>
                <w:szCs w:val="21"/>
              </w:rPr>
              <w:t>室内高清全彩</w:t>
            </w:r>
            <w:r>
              <w:rPr>
                <w:rFonts w:ascii="宋体" w:hAnsi="宋体" w:cs="宋体" w:hint="eastAsia"/>
                <w:kern w:val="0"/>
                <w:szCs w:val="21"/>
              </w:rPr>
              <w:t>LED</w:t>
            </w:r>
            <w:r>
              <w:rPr>
                <w:rFonts w:ascii="宋体" w:hAnsi="宋体" w:cs="宋体" w:hint="eastAsia"/>
                <w:kern w:val="0"/>
                <w:szCs w:val="21"/>
              </w:rPr>
              <w:t>屏</w:t>
            </w:r>
            <w:r>
              <w:rPr>
                <w:rFonts w:ascii="宋体" w:hAnsi="宋体" w:cs="宋体"/>
                <w:kern w:val="0"/>
                <w:szCs w:val="21"/>
              </w:rPr>
              <w:t>：</w:t>
            </w:r>
            <w:r>
              <w:rPr>
                <w:rFonts w:ascii="宋体" w:hAnsi="宋体" w:cs="宋体" w:hint="eastAsia"/>
                <w:color w:val="000000"/>
                <w:kern w:val="0"/>
                <w:sz w:val="22"/>
                <w:lang w:bidi="ar"/>
              </w:rPr>
              <w:t>需提供</w:t>
            </w:r>
            <w:r>
              <w:rPr>
                <w:rFonts w:ascii="宋体" w:hAnsi="宋体" w:cs="宋体" w:hint="eastAsia"/>
                <w:color w:val="000000"/>
                <w:kern w:val="0"/>
                <w:sz w:val="22"/>
                <w:lang w:bidi="ar"/>
              </w:rPr>
              <w:t>生产厂家资质：具有</w:t>
            </w:r>
            <w:r>
              <w:rPr>
                <w:rFonts w:ascii="宋体" w:hAnsi="宋体" w:cs="宋体" w:hint="eastAsia"/>
                <w:color w:val="000000"/>
                <w:kern w:val="0"/>
                <w:sz w:val="22"/>
                <w:lang w:bidi="ar"/>
              </w:rPr>
              <w:t>ISO9001</w:t>
            </w:r>
            <w:r>
              <w:rPr>
                <w:rFonts w:ascii="宋体" w:hAnsi="宋体" w:cs="宋体" w:hint="eastAsia"/>
                <w:color w:val="000000"/>
                <w:kern w:val="0"/>
                <w:sz w:val="22"/>
                <w:lang w:bidi="ar"/>
              </w:rPr>
              <w:t>质量管理体系认证证书、</w:t>
            </w:r>
            <w:r>
              <w:rPr>
                <w:rFonts w:ascii="宋体" w:hAnsi="宋体" w:cs="宋体" w:hint="eastAsia"/>
                <w:color w:val="000000"/>
                <w:kern w:val="0"/>
                <w:sz w:val="22"/>
                <w:lang w:bidi="ar"/>
              </w:rPr>
              <w:t>ISO14001</w:t>
            </w:r>
            <w:r>
              <w:rPr>
                <w:rFonts w:ascii="宋体" w:hAnsi="宋体" w:cs="宋体" w:hint="eastAsia"/>
                <w:color w:val="000000"/>
                <w:kern w:val="0"/>
                <w:sz w:val="22"/>
                <w:lang w:bidi="ar"/>
              </w:rPr>
              <w:t>环境管理体系认证证书和</w:t>
            </w:r>
            <w:r>
              <w:rPr>
                <w:rFonts w:ascii="宋体" w:hAnsi="宋体" w:cs="宋体" w:hint="eastAsia"/>
                <w:color w:val="000000"/>
                <w:kern w:val="0"/>
                <w:sz w:val="22"/>
                <w:lang w:bidi="ar"/>
              </w:rPr>
              <w:t>ISO45001</w:t>
            </w:r>
            <w:r>
              <w:rPr>
                <w:rFonts w:ascii="宋体" w:hAnsi="宋体" w:cs="宋体" w:hint="eastAsia"/>
                <w:color w:val="000000"/>
                <w:kern w:val="0"/>
                <w:sz w:val="22"/>
                <w:lang w:bidi="ar"/>
              </w:rPr>
              <w:t>职业健康安全管理体系认证认证证书（三证认证范围为</w:t>
            </w:r>
            <w:r>
              <w:rPr>
                <w:rFonts w:ascii="宋体" w:hAnsi="宋体" w:cs="宋体" w:hint="eastAsia"/>
                <w:color w:val="000000"/>
                <w:kern w:val="0"/>
                <w:sz w:val="22"/>
                <w:lang w:bidi="ar"/>
              </w:rPr>
              <w:t>LED</w:t>
            </w:r>
            <w:r>
              <w:rPr>
                <w:rFonts w:ascii="宋体" w:hAnsi="宋体" w:cs="宋体" w:hint="eastAsia"/>
                <w:color w:val="000000"/>
                <w:kern w:val="0"/>
                <w:sz w:val="22"/>
                <w:lang w:bidi="ar"/>
              </w:rPr>
              <w:t>显示屏及软硬件相关的信息系统集成及安装服务）</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48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kern w:val="0"/>
                <w:sz w:val="22"/>
                <w:lang w:bidi="ar"/>
              </w:rPr>
            </w:pPr>
            <w:r>
              <w:rPr>
                <w:rFonts w:ascii="宋体" w:hAnsi="宋体" w:cs="宋体"/>
                <w:color w:val="000000"/>
                <w:kern w:val="0"/>
                <w:sz w:val="22"/>
                <w:lang w:bidi="ar"/>
              </w:rPr>
              <w:t>2</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kern w:val="0"/>
                <w:szCs w:val="21"/>
              </w:rPr>
            </w:pPr>
            <w:r>
              <w:rPr>
                <w:rFonts w:ascii="宋体" w:hAnsi="宋体" w:cs="宋体" w:hint="eastAsia"/>
                <w:kern w:val="0"/>
                <w:szCs w:val="21"/>
              </w:rPr>
              <w:t>室内高清全彩</w:t>
            </w:r>
            <w:r>
              <w:rPr>
                <w:rFonts w:ascii="宋体" w:hAnsi="宋体" w:cs="宋体" w:hint="eastAsia"/>
                <w:kern w:val="0"/>
                <w:szCs w:val="21"/>
              </w:rPr>
              <w:t>LED</w:t>
            </w:r>
            <w:r>
              <w:rPr>
                <w:rFonts w:ascii="宋体" w:hAnsi="宋体" w:cs="宋体" w:hint="eastAsia"/>
                <w:kern w:val="0"/>
                <w:szCs w:val="21"/>
              </w:rPr>
              <w:t>屏</w:t>
            </w:r>
            <w:r>
              <w:rPr>
                <w:rFonts w:ascii="宋体" w:hAnsi="宋体" w:cs="宋体"/>
                <w:kern w:val="0"/>
                <w:szCs w:val="21"/>
              </w:rPr>
              <w:t>：</w:t>
            </w:r>
            <w:r>
              <w:rPr>
                <w:rFonts w:ascii="宋体" w:hAnsi="宋体" w:cs="宋体" w:hint="eastAsia"/>
                <w:color w:val="000000"/>
                <w:kern w:val="0"/>
                <w:sz w:val="22"/>
                <w:lang w:bidi="ar"/>
              </w:rPr>
              <w:t>提供生产厂家销售授权</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52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kern w:val="0"/>
                <w:sz w:val="22"/>
                <w:lang w:bidi="ar"/>
              </w:rPr>
            </w:pPr>
            <w:r>
              <w:rPr>
                <w:rFonts w:ascii="宋体" w:hAnsi="宋体" w:cs="宋体"/>
                <w:color w:val="000000"/>
                <w:kern w:val="0"/>
                <w:sz w:val="22"/>
                <w:lang w:bidi="ar"/>
              </w:rPr>
              <w:t>3</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kern w:val="0"/>
                <w:szCs w:val="21"/>
              </w:rPr>
            </w:pPr>
            <w:r>
              <w:rPr>
                <w:rFonts w:ascii="宋体" w:hAnsi="宋体" w:cs="宋体" w:hint="eastAsia"/>
                <w:kern w:val="0"/>
                <w:szCs w:val="21"/>
              </w:rPr>
              <w:t>室内高清全彩</w:t>
            </w:r>
            <w:r>
              <w:rPr>
                <w:rFonts w:ascii="宋体" w:hAnsi="宋体" w:cs="宋体" w:hint="eastAsia"/>
                <w:kern w:val="0"/>
                <w:szCs w:val="21"/>
              </w:rPr>
              <w:t>LED</w:t>
            </w:r>
            <w:r>
              <w:rPr>
                <w:rFonts w:ascii="宋体" w:hAnsi="宋体" w:cs="宋体" w:hint="eastAsia"/>
                <w:kern w:val="0"/>
                <w:szCs w:val="21"/>
              </w:rPr>
              <w:t>屏</w:t>
            </w:r>
            <w:r>
              <w:rPr>
                <w:rFonts w:ascii="宋体" w:hAnsi="宋体" w:cs="宋体"/>
                <w:kern w:val="0"/>
                <w:szCs w:val="21"/>
              </w:rPr>
              <w:t>：</w:t>
            </w:r>
            <w:r>
              <w:rPr>
                <w:rFonts w:ascii="宋体" w:hAnsi="宋体" w:cs="宋体" w:hint="eastAsia"/>
                <w:color w:val="000000"/>
                <w:kern w:val="0"/>
                <w:sz w:val="22"/>
                <w:lang w:bidi="ar"/>
              </w:rPr>
              <w:t>提供生产厂家出具的</w:t>
            </w:r>
            <w:r>
              <w:rPr>
                <w:rFonts w:ascii="宋体" w:hAnsi="宋体" w:cs="宋体" w:hint="eastAsia"/>
                <w:color w:val="000000"/>
                <w:kern w:val="0"/>
                <w:sz w:val="22"/>
                <w:lang w:bidi="ar"/>
              </w:rPr>
              <w:t>LED</w:t>
            </w:r>
            <w:r>
              <w:rPr>
                <w:rFonts w:ascii="宋体" w:hAnsi="宋体" w:cs="宋体" w:hint="eastAsia"/>
                <w:color w:val="000000"/>
                <w:kern w:val="0"/>
                <w:sz w:val="22"/>
                <w:lang w:bidi="ar"/>
              </w:rPr>
              <w:t>屏</w:t>
            </w:r>
            <w:r>
              <w:rPr>
                <w:rFonts w:ascii="宋体" w:hAnsi="宋体" w:cs="宋体" w:hint="eastAsia"/>
                <w:color w:val="000000"/>
                <w:kern w:val="0"/>
                <w:sz w:val="22"/>
                <w:lang w:bidi="ar"/>
              </w:rPr>
              <w:t>3</w:t>
            </w:r>
            <w:r>
              <w:rPr>
                <w:rFonts w:ascii="宋体" w:hAnsi="宋体" w:cs="宋体" w:hint="eastAsia"/>
                <w:color w:val="000000"/>
                <w:kern w:val="0"/>
                <w:sz w:val="22"/>
                <w:lang w:bidi="ar"/>
              </w:rPr>
              <w:t>年质保证明</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4</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kern w:val="0"/>
                <w:szCs w:val="21"/>
              </w:rPr>
              <w:t>处理器</w:t>
            </w:r>
            <w:r>
              <w:rPr>
                <w:rFonts w:ascii="宋体" w:hAnsi="宋体" w:cs="宋体"/>
                <w:kern w:val="0"/>
                <w:szCs w:val="21"/>
              </w:rPr>
              <w:t>：</w:t>
            </w:r>
            <w:r>
              <w:rPr>
                <w:rFonts w:ascii="宋体" w:hAnsi="宋体" w:cs="宋体" w:hint="eastAsia"/>
                <w:color w:val="000000"/>
                <w:kern w:val="0"/>
                <w:sz w:val="22"/>
                <w:lang w:bidi="ar"/>
              </w:rPr>
              <w:t>需提供处理器</w:t>
            </w:r>
            <w:r>
              <w:rPr>
                <w:rFonts w:ascii="宋体" w:hAnsi="宋体" w:cs="宋体" w:hint="eastAsia"/>
                <w:color w:val="000000"/>
                <w:kern w:val="0"/>
                <w:sz w:val="22"/>
                <w:lang w:bidi="ar"/>
              </w:rPr>
              <w:t>3C</w:t>
            </w:r>
            <w:r>
              <w:rPr>
                <w:rFonts w:ascii="宋体" w:hAnsi="宋体" w:cs="宋体" w:hint="eastAsia"/>
                <w:color w:val="000000"/>
                <w:kern w:val="0"/>
                <w:sz w:val="22"/>
                <w:lang w:bidi="ar"/>
              </w:rPr>
              <w:t>认证证书</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54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5</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kern w:val="0"/>
                <w:szCs w:val="21"/>
              </w:rPr>
              <w:t>LED</w:t>
            </w:r>
            <w:r>
              <w:rPr>
                <w:rFonts w:ascii="宋体" w:hAnsi="宋体" w:cs="宋体" w:hint="eastAsia"/>
                <w:kern w:val="0"/>
                <w:szCs w:val="21"/>
              </w:rPr>
              <w:t>屏播控软件</w:t>
            </w:r>
            <w:r>
              <w:rPr>
                <w:rFonts w:ascii="宋体" w:hAnsi="宋体" w:cs="宋体"/>
                <w:kern w:val="0"/>
                <w:szCs w:val="21"/>
              </w:rPr>
              <w:t>：</w:t>
            </w:r>
            <w:r>
              <w:rPr>
                <w:rFonts w:ascii="宋体" w:hAnsi="宋体" w:cs="宋体" w:hint="eastAsia"/>
                <w:color w:val="000000"/>
                <w:kern w:val="0"/>
                <w:sz w:val="22"/>
                <w:lang w:bidi="ar"/>
              </w:rPr>
              <w:t>支持音频处理功能，能实现降噪处理、回音延时处理、频率过滤处理等多种音频处理功能；需提供此功能高清视频编缉软件界面截图</w:t>
            </w:r>
            <w:r>
              <w:rPr>
                <w:rFonts w:ascii="宋体" w:hAnsi="宋体" w:cs="宋体" w:hint="eastAsia"/>
                <w:color w:val="000000"/>
                <w:kern w:val="0"/>
                <w:sz w:val="22"/>
                <w:lang w:bidi="ar"/>
              </w:rPr>
              <w:t>（提供截图）</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72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6</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color w:val="000000"/>
                <w:kern w:val="0"/>
                <w:sz w:val="22"/>
                <w:lang w:bidi="ar"/>
              </w:rPr>
              <w:t>显示设备：</w:t>
            </w:r>
            <w:r>
              <w:rPr>
                <w:rFonts w:ascii="宋体" w:hAnsi="宋体" w:cs="宋体" w:hint="eastAsia"/>
                <w:color w:val="000000"/>
                <w:kern w:val="0"/>
                <w:sz w:val="22"/>
                <w:lang w:bidi="ar"/>
              </w:rPr>
              <w:t>支持在没有互联网状态下，下载投屏软件并投屏</w:t>
            </w:r>
            <w:r>
              <w:rPr>
                <w:rFonts w:ascii="宋体" w:hAnsi="宋体" w:cs="宋体" w:hint="eastAsia"/>
                <w:color w:val="000000"/>
                <w:kern w:val="0"/>
                <w:sz w:val="22"/>
                <w:lang w:bidi="ar"/>
              </w:rPr>
              <w:t>（提供截图）</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81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7</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color w:val="000000"/>
                <w:kern w:val="0"/>
                <w:sz w:val="22"/>
                <w:lang w:bidi="ar"/>
              </w:rPr>
              <w:t>显示设备：</w:t>
            </w:r>
            <w:r>
              <w:rPr>
                <w:rFonts w:ascii="宋体" w:hAnsi="宋体" w:cs="宋体" w:hint="eastAsia"/>
                <w:color w:val="000000"/>
                <w:kern w:val="0"/>
                <w:sz w:val="22"/>
                <w:lang w:bidi="ar"/>
              </w:rPr>
              <w:t>要求具备设备管理系统软件，可实现在线设备的状态监测、群组管理、批量设置、定时重启、在线升级等中控管理功能</w:t>
            </w:r>
            <w:r>
              <w:rPr>
                <w:rFonts w:ascii="宋体" w:hAnsi="宋体" w:cs="宋体" w:hint="eastAsia"/>
                <w:color w:val="000000"/>
                <w:kern w:val="0"/>
                <w:sz w:val="22"/>
                <w:lang w:bidi="ar"/>
              </w:rPr>
              <w:t>（提供截图）</w:t>
            </w:r>
            <w:r>
              <w:rPr>
                <w:rFonts w:ascii="宋体" w:hAnsi="宋体" w:cs="宋体" w:hint="eastAsia"/>
                <w:color w:val="000000"/>
                <w:kern w:val="0"/>
                <w:sz w:val="22"/>
                <w:lang w:bidi="ar"/>
              </w:rPr>
              <w:t>。具备无线投屏协作软件系统和会议无线投屏设备远程集中控制系统的软件著作证书</w:t>
            </w:r>
            <w:r>
              <w:rPr>
                <w:rFonts w:ascii="宋体" w:hAnsi="宋体" w:cs="宋体" w:hint="eastAsia"/>
                <w:color w:val="000000"/>
                <w:kern w:val="0"/>
                <w:sz w:val="22"/>
                <w:lang w:bidi="ar"/>
              </w:rPr>
              <w:t>（提供截图）</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8</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color w:val="000000"/>
                <w:kern w:val="0"/>
                <w:sz w:val="22"/>
                <w:lang w:bidi="ar"/>
              </w:rPr>
              <w:t>显示设备：</w:t>
            </w:r>
            <w:r>
              <w:rPr>
                <w:rFonts w:ascii="宋体" w:hAnsi="宋体" w:cs="宋体" w:hint="eastAsia"/>
                <w:color w:val="000000"/>
                <w:kern w:val="0"/>
                <w:sz w:val="22"/>
                <w:lang w:bidi="ar"/>
              </w:rPr>
              <w:t>提供产品的</w:t>
            </w:r>
            <w:r>
              <w:rPr>
                <w:rFonts w:ascii="宋体" w:hAnsi="宋体" w:cs="宋体" w:hint="eastAsia"/>
                <w:color w:val="000000"/>
                <w:kern w:val="0"/>
                <w:sz w:val="22"/>
                <w:lang w:bidi="ar"/>
              </w:rPr>
              <w:t>CTI</w:t>
            </w:r>
            <w:r>
              <w:rPr>
                <w:rFonts w:ascii="宋体" w:hAnsi="宋体" w:cs="宋体" w:hint="eastAsia"/>
                <w:color w:val="000000"/>
                <w:kern w:val="0"/>
                <w:sz w:val="22"/>
                <w:lang w:bidi="ar"/>
              </w:rPr>
              <w:t>和</w:t>
            </w:r>
            <w:r>
              <w:rPr>
                <w:rFonts w:ascii="宋体" w:hAnsi="宋体" w:cs="宋体" w:hint="eastAsia"/>
                <w:color w:val="000000"/>
                <w:kern w:val="0"/>
                <w:sz w:val="22"/>
                <w:lang w:bidi="ar"/>
              </w:rPr>
              <w:t>CNAS</w:t>
            </w:r>
            <w:r>
              <w:rPr>
                <w:rFonts w:ascii="宋体" w:hAnsi="宋体" w:cs="宋体" w:hint="eastAsia"/>
                <w:color w:val="000000"/>
                <w:kern w:val="0"/>
                <w:sz w:val="22"/>
                <w:lang w:bidi="ar"/>
              </w:rPr>
              <w:t>检测报告</w:t>
            </w:r>
            <w:r>
              <w:rPr>
                <w:rFonts w:ascii="宋体" w:hAnsi="宋体" w:cs="宋体" w:hint="eastAsia"/>
                <w:color w:val="000000"/>
                <w:kern w:val="0"/>
                <w:sz w:val="22"/>
                <w:lang w:bidi="ar"/>
              </w:rPr>
              <w:t>（提供复印件）</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nil"/>
              <w:left w:val="nil"/>
              <w:bottom w:val="nil"/>
              <w:right w:val="nil"/>
            </w:tcBorders>
            <w:shd w:val="clear" w:color="auto" w:fill="auto"/>
            <w:vAlign w:val="center"/>
          </w:tcPr>
          <w:p w:rsidR="002928A0" w:rsidRDefault="002928A0">
            <w:pPr>
              <w:jc w:val="center"/>
              <w:rPr>
                <w:rFonts w:ascii="宋体" w:hAnsi="宋体" w:cs="宋体"/>
                <w:color w:val="000000"/>
                <w:sz w:val="22"/>
              </w:rPr>
            </w:pPr>
          </w:p>
        </w:tc>
        <w:tc>
          <w:tcPr>
            <w:tcW w:w="3673" w:type="pct"/>
            <w:tcBorders>
              <w:top w:val="nil"/>
              <w:left w:val="nil"/>
              <w:bottom w:val="nil"/>
              <w:right w:val="nil"/>
            </w:tcBorders>
            <w:shd w:val="clear" w:color="auto" w:fill="auto"/>
            <w:vAlign w:val="center"/>
          </w:tcPr>
          <w:p w:rsidR="002928A0" w:rsidRDefault="002928A0">
            <w:pPr>
              <w:rPr>
                <w:rFonts w:ascii="宋体" w:hAnsi="宋体" w:cs="宋体"/>
                <w:color w:val="000000"/>
                <w:sz w:val="22"/>
              </w:rPr>
            </w:pPr>
          </w:p>
        </w:tc>
        <w:tc>
          <w:tcPr>
            <w:tcW w:w="843" w:type="pct"/>
            <w:tcBorders>
              <w:top w:val="nil"/>
              <w:left w:val="nil"/>
              <w:bottom w:val="nil"/>
              <w:right w:val="nil"/>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nil"/>
              <w:left w:val="nil"/>
              <w:bottom w:val="nil"/>
              <w:right w:val="nil"/>
            </w:tcBorders>
            <w:shd w:val="clear" w:color="auto" w:fill="auto"/>
            <w:vAlign w:val="center"/>
          </w:tcPr>
          <w:p w:rsidR="002928A0" w:rsidRDefault="002928A0">
            <w:pPr>
              <w:jc w:val="center"/>
              <w:rPr>
                <w:rFonts w:ascii="宋体" w:hAnsi="宋体" w:cs="宋体"/>
                <w:color w:val="000000"/>
                <w:sz w:val="22"/>
              </w:rPr>
            </w:pPr>
          </w:p>
        </w:tc>
        <w:tc>
          <w:tcPr>
            <w:tcW w:w="3673" w:type="pct"/>
            <w:tcBorders>
              <w:top w:val="nil"/>
              <w:left w:val="nil"/>
              <w:bottom w:val="nil"/>
              <w:right w:val="nil"/>
            </w:tcBorders>
            <w:shd w:val="clear" w:color="auto" w:fill="auto"/>
            <w:vAlign w:val="center"/>
          </w:tcPr>
          <w:p w:rsidR="002928A0" w:rsidRDefault="002928A0">
            <w:pPr>
              <w:rPr>
                <w:rFonts w:ascii="宋体" w:hAnsi="宋体" w:cs="宋体"/>
                <w:color w:val="000000"/>
                <w:sz w:val="22"/>
              </w:rPr>
            </w:pPr>
          </w:p>
        </w:tc>
        <w:tc>
          <w:tcPr>
            <w:tcW w:w="843" w:type="pct"/>
            <w:tcBorders>
              <w:top w:val="nil"/>
              <w:left w:val="nil"/>
              <w:bottom w:val="nil"/>
              <w:right w:val="nil"/>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序号</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资格要求</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是否符合</w:t>
            </w:r>
            <w:r>
              <w:rPr>
                <w:rFonts w:ascii="宋体" w:hAnsi="宋体" w:cs="宋体" w:hint="eastAsia"/>
                <w:color w:val="000000"/>
                <w:kern w:val="0"/>
                <w:sz w:val="22"/>
                <w:lang w:bidi="ar"/>
              </w:rPr>
              <w:t>/</w:t>
            </w:r>
            <w:r>
              <w:rPr>
                <w:rFonts w:ascii="宋体" w:hAnsi="宋体" w:cs="宋体" w:hint="eastAsia"/>
                <w:color w:val="000000"/>
                <w:kern w:val="0"/>
                <w:sz w:val="22"/>
                <w:lang w:bidi="ar"/>
              </w:rPr>
              <w:t>接受</w:t>
            </w:r>
          </w:p>
        </w:tc>
      </w:tr>
      <w:tr w:rsidR="002928A0" w:rsidTr="00080B7C">
        <w:trPr>
          <w:trHeight w:val="297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1</w:t>
            </w:r>
            <w:r>
              <w:rPr>
                <w:rFonts w:ascii="宋体" w:hAnsi="宋体" w:cs="宋体" w:hint="eastAsia"/>
                <w:color w:val="000000"/>
                <w:kern w:val="0"/>
                <w:sz w:val="22"/>
                <w:lang w:bidi="ar"/>
              </w:rPr>
              <w:t>）应具备《中华人民共和国政府采购法》第二十二条规定的条件：</w:t>
            </w:r>
            <w:r>
              <w:rPr>
                <w:rFonts w:ascii="宋体" w:hAnsi="宋体" w:cs="宋体" w:hint="eastAsia"/>
                <w:color w:val="000000"/>
                <w:kern w:val="0"/>
                <w:sz w:val="22"/>
                <w:lang w:bidi="ar"/>
              </w:rPr>
              <w:br/>
            </w:r>
            <w:r>
              <w:rPr>
                <w:rFonts w:ascii="宋体" w:hAnsi="宋体" w:cs="宋体" w:hint="eastAsia"/>
                <w:color w:val="000000"/>
                <w:kern w:val="0"/>
                <w:sz w:val="22"/>
                <w:lang w:bidi="ar"/>
              </w:rPr>
              <w:t>1</w:t>
            </w:r>
            <w:r>
              <w:rPr>
                <w:rFonts w:ascii="宋体" w:hAnsi="宋体" w:cs="宋体" w:hint="eastAsia"/>
                <w:color w:val="000000"/>
                <w:kern w:val="0"/>
                <w:sz w:val="22"/>
                <w:lang w:bidi="ar"/>
              </w:rPr>
              <w:t>）供应商必须是具有独立承担民事责任的能力。在中华人民共和国境内注册的法人或其他组织或自然人，响应时提交有效的营业执照（或事业法人登记证或身份证等相关证明）副本复印件；若以不具有独立承担民事责任能力的分支机构响应，须取得具有法人资格的总公司的授权书，并提供总公司营业执照副本复印件。</w:t>
            </w:r>
            <w:r>
              <w:rPr>
                <w:rFonts w:ascii="宋体" w:hAnsi="宋体" w:cs="宋体" w:hint="eastAsia"/>
                <w:color w:val="000000"/>
                <w:kern w:val="0"/>
                <w:sz w:val="22"/>
                <w:lang w:bidi="ar"/>
              </w:rPr>
              <w:t xml:space="preserve">    </w:t>
            </w:r>
            <w:r>
              <w:rPr>
                <w:rFonts w:ascii="宋体" w:hAnsi="宋体" w:cs="宋体" w:hint="eastAsia"/>
                <w:color w:val="000000"/>
                <w:kern w:val="0"/>
                <w:sz w:val="22"/>
                <w:lang w:bidi="ar"/>
              </w:rPr>
              <w:br/>
              <w:t>2</w:t>
            </w:r>
            <w:r>
              <w:rPr>
                <w:rFonts w:ascii="宋体" w:hAnsi="宋体" w:cs="宋体" w:hint="eastAsia"/>
                <w:color w:val="000000"/>
                <w:kern w:val="0"/>
                <w:sz w:val="22"/>
                <w:lang w:bidi="ar"/>
              </w:rPr>
              <w:t>）供应商具有良好的商业信誉和健全的财务会计制度。（提供资格声明函）</w:t>
            </w:r>
            <w:r>
              <w:rPr>
                <w:rFonts w:ascii="宋体" w:hAnsi="宋体" w:cs="宋体" w:hint="eastAsia"/>
                <w:color w:val="000000"/>
                <w:kern w:val="0"/>
                <w:sz w:val="22"/>
                <w:lang w:bidi="ar"/>
              </w:rPr>
              <w:br/>
              <w:t>3</w:t>
            </w:r>
            <w:r>
              <w:rPr>
                <w:rFonts w:ascii="宋体" w:hAnsi="宋体" w:cs="宋体" w:hint="eastAsia"/>
                <w:color w:val="000000"/>
                <w:kern w:val="0"/>
                <w:sz w:val="22"/>
                <w:lang w:bidi="ar"/>
              </w:rPr>
              <w:t>）供应商具有履行合同所必需的设备和专业技术能力。（提供资格声明函）</w:t>
            </w:r>
            <w:r>
              <w:rPr>
                <w:rFonts w:ascii="宋体" w:hAnsi="宋体" w:cs="宋体" w:hint="eastAsia"/>
                <w:color w:val="000000"/>
                <w:kern w:val="0"/>
                <w:sz w:val="22"/>
                <w:lang w:bidi="ar"/>
              </w:rPr>
              <w:br/>
              <w:t>4</w:t>
            </w:r>
            <w:r>
              <w:rPr>
                <w:rFonts w:ascii="宋体" w:hAnsi="宋体" w:cs="宋体" w:hint="eastAsia"/>
                <w:color w:val="000000"/>
                <w:kern w:val="0"/>
                <w:sz w:val="22"/>
                <w:lang w:bidi="ar"/>
              </w:rPr>
              <w:t>）供应商有依法缴纳税收和社会保障资金的良好记录。（提供资格声明函）</w:t>
            </w:r>
            <w:r>
              <w:rPr>
                <w:rFonts w:ascii="宋体" w:hAnsi="宋体" w:cs="宋体" w:hint="eastAsia"/>
                <w:color w:val="000000"/>
                <w:kern w:val="0"/>
                <w:sz w:val="22"/>
                <w:lang w:bidi="ar"/>
              </w:rPr>
              <w:br/>
              <w:t>5</w:t>
            </w:r>
            <w:r>
              <w:rPr>
                <w:rFonts w:ascii="宋体" w:hAnsi="宋体" w:cs="宋体" w:hint="eastAsia"/>
                <w:color w:val="000000"/>
                <w:kern w:val="0"/>
                <w:sz w:val="22"/>
                <w:lang w:bidi="ar"/>
              </w:rPr>
              <w:t>）供应商</w:t>
            </w:r>
            <w:r>
              <w:rPr>
                <w:rFonts w:ascii="宋体" w:hAnsi="宋体" w:cs="宋体" w:hint="eastAsia"/>
                <w:color w:val="000000"/>
                <w:kern w:val="0"/>
                <w:sz w:val="22"/>
                <w:lang w:bidi="ar"/>
              </w:rPr>
              <w:t>参加政府采购活动前三年内，在经营活动中没有重大违法记录。（提供资格声明函）</w:t>
            </w:r>
            <w:r>
              <w:rPr>
                <w:rFonts w:ascii="宋体" w:hAnsi="宋体" w:cs="宋体" w:hint="eastAsia"/>
                <w:color w:val="000000"/>
                <w:kern w:val="0"/>
                <w:sz w:val="22"/>
                <w:lang w:bidi="ar"/>
              </w:rPr>
              <w:br/>
              <w:t>6</w:t>
            </w:r>
            <w:r>
              <w:rPr>
                <w:rFonts w:ascii="宋体" w:hAnsi="宋体" w:cs="宋体" w:hint="eastAsia"/>
                <w:color w:val="000000"/>
                <w:kern w:val="0"/>
                <w:sz w:val="22"/>
                <w:lang w:bidi="ar"/>
              </w:rPr>
              <w:t>）供应商符合法律、行政法规规定的其他条件。（提供资格声明函）</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189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lastRenderedPageBreak/>
              <w:t>2</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2</w:t>
            </w:r>
            <w:r>
              <w:rPr>
                <w:rFonts w:ascii="宋体" w:hAnsi="宋体" w:cs="宋体" w:hint="eastAsia"/>
                <w:color w:val="000000"/>
                <w:kern w:val="0"/>
                <w:sz w:val="22"/>
                <w:lang w:bidi="ar"/>
              </w:rPr>
              <w:t>）未被列入“信用中国”网站</w:t>
            </w:r>
            <w:r>
              <w:rPr>
                <w:rFonts w:ascii="宋体" w:hAnsi="宋体" w:cs="宋体" w:hint="eastAsia"/>
                <w:color w:val="000000"/>
                <w:kern w:val="0"/>
                <w:sz w:val="22"/>
                <w:lang w:bidi="ar"/>
              </w:rPr>
              <w:t>(www.creditchina.gov.cn)</w:t>
            </w:r>
            <w:r>
              <w:rPr>
                <w:rFonts w:ascii="宋体" w:hAnsi="宋体" w:cs="宋体" w:hint="eastAsia"/>
                <w:color w:val="000000"/>
                <w:kern w:val="0"/>
                <w:sz w:val="22"/>
                <w:lang w:bidi="ar"/>
              </w:rPr>
              <w:t>“记录失信被执行人、重大税收违法失信主体、政府采购严重违法失信行为记录名单”；不处于中国政府采购网</w:t>
            </w:r>
            <w:r>
              <w:rPr>
                <w:rFonts w:ascii="宋体" w:hAnsi="宋体" w:cs="宋体" w:hint="eastAsia"/>
                <w:color w:val="000000"/>
                <w:kern w:val="0"/>
                <w:sz w:val="22"/>
                <w:lang w:bidi="ar"/>
              </w:rPr>
              <w:t>(www.ccgp.gov.cn)</w:t>
            </w:r>
            <w:r>
              <w:rPr>
                <w:rFonts w:ascii="宋体" w:hAnsi="宋体" w:cs="宋体" w:hint="eastAsia"/>
                <w:color w:val="000000"/>
                <w:kern w:val="0"/>
                <w:sz w:val="22"/>
                <w:lang w:bidi="ar"/>
              </w:rPr>
              <w:t>“政府采购严重违法失信行为信息记录”中的禁止参加政府采购活动期间。（以采购代理机构于投标响应截止时间当天在“信用中国”网站（</w:t>
            </w:r>
            <w:r>
              <w:rPr>
                <w:rFonts w:ascii="宋体" w:hAnsi="宋体" w:cs="宋体" w:hint="eastAsia"/>
                <w:color w:val="000000"/>
                <w:kern w:val="0"/>
                <w:sz w:val="22"/>
                <w:lang w:bidi="ar"/>
              </w:rPr>
              <w:t>www.creditchina.gov.cn</w:t>
            </w:r>
            <w:r>
              <w:rPr>
                <w:rFonts w:ascii="宋体" w:hAnsi="宋体" w:cs="宋体" w:hint="eastAsia"/>
                <w:color w:val="000000"/>
                <w:kern w:val="0"/>
                <w:sz w:val="22"/>
                <w:lang w:bidi="ar"/>
              </w:rPr>
              <w:t>）及中国政府采购网（</w:t>
            </w:r>
            <w:r>
              <w:rPr>
                <w:rFonts w:ascii="宋体" w:hAnsi="宋体" w:cs="宋体" w:hint="eastAsia"/>
                <w:color w:val="000000"/>
                <w:kern w:val="0"/>
                <w:sz w:val="22"/>
                <w:lang w:bidi="ar"/>
              </w:rPr>
              <w:t>http://www.ccgp.gov.cn/</w:t>
            </w:r>
            <w:r>
              <w:rPr>
                <w:rFonts w:ascii="宋体" w:hAnsi="宋体" w:cs="宋体" w:hint="eastAsia"/>
                <w:color w:val="000000"/>
                <w:kern w:val="0"/>
                <w:sz w:val="22"/>
                <w:lang w:bidi="ar"/>
              </w:rPr>
              <w:t>）查询结果为准，如相关失信记录已失效，供应商需提供相关证明资料）。</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1275"/>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3</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4</w:t>
            </w:r>
            <w:r>
              <w:rPr>
                <w:rFonts w:ascii="宋体" w:hAnsi="宋体" w:cs="宋体" w:hint="eastAsia"/>
                <w:color w:val="000000"/>
                <w:kern w:val="0"/>
                <w:sz w:val="22"/>
                <w:lang w:bidi="ar"/>
              </w:rPr>
              <w:t>）不得参与同一采购项目竞争的供应商（提供资格声明函）</w:t>
            </w:r>
            <w:r>
              <w:rPr>
                <w:rFonts w:ascii="宋体" w:hAnsi="宋体" w:cs="宋体" w:hint="eastAsia"/>
                <w:color w:val="000000"/>
                <w:kern w:val="0"/>
                <w:sz w:val="22"/>
                <w:lang w:bidi="ar"/>
              </w:rPr>
              <w:t>1</w:t>
            </w:r>
            <w:r>
              <w:rPr>
                <w:rFonts w:ascii="宋体" w:hAnsi="宋体" w:cs="宋体" w:hint="eastAsia"/>
                <w:color w:val="000000"/>
                <w:kern w:val="0"/>
                <w:sz w:val="22"/>
                <w:lang w:bidi="ar"/>
              </w:rPr>
              <w:t>）单位负责人为同一人或者存在直接控股、管理关系的不同供应商，不得参加同一包组投标或者未划分包组的同一招标项目的政府采购活动。如同时参加，则评审时均作无效响应处理。</w:t>
            </w:r>
            <w:r>
              <w:rPr>
                <w:rFonts w:ascii="宋体" w:hAnsi="宋体" w:cs="宋体" w:hint="eastAsia"/>
                <w:color w:val="000000"/>
                <w:kern w:val="0"/>
                <w:sz w:val="22"/>
                <w:lang w:bidi="ar"/>
              </w:rPr>
              <w:t>2</w:t>
            </w:r>
            <w:r>
              <w:rPr>
                <w:rFonts w:ascii="宋体" w:hAnsi="宋体" w:cs="宋体" w:hint="eastAsia"/>
                <w:color w:val="000000"/>
                <w:kern w:val="0"/>
                <w:sz w:val="22"/>
                <w:lang w:bidi="ar"/>
              </w:rPr>
              <w:t>）为采购项目提供整体设计、规范编制或者项目管理、监理、检测等服务的供应商，不得再参加该采购项目的其他采购活动。</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54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color w:val="000000"/>
                <w:kern w:val="0"/>
                <w:sz w:val="22"/>
                <w:lang w:bidi="ar"/>
              </w:rPr>
              <w:t>4</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w:t>
            </w:r>
            <w:r>
              <w:rPr>
                <w:rFonts w:ascii="宋体" w:hAnsi="宋体" w:cs="宋体" w:hint="eastAsia"/>
                <w:color w:val="000000"/>
                <w:kern w:val="0"/>
                <w:sz w:val="22"/>
                <w:lang w:bidi="ar"/>
              </w:rPr>
              <w:t>5</w:t>
            </w:r>
            <w:r>
              <w:rPr>
                <w:rFonts w:ascii="宋体" w:hAnsi="宋体" w:cs="宋体" w:hint="eastAsia"/>
                <w:color w:val="000000"/>
                <w:kern w:val="0"/>
                <w:sz w:val="22"/>
                <w:lang w:bidi="ar"/>
              </w:rPr>
              <w:t>）供应商须提供在广东政府采购智慧云平台电子卖场的备案凭证（提供广东政府采购智慧云平台电子卖场查询截图）。</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nil"/>
              <w:left w:val="nil"/>
              <w:bottom w:val="nil"/>
              <w:right w:val="nil"/>
            </w:tcBorders>
            <w:shd w:val="clear" w:color="auto" w:fill="auto"/>
            <w:vAlign w:val="center"/>
          </w:tcPr>
          <w:p w:rsidR="002928A0" w:rsidRDefault="002928A0">
            <w:pPr>
              <w:jc w:val="center"/>
              <w:rPr>
                <w:rFonts w:ascii="宋体" w:hAnsi="宋体" w:cs="宋体"/>
                <w:color w:val="000000"/>
                <w:sz w:val="22"/>
              </w:rPr>
            </w:pPr>
          </w:p>
        </w:tc>
        <w:tc>
          <w:tcPr>
            <w:tcW w:w="3673" w:type="pct"/>
            <w:tcBorders>
              <w:top w:val="nil"/>
              <w:left w:val="nil"/>
              <w:bottom w:val="nil"/>
              <w:right w:val="nil"/>
            </w:tcBorders>
            <w:shd w:val="clear" w:color="auto" w:fill="auto"/>
            <w:vAlign w:val="center"/>
          </w:tcPr>
          <w:p w:rsidR="002928A0" w:rsidRDefault="002928A0">
            <w:pPr>
              <w:rPr>
                <w:rFonts w:ascii="宋体" w:hAnsi="宋体" w:cs="宋体"/>
                <w:color w:val="000000"/>
                <w:sz w:val="22"/>
              </w:rPr>
            </w:pPr>
          </w:p>
        </w:tc>
        <w:tc>
          <w:tcPr>
            <w:tcW w:w="843" w:type="pct"/>
            <w:tcBorders>
              <w:top w:val="nil"/>
              <w:left w:val="nil"/>
              <w:bottom w:val="nil"/>
              <w:right w:val="nil"/>
            </w:tcBorders>
            <w:shd w:val="clear" w:color="auto" w:fill="auto"/>
            <w:vAlign w:val="center"/>
          </w:tcPr>
          <w:p w:rsidR="002928A0" w:rsidRDefault="002928A0">
            <w:pPr>
              <w:rPr>
                <w:rFonts w:ascii="宋体" w:hAnsi="宋体" w:cs="宋体"/>
                <w:color w:val="000000"/>
                <w:sz w:val="22"/>
              </w:rPr>
            </w:pPr>
          </w:p>
        </w:tc>
      </w:tr>
      <w:tr w:rsidR="002928A0" w:rsidTr="00080B7C">
        <w:trPr>
          <w:trHeight w:val="27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序号</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服务能力要求</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54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1</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实施人员至少</w:t>
            </w:r>
            <w:r>
              <w:rPr>
                <w:rFonts w:ascii="宋体" w:hAnsi="宋体" w:cs="宋体" w:hint="eastAsia"/>
                <w:color w:val="000000"/>
                <w:kern w:val="0"/>
                <w:sz w:val="22"/>
                <w:lang w:bidi="ar"/>
              </w:rPr>
              <w:t>1</w:t>
            </w:r>
            <w:r>
              <w:rPr>
                <w:rFonts w:ascii="宋体" w:hAnsi="宋体" w:cs="宋体" w:hint="eastAsia"/>
                <w:color w:val="000000"/>
                <w:kern w:val="0"/>
                <w:sz w:val="22"/>
                <w:lang w:bidi="ar"/>
              </w:rPr>
              <w:t>位具有计算机技术与软件专业技术资格网络工程师证书（提供在职证明，前三个月社保证明</w:t>
            </w:r>
            <w:r>
              <w:rPr>
                <w:rFonts w:ascii="宋体" w:hAnsi="宋体" w:cs="宋体" w:hint="eastAsia"/>
                <w:color w:val="000000"/>
                <w:kern w:val="0"/>
                <w:sz w:val="22"/>
                <w:lang w:bidi="ar"/>
              </w:rPr>
              <w:t>）</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r w:rsidR="002928A0" w:rsidTr="00080B7C">
        <w:trPr>
          <w:trHeight w:val="810"/>
        </w:trPr>
        <w:tc>
          <w:tcPr>
            <w:tcW w:w="4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center"/>
              <w:textAlignment w:val="center"/>
              <w:rPr>
                <w:rFonts w:ascii="宋体" w:hAnsi="宋体" w:cs="宋体"/>
                <w:color w:val="000000"/>
                <w:sz w:val="22"/>
              </w:rPr>
            </w:pPr>
            <w:r>
              <w:rPr>
                <w:rFonts w:ascii="宋体" w:hAnsi="宋体" w:cs="宋体" w:hint="eastAsia"/>
                <w:color w:val="000000"/>
                <w:kern w:val="0"/>
                <w:sz w:val="22"/>
                <w:lang w:bidi="ar"/>
              </w:rPr>
              <w:t>2</w:t>
            </w:r>
          </w:p>
        </w:tc>
        <w:tc>
          <w:tcPr>
            <w:tcW w:w="36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080B7C">
            <w:pPr>
              <w:widowControl/>
              <w:jc w:val="left"/>
              <w:textAlignment w:val="center"/>
              <w:rPr>
                <w:rFonts w:ascii="宋体" w:hAnsi="宋体" w:cs="宋体"/>
                <w:color w:val="000000"/>
                <w:sz w:val="22"/>
              </w:rPr>
            </w:pPr>
            <w:r>
              <w:rPr>
                <w:rFonts w:ascii="宋体" w:hAnsi="宋体" w:cs="宋体" w:hint="eastAsia"/>
                <w:color w:val="000000"/>
                <w:kern w:val="0"/>
                <w:sz w:val="22"/>
                <w:lang w:bidi="ar"/>
              </w:rPr>
              <w:t>企业自</w:t>
            </w:r>
            <w:r>
              <w:rPr>
                <w:rFonts w:ascii="宋体" w:hAnsi="宋体" w:cs="宋体" w:hint="eastAsia"/>
                <w:color w:val="000000"/>
                <w:kern w:val="0"/>
                <w:sz w:val="22"/>
                <w:lang w:bidi="ar"/>
              </w:rPr>
              <w:t>2022</w:t>
            </w:r>
            <w:r>
              <w:rPr>
                <w:rFonts w:ascii="宋体" w:hAnsi="宋体" w:cs="宋体" w:hint="eastAsia"/>
                <w:color w:val="000000"/>
                <w:kern w:val="0"/>
                <w:sz w:val="22"/>
                <w:lang w:bidi="ar"/>
              </w:rPr>
              <w:t>年以来（以合同签订日期为准）具有本项目相关经验（会议系统、</w:t>
            </w:r>
            <w:r>
              <w:rPr>
                <w:rFonts w:ascii="宋体" w:hAnsi="宋体" w:cs="宋体" w:hint="eastAsia"/>
                <w:color w:val="000000"/>
                <w:kern w:val="0"/>
                <w:sz w:val="22"/>
                <w:lang w:bidi="ar"/>
              </w:rPr>
              <w:t>LED</w:t>
            </w:r>
            <w:r>
              <w:rPr>
                <w:rFonts w:ascii="宋体" w:hAnsi="宋体" w:cs="宋体" w:hint="eastAsia"/>
                <w:color w:val="000000"/>
                <w:kern w:val="0"/>
                <w:sz w:val="22"/>
                <w:lang w:bidi="ar"/>
              </w:rPr>
              <w:t>显示屏，会议电视屏等），以合同要点（须提供合同首页、盖章页、签订日期、项目金额页）扫描件为准（分公司投标的，总公司业绩可纳入评审）</w:t>
            </w:r>
          </w:p>
        </w:tc>
        <w:tc>
          <w:tcPr>
            <w:tcW w:w="8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2928A0" w:rsidRDefault="002928A0">
            <w:pPr>
              <w:rPr>
                <w:rFonts w:ascii="宋体" w:hAnsi="宋体" w:cs="宋体"/>
                <w:color w:val="000000"/>
                <w:sz w:val="22"/>
              </w:rPr>
            </w:pPr>
          </w:p>
        </w:tc>
      </w:tr>
    </w:tbl>
    <w:p w:rsidR="002928A0" w:rsidRDefault="002928A0"/>
    <w:sectPr w:rsidR="002928A0">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汉仪中黑KW"/>
    <w:charset w:val="86"/>
    <w:family w:val="auto"/>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variable"/>
    <w:sig w:usb0="E10022FF" w:usb1="C000E47F" w:usb2="00000029" w:usb3="00000000" w:csb0="000001DF" w:csb1="00000000"/>
  </w:font>
  <w:font w:name="Inheri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9FD2739E"/>
    <w:rsid w:val="AFD67407"/>
    <w:rsid w:val="AFFF2104"/>
    <w:rsid w:val="BAFF8008"/>
    <w:rsid w:val="DF8E45E9"/>
    <w:rsid w:val="E3BE8806"/>
    <w:rsid w:val="F62E850D"/>
    <w:rsid w:val="F7FEC690"/>
    <w:rsid w:val="F9F71056"/>
    <w:rsid w:val="FFFE0C4D"/>
    <w:rsid w:val="0000700E"/>
    <w:rsid w:val="00011866"/>
    <w:rsid w:val="000140EB"/>
    <w:rsid w:val="0001476C"/>
    <w:rsid w:val="00027A94"/>
    <w:rsid w:val="00035E49"/>
    <w:rsid w:val="0003746E"/>
    <w:rsid w:val="00040B68"/>
    <w:rsid w:val="0004449A"/>
    <w:rsid w:val="00044A73"/>
    <w:rsid w:val="000477FC"/>
    <w:rsid w:val="0006114B"/>
    <w:rsid w:val="00061A5F"/>
    <w:rsid w:val="000639CD"/>
    <w:rsid w:val="00080B7C"/>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95257"/>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3D17"/>
    <w:rsid w:val="00237E22"/>
    <w:rsid w:val="00246DA9"/>
    <w:rsid w:val="00246DB4"/>
    <w:rsid w:val="00247E4E"/>
    <w:rsid w:val="002506A6"/>
    <w:rsid w:val="0026267A"/>
    <w:rsid w:val="00291683"/>
    <w:rsid w:val="00291C58"/>
    <w:rsid w:val="002921BD"/>
    <w:rsid w:val="002928A0"/>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2ACB"/>
    <w:rsid w:val="003A3559"/>
    <w:rsid w:val="003A36C5"/>
    <w:rsid w:val="003A5713"/>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209B2"/>
    <w:rsid w:val="00527B2D"/>
    <w:rsid w:val="00527B31"/>
    <w:rsid w:val="00543B81"/>
    <w:rsid w:val="00556AB0"/>
    <w:rsid w:val="0058292D"/>
    <w:rsid w:val="005843BE"/>
    <w:rsid w:val="0058583D"/>
    <w:rsid w:val="00586D5E"/>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27A17"/>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27BEF"/>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2072F"/>
    <w:rsid w:val="00D22C50"/>
    <w:rsid w:val="00D25D56"/>
    <w:rsid w:val="00D3030C"/>
    <w:rsid w:val="00D32FEC"/>
    <w:rsid w:val="00D402BC"/>
    <w:rsid w:val="00D5495F"/>
    <w:rsid w:val="00D63F4A"/>
    <w:rsid w:val="00D6405C"/>
    <w:rsid w:val="00D6554D"/>
    <w:rsid w:val="00D86941"/>
    <w:rsid w:val="00D9122F"/>
    <w:rsid w:val="00D9458F"/>
    <w:rsid w:val="00DA177F"/>
    <w:rsid w:val="00DB371D"/>
    <w:rsid w:val="00DB5B02"/>
    <w:rsid w:val="00DC02FB"/>
    <w:rsid w:val="00DC03D0"/>
    <w:rsid w:val="00DC33B4"/>
    <w:rsid w:val="00DE24EE"/>
    <w:rsid w:val="00DE2B0F"/>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3837"/>
    <w:rsid w:val="00F0564F"/>
    <w:rsid w:val="00F05A2E"/>
    <w:rsid w:val="00F0627B"/>
    <w:rsid w:val="00F07D88"/>
    <w:rsid w:val="00F305D6"/>
    <w:rsid w:val="00F36FDC"/>
    <w:rsid w:val="00F40D12"/>
    <w:rsid w:val="00F459FC"/>
    <w:rsid w:val="00F4713B"/>
    <w:rsid w:val="00F530CA"/>
    <w:rsid w:val="00F55CFA"/>
    <w:rsid w:val="00F609D4"/>
    <w:rsid w:val="00F650D7"/>
    <w:rsid w:val="00F728ED"/>
    <w:rsid w:val="00F77851"/>
    <w:rsid w:val="00FA550E"/>
    <w:rsid w:val="00FB4F8A"/>
    <w:rsid w:val="00FC2AA4"/>
    <w:rsid w:val="00FC3355"/>
    <w:rsid w:val="00FE0922"/>
    <w:rsid w:val="00FF2A45"/>
    <w:rsid w:val="00FF497A"/>
    <w:rsid w:val="04E163C8"/>
    <w:rsid w:val="08266353"/>
    <w:rsid w:val="10DB3132"/>
    <w:rsid w:val="128F2539"/>
    <w:rsid w:val="13A10907"/>
    <w:rsid w:val="178E5EBF"/>
    <w:rsid w:val="19AC5ABD"/>
    <w:rsid w:val="1A0C74ED"/>
    <w:rsid w:val="1B0250DA"/>
    <w:rsid w:val="1B285B0D"/>
    <w:rsid w:val="1C77532F"/>
    <w:rsid w:val="1D1001D5"/>
    <w:rsid w:val="21067D21"/>
    <w:rsid w:val="246B4DD0"/>
    <w:rsid w:val="27304AA9"/>
    <w:rsid w:val="29583E54"/>
    <w:rsid w:val="307B59E5"/>
    <w:rsid w:val="35CB70D1"/>
    <w:rsid w:val="379F4D11"/>
    <w:rsid w:val="3B7F0870"/>
    <w:rsid w:val="3BA07F7F"/>
    <w:rsid w:val="3D3F9A54"/>
    <w:rsid w:val="45D1274E"/>
    <w:rsid w:val="477C2455"/>
    <w:rsid w:val="4B7305F9"/>
    <w:rsid w:val="4FEC48B8"/>
    <w:rsid w:val="512543F1"/>
    <w:rsid w:val="537FC0C6"/>
    <w:rsid w:val="55856F8E"/>
    <w:rsid w:val="55B525CA"/>
    <w:rsid w:val="5F1B52D3"/>
    <w:rsid w:val="5FFD53BE"/>
    <w:rsid w:val="64AD3DC0"/>
    <w:rsid w:val="6CAE0CD8"/>
    <w:rsid w:val="6E705887"/>
    <w:rsid w:val="6EBC1CDD"/>
    <w:rsid w:val="6FCF7E52"/>
    <w:rsid w:val="701E2342"/>
    <w:rsid w:val="773311DF"/>
    <w:rsid w:val="7757504B"/>
    <w:rsid w:val="79FBCCEB"/>
    <w:rsid w:val="7B9FF5F6"/>
    <w:rsid w:val="7D7ECC08"/>
    <w:rsid w:val="7DFC679F"/>
    <w:rsid w:val="7EC42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D26C953-2126-4734-95F4-33594B1C6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10">
    <w:name w:val="标题 1 字符"/>
    <w:link w:val="1"/>
    <w:uiPriority w:val="9"/>
    <w:qFormat/>
    <w:rPr>
      <w:b/>
      <w:bCs/>
      <w:kern w:val="44"/>
      <w:sz w:val="44"/>
      <w:szCs w:val="4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 w:type="character" w:customStyle="1" w:styleId="font21">
    <w:name w:val="font21"/>
    <w:basedOn w:val="a1"/>
    <w:qFormat/>
    <w:rPr>
      <w:rFonts w:ascii="Segoe UI" w:eastAsia="Segoe UI" w:hAnsi="Segoe UI" w:cs="Segoe UI" w:hint="default"/>
      <w:color w:val="000000"/>
      <w:sz w:val="22"/>
      <w:szCs w:val="22"/>
      <w:u w:val="none"/>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Inherit" w:eastAsia="Inherit" w:hAnsi="Inherit" w:cs="Inherit"/>
      <w:color w:val="000000"/>
      <w:sz w:val="22"/>
      <w:szCs w:val="22"/>
      <w:u w:val="none"/>
    </w:rPr>
  </w:style>
  <w:style w:type="paragraph" w:customStyle="1" w:styleId="2New">
    <w:name w:val="标题 2 New"/>
    <w:basedOn w:val="New"/>
    <w:next w:val="New"/>
    <w:qFormat/>
    <w:pPr>
      <w:keepNext/>
      <w:keepLines/>
      <w:autoSpaceDE w:val="0"/>
      <w:autoSpaceDN w:val="0"/>
      <w:adjustRightInd w:val="0"/>
      <w:spacing w:before="120" w:line="300" w:lineRule="auto"/>
      <w:jc w:val="center"/>
      <w:outlineLvl w:val="1"/>
    </w:pPr>
    <w:rPr>
      <w:rFonts w:ascii="Arial" w:eastAsia="黑体" w:hAnsi="Arial"/>
      <w:b/>
      <w:sz w:val="30"/>
    </w:rPr>
  </w:style>
  <w:style w:type="paragraph" w:customStyle="1" w:styleId="New">
    <w:name w:val="正文 New"/>
    <w:qFormat/>
    <w:pPr>
      <w:widowControl w:val="0"/>
      <w:jc w:val="both"/>
    </w:pPr>
    <w:rPr>
      <w:kern w:val="2"/>
      <w:sz w:val="21"/>
      <w:szCs w:val="24"/>
    </w:rPr>
  </w:style>
  <w:style w:type="paragraph" w:customStyle="1" w:styleId="NewNew">
    <w:name w:val="正文 New New"/>
    <w:qFormat/>
    <w:pPr>
      <w:widowControl w:val="0"/>
      <w:jc w:val="both"/>
    </w:pPr>
    <w:rPr>
      <w:rFonts w:ascii="Calibri" w:hAnsi="Calibri"/>
      <w:color w:val="000000"/>
      <w:kern w:val="1"/>
      <w:sz w:val="21"/>
      <w:szCs w:val="24"/>
    </w:rPr>
  </w:style>
  <w:style w:type="paragraph" w:customStyle="1" w:styleId="New0">
    <w:name w:val="正文缩进 New"/>
    <w:basedOn w:val="New"/>
    <w:qFormat/>
    <w:pPr>
      <w:autoSpaceDE w:val="0"/>
      <w:autoSpaceDN w:val="0"/>
      <w:adjustRightInd w:val="0"/>
      <w:ind w:firstLine="420"/>
      <w:jc w:val="left"/>
    </w:pPr>
    <w:rPr>
      <w:rFonts w:ascii="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3C28842E-CAE9-4F8C-BF78-BBB0AB2C1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484</Words>
  <Characters>2762</Characters>
  <Application>Microsoft Office Word</Application>
  <DocSecurity>0</DocSecurity>
  <Lines>23</Lines>
  <Paragraphs>6</Paragraphs>
  <ScaleCrop>false</ScaleCrop>
  <Company>china</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2022-08-21T00:48:00Z</cp:lastPrinted>
  <dcterms:created xsi:type="dcterms:W3CDTF">2023-08-13T01:12:00Z</dcterms:created>
  <dcterms:modified xsi:type="dcterms:W3CDTF">2026-09-30T03:07:00Z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615DEAD128E243BBB775F9CBBEC32D09_13</vt:lpwstr>
  </property>
  <property fmtid="{D5CDD505-2E9C-101B-9397-08002B2CF9AE}" pid="4" name="KSOTemplateDocerSaveRecord">
    <vt:lpwstr>eyJoZGlkIjoiOTFhMTQyM2Y1ZjgyYmRkYzAwZDAzMDA2Y2I2NzRkYzciLCJ1c2VySWQiOiIxODA0MTI5NTM3In0=</vt:lpwstr>
  </property>
</Properties>
</file>