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B29C9" w14:textId="43329580" w:rsidR="00263824" w:rsidRDefault="00263824" w:rsidP="00263824">
      <w:pPr>
        <w:pStyle w:val="null3"/>
        <w:spacing w:line="360" w:lineRule="auto"/>
        <w:outlineLvl w:val="2"/>
        <w:rPr>
          <w:rFonts w:hint="default"/>
          <w:b/>
          <w:sz w:val="28"/>
        </w:rPr>
      </w:pPr>
      <w:r w:rsidRPr="00263824">
        <w:rPr>
          <w:b/>
          <w:sz w:val="28"/>
        </w:rPr>
        <w:t>广医附属番禺中心医院医疗信息系统维护及适应性改造服务项目用户需求书</w:t>
      </w:r>
    </w:p>
    <w:p w14:paraId="05B752B8" w14:textId="77777777" w:rsidR="00263824" w:rsidRDefault="00263824">
      <w:pPr>
        <w:pStyle w:val="null3"/>
        <w:spacing w:line="360" w:lineRule="auto"/>
        <w:outlineLvl w:val="2"/>
        <w:rPr>
          <w:rFonts w:hint="default"/>
          <w:b/>
          <w:sz w:val="28"/>
        </w:rPr>
      </w:pPr>
    </w:p>
    <w:p w14:paraId="728A3005" w14:textId="548176CC" w:rsidR="00CB0D03" w:rsidRDefault="001816E8">
      <w:pPr>
        <w:pStyle w:val="null3"/>
        <w:spacing w:line="360" w:lineRule="auto"/>
        <w:outlineLvl w:val="2"/>
        <w:rPr>
          <w:rFonts w:hint="default"/>
        </w:rPr>
      </w:pPr>
      <w:r>
        <w:rPr>
          <w:b/>
          <w:sz w:val="28"/>
        </w:rPr>
        <w:t>一、项目概况</w:t>
      </w:r>
    </w:p>
    <w:p w14:paraId="031AAB6D" w14:textId="77777777" w:rsidR="00CB0D03" w:rsidRDefault="001816E8">
      <w:pPr>
        <w:pStyle w:val="null3"/>
        <w:spacing w:line="360" w:lineRule="auto"/>
        <w:ind w:firstLine="480"/>
        <w:jc w:val="both"/>
        <w:rPr>
          <w:rFonts w:hint="default"/>
          <w:lang w:eastAsia="zh-CN"/>
        </w:rPr>
      </w:pPr>
      <w:r>
        <w:rPr>
          <w:sz w:val="24"/>
        </w:rPr>
        <w:t>项目名称：</w:t>
      </w:r>
      <w:r>
        <w:rPr>
          <w:sz w:val="24"/>
          <w:lang w:eastAsia="zh-CN"/>
        </w:rPr>
        <w:t>广医附属番禺中心医院医疗信息系统维护及适应性改造服务</w:t>
      </w:r>
    </w:p>
    <w:p w14:paraId="65BA6218" w14:textId="77777777" w:rsidR="00CB0D03" w:rsidRDefault="001816E8">
      <w:pPr>
        <w:pStyle w:val="null3"/>
        <w:spacing w:line="360" w:lineRule="auto"/>
        <w:ind w:firstLine="480"/>
        <w:jc w:val="both"/>
        <w:rPr>
          <w:rFonts w:hint="default"/>
        </w:rPr>
      </w:pPr>
      <w:r>
        <w:rPr>
          <w:sz w:val="24"/>
        </w:rPr>
        <w:t>项目属性：服务类</w:t>
      </w:r>
    </w:p>
    <w:p w14:paraId="039482BD" w14:textId="77777777" w:rsidR="00CB0D03" w:rsidRDefault="001816E8">
      <w:pPr>
        <w:pStyle w:val="null3"/>
        <w:spacing w:line="360" w:lineRule="auto"/>
        <w:ind w:firstLine="480"/>
        <w:jc w:val="both"/>
        <w:rPr>
          <w:rFonts w:hint="default"/>
        </w:rPr>
      </w:pPr>
      <w:r>
        <w:rPr>
          <w:sz w:val="24"/>
        </w:rPr>
        <w:t>品目类别：软件集成实施服务。</w:t>
      </w:r>
    </w:p>
    <w:p w14:paraId="39233FDD" w14:textId="77777777" w:rsidR="00CB0D03" w:rsidRDefault="00CB0D03">
      <w:pPr>
        <w:pStyle w:val="null3"/>
        <w:spacing w:line="360" w:lineRule="auto"/>
        <w:ind w:firstLine="480"/>
        <w:jc w:val="both"/>
        <w:rPr>
          <w:rFonts w:hint="default"/>
        </w:rPr>
      </w:pPr>
    </w:p>
    <w:p w14:paraId="6DD754BE" w14:textId="77777777" w:rsidR="00CB0D03" w:rsidRDefault="001816E8">
      <w:pPr>
        <w:pStyle w:val="null3"/>
        <w:spacing w:line="360" w:lineRule="auto"/>
        <w:outlineLvl w:val="2"/>
        <w:rPr>
          <w:rFonts w:hint="default"/>
          <w:b/>
          <w:sz w:val="28"/>
        </w:rPr>
      </w:pPr>
      <w:r>
        <w:rPr>
          <w:b/>
          <w:sz w:val="28"/>
        </w:rPr>
        <w:t>二、项目要求</w:t>
      </w:r>
    </w:p>
    <w:p w14:paraId="7FFB4587" w14:textId="77777777" w:rsidR="00CB0D03" w:rsidRDefault="001816E8">
      <w:pPr>
        <w:pStyle w:val="null3"/>
        <w:spacing w:before="150" w:line="360" w:lineRule="auto"/>
        <w:ind w:firstLine="482"/>
        <w:jc w:val="both"/>
        <w:rPr>
          <w:rFonts w:hint="default"/>
        </w:rPr>
      </w:pPr>
      <w:r>
        <w:rPr>
          <w:b/>
          <w:sz w:val="24"/>
        </w:rPr>
        <w:t>（一）项目背景</w:t>
      </w:r>
    </w:p>
    <w:p w14:paraId="40C483FA" w14:textId="77777777" w:rsidR="00CB0D03" w:rsidRDefault="001816E8">
      <w:pPr>
        <w:pStyle w:val="null3"/>
        <w:spacing w:line="360" w:lineRule="auto"/>
        <w:ind w:firstLine="480"/>
        <w:jc w:val="both"/>
        <w:rPr>
          <w:rFonts w:hint="default"/>
        </w:rPr>
      </w:pPr>
      <w:r>
        <w:rPr>
          <w:sz w:val="24"/>
        </w:rPr>
        <w:t>广州医科大学附属番禺区中心医院现有核心信息系统已运行多年，随着医院高质量发展的要求，医院计划针对医院集成平台、医护一体系统、</w:t>
      </w:r>
      <w:r>
        <w:rPr>
          <w:sz w:val="24"/>
        </w:rPr>
        <w:t>HIS</w:t>
      </w:r>
      <w:r>
        <w:rPr>
          <w:sz w:val="24"/>
        </w:rPr>
        <w:t>系统、临床诊疗系统和数据中心等一系列系统进行升级开发建设，以保障医疗质量，提高服务效率，合理控制医疗费用，方便群众就医，使医疗资源有序化使用和最大化利用，进一步为人民群众提供更加安全、优质、高效、方便的医疗服务。</w:t>
      </w:r>
    </w:p>
    <w:p w14:paraId="3E678903" w14:textId="77777777" w:rsidR="00CB0D03" w:rsidRDefault="001816E8">
      <w:pPr>
        <w:pStyle w:val="null3"/>
        <w:spacing w:before="150" w:line="360" w:lineRule="auto"/>
        <w:ind w:firstLine="482"/>
        <w:jc w:val="both"/>
        <w:rPr>
          <w:rFonts w:hint="default"/>
        </w:rPr>
      </w:pPr>
      <w:r>
        <w:rPr>
          <w:b/>
          <w:sz w:val="24"/>
        </w:rPr>
        <w:t>（二）项目目标</w:t>
      </w:r>
    </w:p>
    <w:p w14:paraId="2492325B" w14:textId="77777777" w:rsidR="00CB0D03" w:rsidRDefault="001816E8">
      <w:pPr>
        <w:pStyle w:val="null3"/>
        <w:spacing w:line="360" w:lineRule="auto"/>
        <w:ind w:firstLine="480"/>
        <w:jc w:val="both"/>
        <w:rPr>
          <w:rFonts w:hint="default"/>
        </w:rPr>
      </w:pPr>
      <w:r>
        <w:rPr>
          <w:sz w:val="24"/>
        </w:rPr>
        <w:t>按照医院高质量发展的要求，本次核心信息系统维护服务的总体目标是以医院高质量发展为导向，以患者为中心，以临床业务应用为核心，构建自主可控、安全可信、稳定高效、信息互通、标准规范，可扩展、可管理的医疗一体化信息平台。稳定医院业务运行，为核心业务系统提供维护服务。</w:t>
      </w:r>
    </w:p>
    <w:p w14:paraId="7836AF62" w14:textId="77777777" w:rsidR="00CB0D03" w:rsidRDefault="001816E8">
      <w:pPr>
        <w:pStyle w:val="null3"/>
        <w:spacing w:line="360" w:lineRule="auto"/>
        <w:ind w:firstLineChars="200" w:firstLine="482"/>
        <w:jc w:val="both"/>
        <w:rPr>
          <w:rFonts w:hint="default"/>
        </w:rPr>
      </w:pPr>
      <w:r>
        <w:rPr>
          <w:b/>
          <w:sz w:val="24"/>
        </w:rPr>
        <w:t>（</w:t>
      </w:r>
      <w:r>
        <w:rPr>
          <w:b/>
          <w:sz w:val="24"/>
          <w:lang w:eastAsia="zh-CN"/>
        </w:rPr>
        <w:t>三</w:t>
      </w:r>
      <w:r>
        <w:rPr>
          <w:b/>
          <w:sz w:val="24"/>
        </w:rPr>
        <w:t>）项目建设和服务内容</w:t>
      </w:r>
    </w:p>
    <w:p w14:paraId="65107619" w14:textId="77777777" w:rsidR="00CB0D03" w:rsidRDefault="001816E8">
      <w:pPr>
        <w:pStyle w:val="null3"/>
        <w:spacing w:line="360" w:lineRule="auto"/>
        <w:ind w:firstLine="480"/>
        <w:jc w:val="both"/>
        <w:rPr>
          <w:rFonts w:hint="default"/>
        </w:rPr>
      </w:pPr>
      <w:r>
        <w:rPr>
          <w:sz w:val="24"/>
        </w:rPr>
        <w:t>本项目建设和服务内容</w:t>
      </w:r>
      <w:r>
        <w:rPr>
          <w:sz w:val="24"/>
          <w:lang w:eastAsia="zh-CN"/>
        </w:rPr>
        <w:t>为核心系统</w:t>
      </w:r>
      <w:r>
        <w:rPr>
          <w:sz w:val="24"/>
        </w:rPr>
        <w:t>运维服务</w:t>
      </w:r>
      <w:r>
        <w:rPr>
          <w:sz w:val="24"/>
          <w:lang w:eastAsia="zh-CN"/>
        </w:rPr>
        <w:t>、年度政策性开发服务</w:t>
      </w:r>
      <w:r>
        <w:rPr>
          <w:sz w:val="24"/>
        </w:rPr>
        <w:t>。具体服务清单如下：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282"/>
        <w:gridCol w:w="4488"/>
        <w:gridCol w:w="1004"/>
        <w:gridCol w:w="1004"/>
      </w:tblGrid>
      <w:tr w:rsidR="00CB0D03" w14:paraId="01769EAF" w14:textId="77777777">
        <w:tc>
          <w:tcPr>
            <w:tcW w:w="736" w:type="dxa"/>
            <w:tcMar>
              <w:top w:w="0" w:type="dxa"/>
              <w:left w:w="105" w:type="dxa"/>
              <w:bottom w:w="0" w:type="dxa"/>
              <w:right w:w="105" w:type="dxa"/>
            </w:tcMar>
          </w:tcPr>
          <w:p w14:paraId="41F81A7C" w14:textId="77777777" w:rsidR="00CB0D03" w:rsidRDefault="001816E8">
            <w:pPr>
              <w:pStyle w:val="null3"/>
              <w:spacing w:line="360" w:lineRule="auto"/>
              <w:jc w:val="center"/>
              <w:rPr>
                <w:rFonts w:hint="default"/>
              </w:rPr>
            </w:pPr>
            <w:r>
              <w:rPr>
                <w:b/>
                <w:sz w:val="24"/>
              </w:rPr>
              <w:t>序号</w:t>
            </w:r>
          </w:p>
        </w:tc>
        <w:tc>
          <w:tcPr>
            <w:tcW w:w="1282" w:type="dxa"/>
            <w:tcMar>
              <w:top w:w="0" w:type="dxa"/>
              <w:left w:w="105" w:type="dxa"/>
              <w:bottom w:w="0" w:type="dxa"/>
              <w:right w:w="105" w:type="dxa"/>
            </w:tcMar>
          </w:tcPr>
          <w:p w14:paraId="3CA827F0" w14:textId="77777777" w:rsidR="00CB0D03" w:rsidRDefault="001816E8">
            <w:pPr>
              <w:pStyle w:val="null3"/>
              <w:spacing w:line="360" w:lineRule="auto"/>
              <w:jc w:val="center"/>
              <w:rPr>
                <w:rFonts w:hint="default"/>
              </w:rPr>
            </w:pPr>
            <w:r>
              <w:rPr>
                <w:b/>
                <w:sz w:val="24"/>
              </w:rPr>
              <w:t>服务内容</w:t>
            </w:r>
          </w:p>
        </w:tc>
        <w:tc>
          <w:tcPr>
            <w:tcW w:w="4488" w:type="dxa"/>
            <w:tcMar>
              <w:top w:w="0" w:type="dxa"/>
              <w:left w:w="105" w:type="dxa"/>
              <w:bottom w:w="0" w:type="dxa"/>
              <w:right w:w="105" w:type="dxa"/>
            </w:tcMar>
          </w:tcPr>
          <w:p w14:paraId="1198DBAE" w14:textId="77777777" w:rsidR="00CB0D03" w:rsidRDefault="001816E8">
            <w:pPr>
              <w:pStyle w:val="null3"/>
              <w:spacing w:line="360" w:lineRule="auto"/>
              <w:jc w:val="center"/>
              <w:rPr>
                <w:rFonts w:hint="default"/>
              </w:rPr>
            </w:pPr>
            <w:r>
              <w:rPr>
                <w:b/>
                <w:sz w:val="24"/>
              </w:rPr>
              <w:t>工作内容</w:t>
            </w:r>
          </w:p>
        </w:tc>
        <w:tc>
          <w:tcPr>
            <w:tcW w:w="1004" w:type="dxa"/>
            <w:tcMar>
              <w:top w:w="0" w:type="dxa"/>
              <w:left w:w="105" w:type="dxa"/>
              <w:bottom w:w="0" w:type="dxa"/>
              <w:right w:w="105" w:type="dxa"/>
            </w:tcMar>
          </w:tcPr>
          <w:p w14:paraId="2515D2AC" w14:textId="77777777" w:rsidR="00CB0D03" w:rsidRDefault="001816E8">
            <w:pPr>
              <w:pStyle w:val="null3"/>
              <w:spacing w:line="360" w:lineRule="auto"/>
              <w:jc w:val="center"/>
              <w:rPr>
                <w:rFonts w:hint="default"/>
              </w:rPr>
            </w:pPr>
            <w:r>
              <w:rPr>
                <w:b/>
                <w:sz w:val="24"/>
              </w:rPr>
              <w:t>备注</w:t>
            </w:r>
          </w:p>
        </w:tc>
        <w:tc>
          <w:tcPr>
            <w:tcW w:w="1004" w:type="dxa"/>
            <w:tcMar>
              <w:top w:w="0" w:type="dxa"/>
              <w:left w:w="105" w:type="dxa"/>
              <w:bottom w:w="0" w:type="dxa"/>
              <w:right w:w="105" w:type="dxa"/>
            </w:tcMar>
          </w:tcPr>
          <w:p w14:paraId="15636491" w14:textId="77777777" w:rsidR="00CB0D03" w:rsidRDefault="001816E8">
            <w:pPr>
              <w:pStyle w:val="null3"/>
              <w:spacing w:line="360" w:lineRule="auto"/>
              <w:jc w:val="center"/>
              <w:rPr>
                <w:rFonts w:hint="default"/>
                <w:b/>
                <w:sz w:val="24"/>
                <w:lang w:eastAsia="zh-CN"/>
              </w:rPr>
            </w:pPr>
            <w:r>
              <w:rPr>
                <w:b/>
                <w:sz w:val="24"/>
                <w:lang w:eastAsia="zh-CN"/>
              </w:rPr>
              <w:t>报价</w:t>
            </w:r>
          </w:p>
        </w:tc>
      </w:tr>
      <w:tr w:rsidR="00CB0D03" w14:paraId="696B9658" w14:textId="77777777">
        <w:tc>
          <w:tcPr>
            <w:tcW w:w="736" w:type="dxa"/>
            <w:shd w:val="clear" w:color="auto" w:fill="FFFFFF"/>
            <w:tcMar>
              <w:top w:w="0" w:type="dxa"/>
              <w:left w:w="105" w:type="dxa"/>
              <w:bottom w:w="0" w:type="dxa"/>
              <w:right w:w="105" w:type="dxa"/>
            </w:tcMar>
          </w:tcPr>
          <w:p w14:paraId="6C59FD94" w14:textId="77777777" w:rsidR="00CB0D03" w:rsidRDefault="001816E8">
            <w:pPr>
              <w:pStyle w:val="null3"/>
              <w:spacing w:line="360" w:lineRule="auto"/>
              <w:jc w:val="center"/>
              <w:rPr>
                <w:rFonts w:hint="default"/>
                <w:lang w:eastAsia="zh-CN"/>
              </w:rPr>
            </w:pPr>
            <w:r>
              <w:rPr>
                <w:sz w:val="24"/>
                <w:lang w:eastAsia="zh-CN"/>
              </w:rPr>
              <w:t>1</w:t>
            </w:r>
          </w:p>
        </w:tc>
        <w:tc>
          <w:tcPr>
            <w:tcW w:w="1282" w:type="dxa"/>
            <w:shd w:val="clear" w:color="auto" w:fill="FFFFFF"/>
            <w:tcMar>
              <w:top w:w="0" w:type="dxa"/>
              <w:left w:w="105" w:type="dxa"/>
              <w:bottom w:w="0" w:type="dxa"/>
              <w:right w:w="105" w:type="dxa"/>
            </w:tcMar>
          </w:tcPr>
          <w:p w14:paraId="595538A1" w14:textId="77777777" w:rsidR="00CB0D03" w:rsidRDefault="001816E8">
            <w:pPr>
              <w:pStyle w:val="null3"/>
              <w:spacing w:line="360" w:lineRule="auto"/>
              <w:jc w:val="both"/>
              <w:rPr>
                <w:rFonts w:hint="default"/>
              </w:rPr>
            </w:pPr>
            <w:r>
              <w:rPr>
                <w:b/>
                <w:sz w:val="24"/>
              </w:rPr>
              <w:t>核心系统运维服务</w:t>
            </w:r>
          </w:p>
        </w:tc>
        <w:tc>
          <w:tcPr>
            <w:tcW w:w="4488" w:type="dxa"/>
            <w:tcMar>
              <w:top w:w="0" w:type="dxa"/>
              <w:left w:w="105" w:type="dxa"/>
              <w:bottom w:w="0" w:type="dxa"/>
              <w:right w:w="105" w:type="dxa"/>
            </w:tcMar>
          </w:tcPr>
          <w:p w14:paraId="723DE37B" w14:textId="77777777" w:rsidR="00CB0D03" w:rsidRDefault="001816E8">
            <w:pPr>
              <w:pStyle w:val="null3"/>
              <w:spacing w:line="360" w:lineRule="auto"/>
              <w:jc w:val="both"/>
              <w:rPr>
                <w:rFonts w:hint="default"/>
              </w:rPr>
            </w:pPr>
            <w:r>
              <w:rPr>
                <w:b/>
                <w:sz w:val="24"/>
              </w:rPr>
              <w:t>提供</w:t>
            </w:r>
            <w:r>
              <w:rPr>
                <w:b/>
                <w:sz w:val="24"/>
              </w:rPr>
              <w:t>4</w:t>
            </w:r>
            <w:r>
              <w:rPr>
                <w:b/>
                <w:sz w:val="24"/>
              </w:rPr>
              <w:t>人驻场和运维服务：</w:t>
            </w:r>
          </w:p>
          <w:p w14:paraId="474B0BD3" w14:textId="77777777" w:rsidR="00CB0D03" w:rsidRDefault="001816E8">
            <w:pPr>
              <w:pStyle w:val="null3"/>
              <w:spacing w:line="360" w:lineRule="auto"/>
              <w:jc w:val="both"/>
              <w:rPr>
                <w:rFonts w:hint="default"/>
              </w:rPr>
            </w:pPr>
            <w:r>
              <w:rPr>
                <w:b/>
                <w:sz w:val="24"/>
              </w:rPr>
              <w:t>HIS</w:t>
            </w:r>
            <w:r>
              <w:rPr>
                <w:b/>
                <w:sz w:val="24"/>
              </w:rPr>
              <w:t>系统部分：</w:t>
            </w:r>
          </w:p>
          <w:p w14:paraId="4CE8C173" w14:textId="77777777" w:rsidR="00CB0D03" w:rsidRDefault="001816E8">
            <w:pPr>
              <w:pStyle w:val="null3"/>
              <w:spacing w:line="360" w:lineRule="auto"/>
              <w:jc w:val="both"/>
              <w:rPr>
                <w:rFonts w:hint="default"/>
              </w:rPr>
            </w:pPr>
            <w:r>
              <w:rPr>
                <w:sz w:val="24"/>
              </w:rPr>
              <w:t>1</w:t>
            </w:r>
            <w:r>
              <w:rPr>
                <w:sz w:val="24"/>
              </w:rPr>
              <w:t>、微小化</w:t>
            </w:r>
            <w:r>
              <w:rPr>
                <w:sz w:val="24"/>
              </w:rPr>
              <w:t>HIS</w:t>
            </w:r>
            <w:r>
              <w:rPr>
                <w:sz w:val="24"/>
              </w:rPr>
              <w:t>系统（门诊挂号、门诊收</w:t>
            </w:r>
            <w:r>
              <w:rPr>
                <w:sz w:val="24"/>
              </w:rPr>
              <w:lastRenderedPageBreak/>
              <w:t>费、出入院管理、住院收费、号源管理）；</w:t>
            </w:r>
            <w:r>
              <w:rPr>
                <w:sz w:val="24"/>
              </w:rPr>
              <w:t>2</w:t>
            </w:r>
            <w:r>
              <w:rPr>
                <w:sz w:val="24"/>
              </w:rPr>
              <w:t>、统一床位调度中心；</w:t>
            </w:r>
            <w:r>
              <w:rPr>
                <w:sz w:val="24"/>
              </w:rPr>
              <w:t>3</w:t>
            </w:r>
            <w:r>
              <w:rPr>
                <w:sz w:val="24"/>
              </w:rPr>
              <w:t>、患者移动综合服务平台；</w:t>
            </w:r>
            <w:r>
              <w:rPr>
                <w:sz w:val="24"/>
              </w:rPr>
              <w:t>4</w:t>
            </w:r>
            <w:r>
              <w:rPr>
                <w:sz w:val="24"/>
              </w:rPr>
              <w:t>、互联网开放平台。</w:t>
            </w:r>
          </w:p>
          <w:p w14:paraId="16BA4572" w14:textId="77777777" w:rsidR="00CB0D03" w:rsidRDefault="001816E8">
            <w:pPr>
              <w:pStyle w:val="null3"/>
              <w:spacing w:line="360" w:lineRule="auto"/>
              <w:jc w:val="both"/>
              <w:rPr>
                <w:rFonts w:hint="default"/>
              </w:rPr>
            </w:pPr>
            <w:r>
              <w:rPr>
                <w:b/>
                <w:sz w:val="24"/>
              </w:rPr>
              <w:t>EMR</w:t>
            </w:r>
            <w:r>
              <w:rPr>
                <w:b/>
                <w:sz w:val="24"/>
              </w:rPr>
              <w:t>等系统部分：</w:t>
            </w:r>
          </w:p>
          <w:p w14:paraId="4248CCCE" w14:textId="77777777" w:rsidR="00CB0D03" w:rsidRDefault="001816E8">
            <w:pPr>
              <w:pStyle w:val="null3"/>
              <w:spacing w:line="360" w:lineRule="auto"/>
              <w:jc w:val="both"/>
              <w:rPr>
                <w:rFonts w:hint="default"/>
              </w:rPr>
            </w:pPr>
            <w:r>
              <w:rPr>
                <w:sz w:val="24"/>
              </w:rPr>
              <w:t>1</w:t>
            </w:r>
            <w:r>
              <w:rPr>
                <w:sz w:val="24"/>
              </w:rPr>
              <w:t>、结构化电子病历（门急诊电子病历、住院电子病历）；</w:t>
            </w:r>
            <w:r>
              <w:rPr>
                <w:sz w:val="24"/>
              </w:rPr>
              <w:t>2</w:t>
            </w:r>
            <w:r>
              <w:rPr>
                <w:sz w:val="24"/>
              </w:rPr>
              <w:t>、医生工作站（门急诊电子处方系统、住院电子医嘱系统）；</w:t>
            </w:r>
            <w:r>
              <w:rPr>
                <w:sz w:val="24"/>
              </w:rPr>
              <w:t>3</w:t>
            </w:r>
            <w:r>
              <w:rPr>
                <w:sz w:val="24"/>
              </w:rPr>
              <w:t>、临床路径系统；</w:t>
            </w:r>
            <w:r>
              <w:rPr>
                <w:sz w:val="24"/>
              </w:rPr>
              <w:t>4</w:t>
            </w:r>
            <w:r>
              <w:rPr>
                <w:sz w:val="24"/>
              </w:rPr>
              <w:t>、病历质控系统；</w:t>
            </w:r>
            <w:r>
              <w:rPr>
                <w:sz w:val="24"/>
              </w:rPr>
              <w:t>5</w:t>
            </w:r>
            <w:r>
              <w:rPr>
                <w:sz w:val="24"/>
              </w:rPr>
              <w:t>、报卡管理系统；</w:t>
            </w:r>
            <w:r>
              <w:rPr>
                <w:sz w:val="24"/>
              </w:rPr>
              <w:t>6</w:t>
            </w:r>
            <w:r>
              <w:rPr>
                <w:sz w:val="24"/>
              </w:rPr>
              <w:t>、药事服务；</w:t>
            </w:r>
            <w:r>
              <w:rPr>
                <w:sz w:val="24"/>
              </w:rPr>
              <w:t>7</w:t>
            </w:r>
            <w:r>
              <w:rPr>
                <w:sz w:val="24"/>
              </w:rPr>
              <w:t>、药品权限管理系统、抗菌药物分级管理；</w:t>
            </w:r>
            <w:r>
              <w:rPr>
                <w:sz w:val="24"/>
              </w:rPr>
              <w:t>8</w:t>
            </w:r>
            <w:r>
              <w:rPr>
                <w:sz w:val="24"/>
              </w:rPr>
              <w:t>、康复治疗信息系统；</w:t>
            </w:r>
            <w:r>
              <w:rPr>
                <w:sz w:val="24"/>
              </w:rPr>
              <w:t>9</w:t>
            </w:r>
            <w:r>
              <w:rPr>
                <w:sz w:val="24"/>
              </w:rPr>
              <w:t>、不良事件上报系统、</w:t>
            </w:r>
            <w:r>
              <w:rPr>
                <w:sz w:val="24"/>
              </w:rPr>
              <w:t>10</w:t>
            </w:r>
            <w:r>
              <w:rPr>
                <w:sz w:val="24"/>
              </w:rPr>
              <w:t>移动护理系统；</w:t>
            </w:r>
            <w:r>
              <w:rPr>
                <w:sz w:val="24"/>
              </w:rPr>
              <w:t>11</w:t>
            </w:r>
            <w:r>
              <w:rPr>
                <w:sz w:val="24"/>
              </w:rPr>
              <w:t>临床科研一体化服务平台；危急值管理监控；手术分级管理。</w:t>
            </w:r>
          </w:p>
          <w:p w14:paraId="0C024727" w14:textId="77777777" w:rsidR="00CB0D03" w:rsidRDefault="001816E8">
            <w:pPr>
              <w:pStyle w:val="null3"/>
              <w:spacing w:line="360" w:lineRule="auto"/>
              <w:jc w:val="both"/>
              <w:rPr>
                <w:rFonts w:hint="default"/>
              </w:rPr>
            </w:pPr>
            <w:r>
              <w:rPr>
                <w:b/>
                <w:sz w:val="24"/>
              </w:rPr>
              <w:t>医院信息平台：</w:t>
            </w:r>
          </w:p>
          <w:p w14:paraId="492A82F5" w14:textId="77777777" w:rsidR="00CB0D03" w:rsidRDefault="001816E8">
            <w:pPr>
              <w:pStyle w:val="null3"/>
              <w:spacing w:line="360" w:lineRule="auto"/>
              <w:jc w:val="both"/>
              <w:rPr>
                <w:rFonts w:hint="default"/>
              </w:rPr>
            </w:pPr>
            <w:r>
              <w:rPr>
                <w:sz w:val="24"/>
              </w:rPr>
              <w:t>1</w:t>
            </w:r>
            <w:r>
              <w:rPr>
                <w:sz w:val="24"/>
              </w:rPr>
              <w:t>、医院信息集成平台；</w:t>
            </w:r>
            <w:r>
              <w:rPr>
                <w:sz w:val="24"/>
              </w:rPr>
              <w:t>2</w:t>
            </w:r>
            <w:r>
              <w:rPr>
                <w:sz w:val="24"/>
              </w:rPr>
              <w:t>、临床数据中心及大数据应用系统（患者</w:t>
            </w:r>
            <w:r>
              <w:rPr>
                <w:sz w:val="24"/>
              </w:rPr>
              <w:t>360</w:t>
            </w:r>
            <w:r>
              <w:rPr>
                <w:sz w:val="24"/>
              </w:rPr>
              <w:t>视图）；</w:t>
            </w:r>
            <w:r>
              <w:rPr>
                <w:sz w:val="24"/>
              </w:rPr>
              <w:t>3</w:t>
            </w:r>
            <w:r>
              <w:rPr>
                <w:sz w:val="24"/>
              </w:rPr>
              <w:t>、门户系统及商业智能</w:t>
            </w:r>
            <w:r>
              <w:rPr>
                <w:sz w:val="24"/>
              </w:rPr>
              <w:t>BI</w:t>
            </w:r>
            <w:r>
              <w:rPr>
                <w:sz w:val="24"/>
              </w:rPr>
              <w:t>；</w:t>
            </w:r>
            <w:r>
              <w:rPr>
                <w:sz w:val="24"/>
              </w:rPr>
              <w:t>4</w:t>
            </w:r>
            <w:r>
              <w:rPr>
                <w:sz w:val="24"/>
              </w:rPr>
              <w:t>、闭环管理服务。</w:t>
            </w:r>
          </w:p>
        </w:tc>
        <w:tc>
          <w:tcPr>
            <w:tcW w:w="1004" w:type="dxa"/>
            <w:shd w:val="clear" w:color="auto" w:fill="FFFFFF"/>
            <w:tcMar>
              <w:top w:w="0" w:type="dxa"/>
              <w:left w:w="105" w:type="dxa"/>
              <w:bottom w:w="0" w:type="dxa"/>
              <w:right w:w="105" w:type="dxa"/>
            </w:tcMar>
          </w:tcPr>
          <w:p w14:paraId="381CA826" w14:textId="77777777" w:rsidR="00CB0D03" w:rsidRDefault="001816E8">
            <w:pPr>
              <w:pStyle w:val="null3"/>
              <w:spacing w:line="360" w:lineRule="auto"/>
              <w:jc w:val="both"/>
              <w:rPr>
                <w:rFonts w:hint="default"/>
              </w:rPr>
            </w:pPr>
            <w:r>
              <w:rPr>
                <w:sz w:val="24"/>
              </w:rPr>
              <w:lastRenderedPageBreak/>
              <w:t>包含：</w:t>
            </w:r>
            <w:r>
              <w:rPr>
                <w:sz w:val="24"/>
              </w:rPr>
              <w:t>1</w:t>
            </w:r>
            <w:r>
              <w:rPr>
                <w:sz w:val="24"/>
              </w:rPr>
              <w:t>、</w:t>
            </w:r>
            <w:r>
              <w:rPr>
                <w:sz w:val="24"/>
              </w:rPr>
              <w:t>his</w:t>
            </w:r>
            <w:r>
              <w:rPr>
                <w:sz w:val="24"/>
              </w:rPr>
              <w:t>、</w:t>
            </w:r>
            <w:r>
              <w:rPr>
                <w:sz w:val="24"/>
              </w:rPr>
              <w:t>emr</w:t>
            </w:r>
            <w:r>
              <w:rPr>
                <w:sz w:val="24"/>
              </w:rPr>
              <w:t>、信</w:t>
            </w:r>
            <w:r>
              <w:rPr>
                <w:sz w:val="24"/>
              </w:rPr>
              <w:lastRenderedPageBreak/>
              <w:t>息平台相当于原厂远程运维；</w:t>
            </w:r>
          </w:p>
          <w:p w14:paraId="65405855" w14:textId="77777777" w:rsidR="00CB0D03" w:rsidRDefault="001816E8">
            <w:pPr>
              <w:pStyle w:val="null3"/>
              <w:spacing w:line="360" w:lineRule="auto"/>
              <w:rPr>
                <w:rFonts w:hint="default"/>
              </w:rPr>
            </w:pPr>
            <w:r>
              <w:t xml:space="preserve">1.      </w:t>
            </w:r>
            <w:r>
              <w:rPr>
                <w:sz w:val="24"/>
              </w:rPr>
              <w:t>含</w:t>
            </w:r>
            <w:r>
              <w:rPr>
                <w:sz w:val="24"/>
              </w:rPr>
              <w:t>4</w:t>
            </w:r>
            <w:r>
              <w:rPr>
                <w:sz w:val="24"/>
              </w:rPr>
              <w:t>人一年驻场运维费</w:t>
            </w:r>
          </w:p>
          <w:p w14:paraId="40C059F3" w14:textId="77777777" w:rsidR="00CB0D03" w:rsidRDefault="001816E8">
            <w:pPr>
              <w:pStyle w:val="null3"/>
              <w:spacing w:line="360" w:lineRule="auto"/>
              <w:rPr>
                <w:rFonts w:hint="default"/>
              </w:rPr>
            </w:pPr>
            <w:r>
              <w:t xml:space="preserve">2.      </w:t>
            </w:r>
            <w:r>
              <w:rPr>
                <w:sz w:val="24"/>
              </w:rPr>
              <w:t>系统适应性改造服务</w:t>
            </w:r>
          </w:p>
        </w:tc>
        <w:tc>
          <w:tcPr>
            <w:tcW w:w="1004" w:type="dxa"/>
            <w:shd w:val="clear" w:color="auto" w:fill="FFFFFF"/>
            <w:tcMar>
              <w:top w:w="0" w:type="dxa"/>
              <w:left w:w="105" w:type="dxa"/>
              <w:bottom w:w="0" w:type="dxa"/>
              <w:right w:w="105" w:type="dxa"/>
            </w:tcMar>
          </w:tcPr>
          <w:p w14:paraId="02272377" w14:textId="77777777" w:rsidR="00CB0D03" w:rsidRDefault="00CB0D03">
            <w:pPr>
              <w:pStyle w:val="null3"/>
              <w:spacing w:line="360" w:lineRule="auto"/>
              <w:rPr>
                <w:rFonts w:hint="default"/>
              </w:rPr>
            </w:pPr>
          </w:p>
        </w:tc>
      </w:tr>
      <w:tr w:rsidR="00CB0D03" w14:paraId="68098943" w14:textId="77777777">
        <w:tc>
          <w:tcPr>
            <w:tcW w:w="736" w:type="dxa"/>
            <w:shd w:val="clear" w:color="auto" w:fill="FFFFFF"/>
            <w:tcMar>
              <w:top w:w="0" w:type="dxa"/>
              <w:left w:w="105" w:type="dxa"/>
              <w:bottom w:w="0" w:type="dxa"/>
              <w:right w:w="105" w:type="dxa"/>
            </w:tcMar>
          </w:tcPr>
          <w:p w14:paraId="2CFCFDDE" w14:textId="77777777" w:rsidR="00CB0D03" w:rsidRDefault="001816E8">
            <w:pPr>
              <w:pStyle w:val="null3"/>
              <w:spacing w:line="360" w:lineRule="auto"/>
              <w:jc w:val="center"/>
              <w:rPr>
                <w:rFonts w:hint="default"/>
                <w:sz w:val="24"/>
                <w:lang w:eastAsia="zh-CN"/>
              </w:rPr>
            </w:pPr>
            <w:r>
              <w:rPr>
                <w:sz w:val="24"/>
                <w:lang w:eastAsia="zh-CN"/>
              </w:rPr>
              <w:t>2</w:t>
            </w:r>
          </w:p>
        </w:tc>
        <w:tc>
          <w:tcPr>
            <w:tcW w:w="1282" w:type="dxa"/>
            <w:shd w:val="clear" w:color="auto" w:fill="FFFFFF"/>
            <w:tcMar>
              <w:top w:w="0" w:type="dxa"/>
              <w:left w:w="105" w:type="dxa"/>
              <w:bottom w:w="0" w:type="dxa"/>
              <w:right w:w="105" w:type="dxa"/>
            </w:tcMar>
          </w:tcPr>
          <w:p w14:paraId="00A3F9EE" w14:textId="77777777" w:rsidR="00CB0D03" w:rsidRDefault="001816E8">
            <w:pPr>
              <w:pStyle w:val="null3"/>
              <w:spacing w:line="360" w:lineRule="auto"/>
              <w:jc w:val="both"/>
              <w:rPr>
                <w:rFonts w:hint="default"/>
                <w:b/>
                <w:sz w:val="24"/>
              </w:rPr>
            </w:pPr>
            <w:r>
              <w:rPr>
                <w:b/>
                <w:sz w:val="24"/>
                <w:lang w:eastAsia="zh-CN"/>
              </w:rPr>
              <w:t>年度政策性开发服务</w:t>
            </w:r>
          </w:p>
        </w:tc>
        <w:tc>
          <w:tcPr>
            <w:tcW w:w="4488" w:type="dxa"/>
            <w:tcMar>
              <w:top w:w="0" w:type="dxa"/>
              <w:left w:w="105" w:type="dxa"/>
              <w:bottom w:w="0" w:type="dxa"/>
              <w:right w:w="105" w:type="dxa"/>
            </w:tcMar>
          </w:tcPr>
          <w:p w14:paraId="2DB7CF7E" w14:textId="31FB8558" w:rsidR="00CB0D03" w:rsidRDefault="003C4271">
            <w:pPr>
              <w:pStyle w:val="null3"/>
              <w:spacing w:line="360" w:lineRule="auto"/>
              <w:jc w:val="both"/>
              <w:rPr>
                <w:rFonts w:hint="default"/>
                <w:b/>
                <w:sz w:val="24"/>
                <w:lang w:eastAsia="zh-CN"/>
              </w:rPr>
            </w:pPr>
            <w:r>
              <w:rPr>
                <w:sz w:val="24"/>
              </w:rPr>
              <w:t>维护服务期内，供应商应对当前服务期内政策性（医保、物价、上级卫</w:t>
            </w:r>
            <w:r>
              <w:rPr>
                <w:sz w:val="24"/>
                <w:lang w:eastAsia="zh-CN"/>
              </w:rPr>
              <w:t>健</w:t>
            </w:r>
            <w:r w:rsidR="001816E8">
              <w:rPr>
                <w:sz w:val="24"/>
              </w:rPr>
              <w:t>部门）颁发红头文件的政策要求提供开发服务</w:t>
            </w:r>
            <w:r w:rsidR="001816E8">
              <w:rPr>
                <w:sz w:val="24"/>
                <w:lang w:eastAsia="zh-CN"/>
              </w:rPr>
              <w:t>。</w:t>
            </w:r>
          </w:p>
        </w:tc>
        <w:tc>
          <w:tcPr>
            <w:tcW w:w="1004" w:type="dxa"/>
            <w:shd w:val="clear" w:color="auto" w:fill="FFFFFF"/>
            <w:tcMar>
              <w:top w:w="0" w:type="dxa"/>
              <w:left w:w="105" w:type="dxa"/>
              <w:bottom w:w="0" w:type="dxa"/>
              <w:right w:w="105" w:type="dxa"/>
            </w:tcMar>
          </w:tcPr>
          <w:p w14:paraId="7F9FD8CE" w14:textId="77777777" w:rsidR="00CB0D03" w:rsidRDefault="00CB0D03">
            <w:pPr>
              <w:pStyle w:val="null3"/>
              <w:spacing w:line="360" w:lineRule="auto"/>
              <w:jc w:val="both"/>
              <w:rPr>
                <w:rFonts w:hint="default"/>
                <w:sz w:val="24"/>
              </w:rPr>
            </w:pPr>
          </w:p>
        </w:tc>
        <w:tc>
          <w:tcPr>
            <w:tcW w:w="1004" w:type="dxa"/>
            <w:shd w:val="clear" w:color="auto" w:fill="FFFFFF"/>
            <w:tcMar>
              <w:top w:w="0" w:type="dxa"/>
              <w:left w:w="105" w:type="dxa"/>
              <w:bottom w:w="0" w:type="dxa"/>
              <w:right w:w="105" w:type="dxa"/>
            </w:tcMar>
          </w:tcPr>
          <w:p w14:paraId="070FFEB2" w14:textId="77777777" w:rsidR="00CB0D03" w:rsidRDefault="00CB0D03">
            <w:pPr>
              <w:pStyle w:val="null3"/>
              <w:spacing w:line="360" w:lineRule="auto"/>
              <w:jc w:val="both"/>
              <w:rPr>
                <w:rFonts w:hint="default"/>
                <w:sz w:val="24"/>
              </w:rPr>
            </w:pPr>
          </w:p>
        </w:tc>
      </w:tr>
    </w:tbl>
    <w:p w14:paraId="716F3BD0" w14:textId="77777777" w:rsidR="00CB0D03" w:rsidRDefault="00CB0D03">
      <w:pPr>
        <w:spacing w:line="360" w:lineRule="auto"/>
      </w:pPr>
    </w:p>
    <w:p w14:paraId="2EF33AD9" w14:textId="77777777" w:rsidR="00CB0D03" w:rsidRDefault="001816E8">
      <w:pPr>
        <w:pStyle w:val="null3"/>
        <w:spacing w:line="360" w:lineRule="auto"/>
        <w:outlineLvl w:val="2"/>
        <w:rPr>
          <w:rFonts w:hint="default"/>
          <w:b/>
          <w:sz w:val="28"/>
        </w:rPr>
      </w:pPr>
      <w:r>
        <w:rPr>
          <w:b/>
          <w:sz w:val="28"/>
        </w:rPr>
        <w:t>三、技术要求</w:t>
      </w:r>
    </w:p>
    <w:p w14:paraId="4ACEB157" w14:textId="77777777" w:rsidR="00CB0D03" w:rsidRDefault="001816E8">
      <w:pPr>
        <w:pStyle w:val="null3"/>
        <w:spacing w:line="360" w:lineRule="auto"/>
        <w:ind w:firstLine="482"/>
        <w:jc w:val="both"/>
        <w:rPr>
          <w:rFonts w:hint="default"/>
        </w:rPr>
      </w:pPr>
      <w:r>
        <w:rPr>
          <w:b/>
          <w:sz w:val="24"/>
          <w:lang w:eastAsia="zh-CN"/>
        </w:rPr>
        <w:t>3</w:t>
      </w:r>
      <w:r>
        <w:rPr>
          <w:b/>
          <w:sz w:val="24"/>
        </w:rPr>
        <w:t>.1</w:t>
      </w:r>
      <w:r>
        <w:rPr>
          <w:b/>
          <w:sz w:val="24"/>
        </w:rPr>
        <w:t>总体要求和系统范围</w:t>
      </w:r>
    </w:p>
    <w:p w14:paraId="4EDAE4F8" w14:textId="77777777" w:rsidR="00CB0D03" w:rsidRDefault="001816E8">
      <w:pPr>
        <w:pStyle w:val="null3"/>
        <w:spacing w:before="150" w:line="360" w:lineRule="auto"/>
        <w:ind w:firstLine="480"/>
        <w:jc w:val="both"/>
        <w:rPr>
          <w:rFonts w:hint="default"/>
        </w:rPr>
      </w:pPr>
      <w:r>
        <w:rPr>
          <w:sz w:val="24"/>
        </w:rPr>
        <w:t>系统维护服务从合同签订之日起一年作为服务期，维护服务内容包括基础服务、日常升级服务、备份和恢复服务、应急支持服务，以及提供人员驻场服务。维护系统见“二、项目需求</w:t>
      </w:r>
      <w:r>
        <w:rPr>
          <w:b/>
          <w:sz w:val="24"/>
        </w:rPr>
        <w:t>（</w:t>
      </w:r>
      <w:r>
        <w:rPr>
          <w:b/>
          <w:sz w:val="24"/>
          <w:lang w:eastAsia="zh-CN"/>
        </w:rPr>
        <w:t>三</w:t>
      </w:r>
      <w:r>
        <w:rPr>
          <w:b/>
          <w:sz w:val="24"/>
        </w:rPr>
        <w:t>）项目建设和服务内容</w:t>
      </w:r>
      <w:r>
        <w:rPr>
          <w:sz w:val="24"/>
        </w:rPr>
        <w:t>”建设内容明细。</w:t>
      </w:r>
    </w:p>
    <w:p w14:paraId="1634DD0E" w14:textId="77777777" w:rsidR="00CB0D03" w:rsidRDefault="001816E8">
      <w:pPr>
        <w:pStyle w:val="null3"/>
        <w:spacing w:line="360" w:lineRule="auto"/>
        <w:ind w:firstLine="480"/>
        <w:jc w:val="both"/>
        <w:rPr>
          <w:rFonts w:hint="default"/>
          <w:lang w:eastAsia="zh-CN"/>
        </w:rPr>
      </w:pPr>
      <w:r>
        <w:rPr>
          <w:sz w:val="24"/>
        </w:rPr>
        <w:lastRenderedPageBreak/>
        <w:t>维护服务期内，要求供应商承担其他功能开发工作（包括但不限于对现有软件功能的优化、新增或调整，以及因法律法规、行业政策变动而需进行的政策性开发）。新增院外系统的对接开发除外。</w:t>
      </w:r>
    </w:p>
    <w:p w14:paraId="2AEE5C5D" w14:textId="77777777" w:rsidR="00CB0D03" w:rsidRDefault="001816E8">
      <w:pPr>
        <w:pStyle w:val="null3"/>
        <w:spacing w:line="360" w:lineRule="auto"/>
        <w:ind w:firstLine="480"/>
        <w:jc w:val="both"/>
        <w:rPr>
          <w:rFonts w:hint="default"/>
        </w:rPr>
      </w:pPr>
      <w:r>
        <w:rPr>
          <w:sz w:val="24"/>
        </w:rPr>
        <w:t>双方在进行工作量评估时，应秉持客观、公正的原则，基于开发工作的实际情况进行测算。评估结果需经双方签字确认，若在评估过程中出现争议，应首先通过友好协商解决。</w:t>
      </w:r>
    </w:p>
    <w:p w14:paraId="52188DD0" w14:textId="77777777" w:rsidR="00CB0D03" w:rsidRDefault="001816E8">
      <w:pPr>
        <w:pStyle w:val="null3"/>
        <w:spacing w:line="360" w:lineRule="auto"/>
        <w:ind w:firstLine="480"/>
        <w:jc w:val="both"/>
        <w:rPr>
          <w:rFonts w:hint="default"/>
          <w:sz w:val="24"/>
        </w:rPr>
      </w:pPr>
      <w:r>
        <w:rPr>
          <w:sz w:val="24"/>
        </w:rPr>
        <w:t>维护服务期一年内，要求供应商每满半年提供一次运维报告，供采购人审批评估，确认运维成果。如有没完善可以继续完善至系统问题完全解决。</w:t>
      </w:r>
    </w:p>
    <w:p w14:paraId="56332691" w14:textId="77777777" w:rsidR="00CB0D03" w:rsidRDefault="00CB0D03">
      <w:pPr>
        <w:pStyle w:val="null3"/>
        <w:spacing w:line="360" w:lineRule="auto"/>
        <w:ind w:firstLine="480"/>
        <w:jc w:val="both"/>
        <w:rPr>
          <w:rFonts w:hint="default"/>
        </w:rPr>
      </w:pPr>
    </w:p>
    <w:p w14:paraId="04FE7E87" w14:textId="77777777" w:rsidR="00CB0D03" w:rsidRDefault="001816E8">
      <w:pPr>
        <w:pStyle w:val="null3"/>
        <w:spacing w:line="360" w:lineRule="auto"/>
        <w:ind w:firstLine="482"/>
        <w:jc w:val="both"/>
        <w:rPr>
          <w:rFonts w:hint="default"/>
        </w:rPr>
      </w:pPr>
      <w:r>
        <w:rPr>
          <w:b/>
          <w:sz w:val="24"/>
          <w:lang w:eastAsia="zh-CN"/>
        </w:rPr>
        <w:t>3</w:t>
      </w:r>
      <w:r>
        <w:rPr>
          <w:b/>
          <w:sz w:val="24"/>
        </w:rPr>
        <w:t>.2</w:t>
      </w:r>
      <w:r>
        <w:rPr>
          <w:b/>
          <w:sz w:val="24"/>
        </w:rPr>
        <w:t>维护服务内容</w:t>
      </w:r>
    </w:p>
    <w:p w14:paraId="6B81C92A" w14:textId="40A67700" w:rsidR="00CB0D03" w:rsidRDefault="007072B5">
      <w:pPr>
        <w:pStyle w:val="null3"/>
        <w:spacing w:line="360" w:lineRule="auto"/>
        <w:ind w:firstLine="482"/>
        <w:jc w:val="both"/>
        <w:rPr>
          <w:rFonts w:hint="default"/>
        </w:rPr>
      </w:pPr>
      <w:r>
        <w:rPr>
          <w:b/>
          <w:sz w:val="24"/>
          <w:lang w:eastAsia="zh-CN"/>
        </w:rPr>
        <w:t>3</w:t>
      </w:r>
      <w:r>
        <w:rPr>
          <w:rFonts w:hint="default"/>
          <w:b/>
          <w:sz w:val="24"/>
          <w:lang w:eastAsia="zh-CN"/>
        </w:rPr>
        <w:t>.2.1</w:t>
      </w:r>
      <w:r w:rsidR="001816E8">
        <w:rPr>
          <w:b/>
          <w:sz w:val="24"/>
        </w:rPr>
        <w:t>基础服务</w:t>
      </w:r>
    </w:p>
    <w:p w14:paraId="28D67C49" w14:textId="77777777" w:rsidR="00CB0D03" w:rsidRDefault="001816E8">
      <w:pPr>
        <w:pStyle w:val="null3"/>
        <w:spacing w:line="360" w:lineRule="auto"/>
        <w:ind w:firstLine="480"/>
        <w:jc w:val="both"/>
        <w:rPr>
          <w:rFonts w:hint="default"/>
        </w:rPr>
      </w:pPr>
      <w:r>
        <w:rPr>
          <w:sz w:val="24"/>
        </w:rPr>
        <w:t>基础服务包括系统日常应用支持、故障支持、</w:t>
      </w:r>
      <w:r>
        <w:rPr>
          <w:sz w:val="24"/>
        </w:rPr>
        <w:t>BUG</w:t>
      </w:r>
      <w:r>
        <w:rPr>
          <w:sz w:val="24"/>
        </w:rPr>
        <w:t>管理、配置管理、环境管理、现场诊断与处理、问题提升处理、文档管理等，确保系统的日常正常运行。</w:t>
      </w:r>
    </w:p>
    <w:p w14:paraId="5A0F9E73" w14:textId="77777777" w:rsidR="00CB0D03" w:rsidRDefault="001816E8">
      <w:pPr>
        <w:pStyle w:val="null3"/>
        <w:spacing w:line="360" w:lineRule="auto"/>
        <w:ind w:firstLine="480"/>
        <w:jc w:val="both"/>
        <w:rPr>
          <w:rFonts w:hint="default"/>
        </w:rPr>
      </w:pPr>
      <w:r>
        <w:rPr>
          <w:sz w:val="24"/>
        </w:rPr>
        <w:t>应用支持：电话咨询解答、技术文档解答、应用软件操作指导。</w:t>
      </w:r>
    </w:p>
    <w:p w14:paraId="6BAA51DF" w14:textId="77777777" w:rsidR="00CB0D03" w:rsidRDefault="001816E8">
      <w:pPr>
        <w:pStyle w:val="null3"/>
        <w:spacing w:line="360" w:lineRule="auto"/>
        <w:ind w:firstLine="480"/>
        <w:jc w:val="both"/>
        <w:rPr>
          <w:rFonts w:hint="default"/>
        </w:rPr>
      </w:pPr>
      <w:r>
        <w:rPr>
          <w:sz w:val="24"/>
        </w:rPr>
        <w:t>故障管理：应用软件故障导致的死机、数据错误的分析与处理。</w:t>
      </w:r>
    </w:p>
    <w:p w14:paraId="47A613D9" w14:textId="77777777" w:rsidR="00CB0D03" w:rsidRDefault="001816E8">
      <w:pPr>
        <w:pStyle w:val="null3"/>
        <w:spacing w:line="360" w:lineRule="auto"/>
        <w:ind w:firstLine="480"/>
        <w:jc w:val="both"/>
        <w:rPr>
          <w:rFonts w:hint="default"/>
        </w:rPr>
      </w:pPr>
      <w:r>
        <w:rPr>
          <w:sz w:val="24"/>
        </w:rPr>
        <w:t>BUG</w:t>
      </w:r>
      <w:r>
        <w:rPr>
          <w:sz w:val="24"/>
        </w:rPr>
        <w:t>管理：应用软件程序算法或其他逻辑错误的纠正管理。</w:t>
      </w:r>
    </w:p>
    <w:p w14:paraId="26314369" w14:textId="77777777" w:rsidR="00CB0D03" w:rsidRDefault="001816E8">
      <w:pPr>
        <w:pStyle w:val="null3"/>
        <w:spacing w:line="360" w:lineRule="auto"/>
        <w:ind w:firstLine="480"/>
        <w:jc w:val="both"/>
        <w:rPr>
          <w:rFonts w:hint="default"/>
        </w:rPr>
      </w:pPr>
      <w:r>
        <w:rPr>
          <w:sz w:val="24"/>
        </w:rPr>
        <w:t>配置管理：针对具体的业务应用，进行软件的配置管理。</w:t>
      </w:r>
    </w:p>
    <w:p w14:paraId="4D8FA7F0" w14:textId="77777777" w:rsidR="00CB0D03" w:rsidRDefault="001816E8">
      <w:pPr>
        <w:pStyle w:val="null3"/>
        <w:spacing w:line="360" w:lineRule="auto"/>
        <w:ind w:firstLine="480"/>
        <w:jc w:val="both"/>
        <w:rPr>
          <w:rFonts w:hint="default"/>
        </w:rPr>
      </w:pPr>
      <w:r>
        <w:rPr>
          <w:sz w:val="24"/>
        </w:rPr>
        <w:t>环境管理：由于环境原因导致的系统显示错误、数据错误、运行效率降低等问题的分析与解决：现场服务到客户现场的问题诊断和处理、应用的提升。每年不超过</w:t>
      </w:r>
      <w:r>
        <w:rPr>
          <w:sz w:val="24"/>
        </w:rPr>
        <w:t>6</w:t>
      </w:r>
      <w:r>
        <w:rPr>
          <w:sz w:val="24"/>
        </w:rPr>
        <w:t>次。</w:t>
      </w:r>
    </w:p>
    <w:p w14:paraId="3E626F73" w14:textId="77777777" w:rsidR="00CB0D03" w:rsidRDefault="001816E8">
      <w:pPr>
        <w:pStyle w:val="null3"/>
        <w:spacing w:line="360" w:lineRule="auto"/>
        <w:ind w:firstLine="480"/>
        <w:jc w:val="both"/>
        <w:rPr>
          <w:rFonts w:hint="default"/>
        </w:rPr>
      </w:pPr>
      <w:r>
        <w:rPr>
          <w:sz w:val="24"/>
        </w:rPr>
        <w:t>文档管理：提供和完善相关技术服务工程文档</w:t>
      </w:r>
      <w:r>
        <w:rPr>
          <w:sz w:val="24"/>
        </w:rPr>
        <w:t>(</w:t>
      </w:r>
      <w:r>
        <w:rPr>
          <w:sz w:val="24"/>
        </w:rPr>
        <w:t>软件更新的内容说明和常见问题的解决方法说明</w:t>
      </w:r>
      <w:r>
        <w:rPr>
          <w:sz w:val="24"/>
        </w:rPr>
        <w:t>)</w:t>
      </w:r>
      <w:r>
        <w:rPr>
          <w:sz w:val="24"/>
        </w:rPr>
        <w:t>。</w:t>
      </w:r>
    </w:p>
    <w:p w14:paraId="7FD9FCA5" w14:textId="2EB04C92" w:rsidR="00CB0D03" w:rsidRDefault="007072B5">
      <w:pPr>
        <w:pStyle w:val="null3"/>
        <w:spacing w:line="360" w:lineRule="auto"/>
        <w:ind w:firstLine="482"/>
        <w:jc w:val="both"/>
        <w:rPr>
          <w:rFonts w:hint="default"/>
        </w:rPr>
      </w:pPr>
      <w:r>
        <w:rPr>
          <w:b/>
          <w:sz w:val="24"/>
          <w:lang w:eastAsia="zh-CN"/>
        </w:rPr>
        <w:t>3</w:t>
      </w:r>
      <w:r>
        <w:rPr>
          <w:rFonts w:hint="default"/>
          <w:b/>
          <w:sz w:val="24"/>
          <w:lang w:eastAsia="zh-CN"/>
        </w:rPr>
        <w:t>.2.</w:t>
      </w:r>
      <w:r>
        <w:rPr>
          <w:rFonts w:hint="default"/>
          <w:b/>
          <w:sz w:val="24"/>
          <w:lang w:eastAsia="zh-CN"/>
        </w:rPr>
        <w:t>2</w:t>
      </w:r>
      <w:r w:rsidR="001816E8">
        <w:rPr>
          <w:b/>
          <w:sz w:val="24"/>
        </w:rPr>
        <w:t>日常升级服务</w:t>
      </w:r>
    </w:p>
    <w:p w14:paraId="5249FF6C" w14:textId="77777777" w:rsidR="00CB0D03" w:rsidRDefault="001816E8">
      <w:pPr>
        <w:pStyle w:val="null3"/>
        <w:spacing w:line="360" w:lineRule="auto"/>
        <w:ind w:firstLine="480"/>
        <w:jc w:val="both"/>
        <w:rPr>
          <w:rFonts w:hint="default"/>
        </w:rPr>
      </w:pPr>
      <w:r>
        <w:rPr>
          <w:sz w:val="24"/>
        </w:rPr>
        <w:t>日常服务：包括系统功能升级优化服务、数据提取服务、性能优化、用户培训等。</w:t>
      </w:r>
    </w:p>
    <w:p w14:paraId="0EAE5C58" w14:textId="77777777" w:rsidR="00CB0D03" w:rsidRDefault="001816E8">
      <w:pPr>
        <w:pStyle w:val="null3"/>
        <w:spacing w:line="360" w:lineRule="auto"/>
        <w:ind w:firstLine="480"/>
        <w:jc w:val="both"/>
        <w:rPr>
          <w:rFonts w:hint="default"/>
        </w:rPr>
      </w:pPr>
      <w:r>
        <w:rPr>
          <w:sz w:val="24"/>
        </w:rPr>
        <w:t>功能升级优化：当产品功能与实际业务有偏差时，在原有的功能基础上，对产品功能或流程做新增或修改，使系统更适合实际业务；如客户需要系统与其他系统对接时，公司提供咨询服务、开发测试、实施部署等服务，确保医院各信息系统互联互通及数据汇聚、上报工作。</w:t>
      </w:r>
    </w:p>
    <w:p w14:paraId="70A22322" w14:textId="77777777" w:rsidR="00CB0D03" w:rsidRDefault="001816E8">
      <w:pPr>
        <w:pStyle w:val="null3"/>
        <w:spacing w:line="360" w:lineRule="auto"/>
        <w:ind w:firstLine="480"/>
        <w:jc w:val="both"/>
        <w:rPr>
          <w:rFonts w:hint="default"/>
          <w:sz w:val="24"/>
        </w:rPr>
      </w:pPr>
      <w:r>
        <w:rPr>
          <w:sz w:val="24"/>
        </w:rPr>
        <w:lastRenderedPageBreak/>
        <w:t>性能优化：在不影响系统运行正确性的前提下，工程师对系统进行性能优化，使系统运行地更快，完成特定功能所需的时间更短，提高用户的使用效率。</w:t>
      </w:r>
    </w:p>
    <w:p w14:paraId="5085E1E7" w14:textId="77777777" w:rsidR="00CB0D03" w:rsidRDefault="001816E8">
      <w:pPr>
        <w:pStyle w:val="null3"/>
        <w:spacing w:line="360" w:lineRule="auto"/>
        <w:ind w:firstLine="480"/>
        <w:jc w:val="both"/>
        <w:rPr>
          <w:rFonts w:hint="default"/>
        </w:rPr>
      </w:pPr>
      <w:r>
        <w:rPr>
          <w:sz w:val="24"/>
        </w:rPr>
        <w:t>数据提供：提供各科室需要的临时数据、有上报需要的数据、医院电子病历、互联互通测评相关数据。</w:t>
      </w:r>
    </w:p>
    <w:p w14:paraId="5774CDFA" w14:textId="77777777" w:rsidR="00CB0D03" w:rsidRDefault="001816E8">
      <w:pPr>
        <w:pStyle w:val="null3"/>
        <w:spacing w:line="360" w:lineRule="auto"/>
        <w:ind w:firstLine="480"/>
        <w:jc w:val="both"/>
        <w:rPr>
          <w:rFonts w:hint="default"/>
        </w:rPr>
      </w:pPr>
      <w:r>
        <w:rPr>
          <w:sz w:val="24"/>
        </w:rPr>
        <w:t>用户培训：负责软件更改后造成软件操作变化的使用培训，培训对象为甲方的包括但不限于收费员、护士、客服、技术工程师、业务科室的关键用户。同时向甲方提供新功能使用说明并定期为信息科及临床科室免费培训系统常见问题的排查及解决方法。</w:t>
      </w:r>
    </w:p>
    <w:p w14:paraId="31D67AE0" w14:textId="77777777" w:rsidR="00CB0D03" w:rsidRDefault="001816E8">
      <w:pPr>
        <w:pStyle w:val="null3"/>
        <w:spacing w:line="360" w:lineRule="auto"/>
        <w:ind w:firstLine="480"/>
        <w:jc w:val="both"/>
        <w:rPr>
          <w:rFonts w:hint="default"/>
        </w:rPr>
      </w:pPr>
      <w:r>
        <w:rPr>
          <w:sz w:val="24"/>
        </w:rPr>
        <w:t>院方遇到各类评审，乙方应充分配合院方评审需求，为其提供信息系统整改、数据统计、资料提供等服务。</w:t>
      </w:r>
    </w:p>
    <w:p w14:paraId="62A33598" w14:textId="427A05F6" w:rsidR="00CB0D03" w:rsidRDefault="007072B5">
      <w:pPr>
        <w:pStyle w:val="null3"/>
        <w:spacing w:line="360" w:lineRule="auto"/>
        <w:ind w:firstLine="482"/>
        <w:jc w:val="both"/>
        <w:rPr>
          <w:rFonts w:hint="default"/>
        </w:rPr>
      </w:pPr>
      <w:r>
        <w:rPr>
          <w:b/>
          <w:sz w:val="24"/>
          <w:lang w:eastAsia="zh-CN"/>
        </w:rPr>
        <w:t>3</w:t>
      </w:r>
      <w:r>
        <w:rPr>
          <w:rFonts w:hint="default"/>
          <w:b/>
          <w:sz w:val="24"/>
          <w:lang w:eastAsia="zh-CN"/>
        </w:rPr>
        <w:t>.2.</w:t>
      </w:r>
      <w:r>
        <w:rPr>
          <w:rFonts w:hint="default"/>
          <w:b/>
          <w:sz w:val="24"/>
          <w:lang w:eastAsia="zh-CN"/>
        </w:rPr>
        <w:t>3</w:t>
      </w:r>
      <w:r w:rsidR="001816E8">
        <w:rPr>
          <w:b/>
          <w:sz w:val="24"/>
        </w:rPr>
        <w:t>备份与恢复</w:t>
      </w:r>
    </w:p>
    <w:p w14:paraId="715ACB18" w14:textId="77777777" w:rsidR="00CB0D03" w:rsidRDefault="001816E8">
      <w:pPr>
        <w:pStyle w:val="null3"/>
        <w:spacing w:line="360" w:lineRule="auto"/>
        <w:ind w:firstLine="480"/>
        <w:jc w:val="both"/>
        <w:rPr>
          <w:rFonts w:hint="default"/>
        </w:rPr>
      </w:pPr>
      <w:r>
        <w:rPr>
          <w:sz w:val="24"/>
        </w:rPr>
        <w:t>备份维护是运行维护阶段的一项主要工作。备份的主要目的，就是实现备份对象的再利用价值。通过对系统或数据实施完整而有效的备份，并且在必要的时候进行安全而高效的恢复，才是有意义的备份维护。</w:t>
      </w:r>
    </w:p>
    <w:p w14:paraId="7C33DC4D" w14:textId="77777777" w:rsidR="00CB0D03" w:rsidRDefault="001816E8">
      <w:pPr>
        <w:pStyle w:val="null3"/>
        <w:spacing w:line="360" w:lineRule="auto"/>
        <w:ind w:firstLine="480"/>
        <w:jc w:val="both"/>
        <w:rPr>
          <w:rFonts w:hint="default"/>
        </w:rPr>
      </w:pPr>
      <w:r>
        <w:rPr>
          <w:sz w:val="24"/>
        </w:rPr>
        <w:t>主要由运行维护组承担，定期或不定期的对应用系统、网络系统等进行系统和数据的备份与恢复，并填写备份</w:t>
      </w:r>
      <w:r>
        <w:rPr>
          <w:sz w:val="24"/>
        </w:rPr>
        <w:t>/</w:t>
      </w:r>
      <w:r>
        <w:rPr>
          <w:sz w:val="24"/>
        </w:rPr>
        <w:t>恢复记录。</w:t>
      </w:r>
    </w:p>
    <w:p w14:paraId="387E031B" w14:textId="6663A240" w:rsidR="00CB0D03" w:rsidRDefault="007072B5">
      <w:pPr>
        <w:pStyle w:val="null3"/>
        <w:spacing w:line="360" w:lineRule="auto"/>
        <w:ind w:firstLine="480"/>
        <w:jc w:val="both"/>
        <w:rPr>
          <w:rFonts w:hint="default"/>
        </w:rPr>
      </w:pPr>
      <w:r>
        <w:rPr>
          <w:rFonts w:hint="default"/>
          <w:sz w:val="24"/>
        </w:rPr>
        <w:t>3.2.3.</w:t>
      </w:r>
      <w:r w:rsidR="001816E8">
        <w:rPr>
          <w:sz w:val="24"/>
        </w:rPr>
        <w:t>1</w:t>
      </w:r>
      <w:r>
        <w:rPr>
          <w:sz w:val="24"/>
          <w:lang w:eastAsia="zh-CN"/>
        </w:rPr>
        <w:t xml:space="preserve"> </w:t>
      </w:r>
      <w:r w:rsidR="001816E8">
        <w:rPr>
          <w:sz w:val="24"/>
        </w:rPr>
        <w:t>系统备份与恢复</w:t>
      </w:r>
    </w:p>
    <w:p w14:paraId="3878AAB8" w14:textId="77777777" w:rsidR="00CB0D03" w:rsidRDefault="001816E8">
      <w:pPr>
        <w:pStyle w:val="null3"/>
        <w:spacing w:line="360" w:lineRule="auto"/>
        <w:ind w:firstLine="480"/>
        <w:jc w:val="both"/>
        <w:rPr>
          <w:rFonts w:hint="default"/>
        </w:rPr>
      </w:pPr>
      <w:r>
        <w:rPr>
          <w:sz w:val="24"/>
        </w:rPr>
        <w:t>系统备份主要是备份各应用系统的相关配置参数和数据，系统备份分为系统全备份和系统关键数据备份两部分。</w:t>
      </w:r>
    </w:p>
    <w:p w14:paraId="3CAA962C" w14:textId="77777777" w:rsidR="00CB0D03" w:rsidRDefault="001816E8">
      <w:pPr>
        <w:pStyle w:val="null3"/>
        <w:spacing w:line="360" w:lineRule="auto"/>
        <w:ind w:firstLine="480"/>
        <w:jc w:val="both"/>
        <w:rPr>
          <w:rFonts w:hint="default"/>
        </w:rPr>
      </w:pPr>
      <w:r>
        <w:rPr>
          <w:sz w:val="24"/>
        </w:rPr>
        <w:t>系统全备份的目的是为了保证在系统崩溃时能够在最短时间里将系统恢复，一般在系统安装的初期执行该备份一次即可；当系统出现重大改动或者升级之前，则需要再进行备份。</w:t>
      </w:r>
    </w:p>
    <w:p w14:paraId="5640F1F6" w14:textId="77777777" w:rsidR="00CB0D03" w:rsidRDefault="001816E8">
      <w:pPr>
        <w:pStyle w:val="null3"/>
        <w:spacing w:line="360" w:lineRule="auto"/>
        <w:ind w:firstLine="480"/>
        <w:jc w:val="both"/>
        <w:rPr>
          <w:rFonts w:hint="default"/>
        </w:rPr>
      </w:pPr>
      <w:r>
        <w:rPr>
          <w:sz w:val="24"/>
        </w:rPr>
        <w:t>系统备份实施人员需要严格按照规范进行操作，并且详细记录系统备份的整个过程，包括原始状态信息、目的状态信息等，形成操作说明文档。当执行系统恢复操作时，可参照备份说明进行实施。</w:t>
      </w:r>
    </w:p>
    <w:p w14:paraId="6F0A38B5" w14:textId="2DDCE479" w:rsidR="00CB0D03" w:rsidRDefault="007072B5">
      <w:pPr>
        <w:pStyle w:val="null3"/>
        <w:spacing w:line="360" w:lineRule="auto"/>
        <w:ind w:firstLine="480"/>
        <w:jc w:val="both"/>
        <w:rPr>
          <w:rFonts w:hint="default"/>
        </w:rPr>
      </w:pPr>
      <w:r>
        <w:rPr>
          <w:rFonts w:hint="default"/>
          <w:sz w:val="24"/>
        </w:rPr>
        <w:t>3.2.3.</w:t>
      </w:r>
      <w:r>
        <w:rPr>
          <w:rFonts w:hint="default"/>
          <w:sz w:val="24"/>
        </w:rPr>
        <w:t>2</w:t>
      </w:r>
      <w:r w:rsidR="001816E8">
        <w:rPr>
          <w:sz w:val="24"/>
        </w:rPr>
        <w:t>数据备份与恢复</w:t>
      </w:r>
    </w:p>
    <w:p w14:paraId="0E0010AA" w14:textId="77777777" w:rsidR="00CB0D03" w:rsidRDefault="001816E8">
      <w:pPr>
        <w:pStyle w:val="null3"/>
        <w:spacing w:line="360" w:lineRule="auto"/>
        <w:ind w:firstLine="480"/>
        <w:jc w:val="both"/>
        <w:rPr>
          <w:rFonts w:hint="default"/>
        </w:rPr>
      </w:pPr>
      <w:r>
        <w:rPr>
          <w:sz w:val="24"/>
        </w:rPr>
        <w:t>数据备份主要是将数据通过某种方式，以特定格式加以保留，以便在系统遭受破坏或其他特定情况下，重新加以利用的一个过程。</w:t>
      </w:r>
    </w:p>
    <w:p w14:paraId="24CFC46E" w14:textId="77777777" w:rsidR="00CB0D03" w:rsidRDefault="001816E8">
      <w:pPr>
        <w:pStyle w:val="null3"/>
        <w:spacing w:line="360" w:lineRule="auto"/>
        <w:ind w:firstLine="480"/>
        <w:jc w:val="both"/>
        <w:rPr>
          <w:rFonts w:hint="default"/>
        </w:rPr>
      </w:pPr>
      <w:r>
        <w:rPr>
          <w:sz w:val="24"/>
        </w:rPr>
        <w:lastRenderedPageBreak/>
        <w:t>数据备份是整个运行维护管理阶段中必不可少的组成部分。其意义不仅在于防范意外事件的破坏，而且还是历史数据保存归档的最佳方式。换言之，即便系统正常工作，没有任何数据丢失或破坏发生，备份工作仍然具有非常大的意义：通过数据备份，为历史数据查询、统计和分析，以及重要信息归档保存提供了可能。</w:t>
      </w:r>
    </w:p>
    <w:p w14:paraId="27F615F6" w14:textId="77777777" w:rsidR="00CB0D03" w:rsidRDefault="001816E8">
      <w:pPr>
        <w:pStyle w:val="null3"/>
        <w:spacing w:line="360" w:lineRule="auto"/>
        <w:ind w:firstLine="480"/>
        <w:jc w:val="both"/>
        <w:rPr>
          <w:rFonts w:hint="default"/>
        </w:rPr>
      </w:pPr>
      <w:r>
        <w:rPr>
          <w:sz w:val="24"/>
        </w:rPr>
        <w:t>数据备份实施人员需要根据具体情况，选择和优化数据备份工具或备份方法，充分考虑</w:t>
      </w:r>
      <w:r>
        <w:rPr>
          <w:sz w:val="24"/>
        </w:rPr>
        <w:t>CPU</w:t>
      </w:r>
      <w:r>
        <w:rPr>
          <w:sz w:val="24"/>
        </w:rPr>
        <w:t>占用率、磁盘空间占用情况、网络带宽占用量、单位数据量的备份时间等因素，以最低的资源占用率，来进行自动而高速度的数据备份。详细记录备份的时间、版本、内容等信息，以方便备份文件的管理与恢复。</w:t>
      </w:r>
    </w:p>
    <w:p w14:paraId="6C02018D" w14:textId="51B42619" w:rsidR="00CB0D03" w:rsidRDefault="001816E8">
      <w:pPr>
        <w:pStyle w:val="null3"/>
        <w:spacing w:line="360" w:lineRule="auto"/>
        <w:ind w:firstLine="480"/>
        <w:jc w:val="both"/>
        <w:rPr>
          <w:rFonts w:hint="default"/>
        </w:rPr>
      </w:pPr>
      <w:r>
        <w:rPr>
          <w:sz w:val="24"/>
          <w:shd w:val="clear" w:color="auto" w:fill="FFFFFF"/>
        </w:rPr>
        <w:t>▲</w:t>
      </w:r>
      <w:r w:rsidR="007072B5">
        <w:rPr>
          <w:b/>
          <w:sz w:val="24"/>
          <w:lang w:eastAsia="zh-CN"/>
        </w:rPr>
        <w:t>3</w:t>
      </w:r>
      <w:r w:rsidR="007072B5">
        <w:rPr>
          <w:rFonts w:hint="default"/>
          <w:b/>
          <w:sz w:val="24"/>
          <w:lang w:eastAsia="zh-CN"/>
        </w:rPr>
        <w:t>.2.</w:t>
      </w:r>
      <w:r w:rsidR="007072B5">
        <w:rPr>
          <w:rFonts w:hint="default"/>
          <w:b/>
          <w:sz w:val="24"/>
          <w:lang w:eastAsia="zh-CN"/>
        </w:rPr>
        <w:t>4</w:t>
      </w:r>
      <w:r>
        <w:rPr>
          <w:b/>
          <w:sz w:val="24"/>
        </w:rPr>
        <w:t>应急支持服务（提供承诺函）</w:t>
      </w:r>
    </w:p>
    <w:p w14:paraId="4C75C0B0" w14:textId="77777777" w:rsidR="00CB0D03" w:rsidRDefault="001816E8">
      <w:pPr>
        <w:pStyle w:val="null3"/>
        <w:spacing w:line="360" w:lineRule="auto"/>
        <w:ind w:firstLine="480"/>
        <w:jc w:val="both"/>
        <w:rPr>
          <w:rFonts w:hint="default"/>
        </w:rPr>
      </w:pPr>
      <w:r>
        <w:rPr>
          <w:sz w:val="24"/>
        </w:rPr>
        <w:t>在系统运行过程中，突发事件是不可避免的，例如软件故障（如数据库、应用软件出现故障）、系统故障（如网络、服务器、存储设备等出现故障）、环境故障（如温度异常、湿度异常、供电异常等）、操作失误（误删除数据、信息发布错误、授权错误等）、工作配合失误（如信息交换不及时）等等。</w:t>
      </w:r>
    </w:p>
    <w:p w14:paraId="014BEAB0" w14:textId="77777777" w:rsidR="00CB0D03" w:rsidRDefault="001816E8">
      <w:pPr>
        <w:pStyle w:val="null3"/>
        <w:spacing w:line="360" w:lineRule="auto"/>
        <w:ind w:firstLine="480"/>
        <w:jc w:val="both"/>
        <w:rPr>
          <w:rFonts w:hint="default"/>
        </w:rPr>
      </w:pPr>
      <w:r>
        <w:rPr>
          <w:sz w:val="24"/>
        </w:rPr>
        <w:t>在本项目的运行维护管理体系中，项目团队针对系统运行过程中可能出现的各类故障，需组织具有丰富项目经验的技术人员以及行业专家共同对各类突发应急事件进行诊断处理，具体有以下几方面：</w:t>
      </w:r>
    </w:p>
    <w:p w14:paraId="74BF71DC" w14:textId="77777777" w:rsidR="00CB0D03" w:rsidRDefault="001816E8">
      <w:pPr>
        <w:pStyle w:val="null3"/>
        <w:spacing w:line="360" w:lineRule="auto"/>
        <w:ind w:firstLine="480"/>
        <w:jc w:val="both"/>
        <w:rPr>
          <w:rFonts w:hint="default"/>
        </w:rPr>
      </w:pPr>
      <w:r>
        <w:rPr>
          <w:sz w:val="24"/>
        </w:rPr>
        <w:t>1</w:t>
      </w:r>
      <w:r>
        <w:rPr>
          <w:sz w:val="24"/>
        </w:rPr>
        <w:t>、应急响应及处理：通过查询快速确定突发事件的类型、故障点分布区域、影响程度，并提出最佳解决方案。能够在</w:t>
      </w:r>
      <w:r>
        <w:rPr>
          <w:sz w:val="24"/>
        </w:rPr>
        <w:t>10</w:t>
      </w:r>
      <w:r>
        <w:rPr>
          <w:sz w:val="24"/>
        </w:rPr>
        <w:t>分钟内得到答复，在</w:t>
      </w:r>
      <w:r>
        <w:rPr>
          <w:sz w:val="24"/>
        </w:rPr>
        <w:t>1</w:t>
      </w:r>
      <w:r>
        <w:rPr>
          <w:sz w:val="24"/>
        </w:rPr>
        <w:t>小时内到达现场，随后</w:t>
      </w:r>
      <w:r>
        <w:rPr>
          <w:sz w:val="24"/>
        </w:rPr>
        <w:t>3</w:t>
      </w:r>
      <w:r>
        <w:rPr>
          <w:sz w:val="24"/>
        </w:rPr>
        <w:t>小时内解决问题。</w:t>
      </w:r>
    </w:p>
    <w:p w14:paraId="7F8CF123" w14:textId="77777777" w:rsidR="00CB0D03" w:rsidRDefault="001816E8">
      <w:pPr>
        <w:pStyle w:val="null3"/>
        <w:spacing w:line="360" w:lineRule="auto"/>
        <w:ind w:firstLine="480"/>
        <w:jc w:val="both"/>
        <w:rPr>
          <w:rFonts w:hint="default"/>
        </w:rPr>
      </w:pPr>
      <w:r>
        <w:rPr>
          <w:sz w:val="24"/>
        </w:rPr>
        <w:t>2</w:t>
      </w:r>
      <w:r>
        <w:rPr>
          <w:sz w:val="24"/>
        </w:rPr>
        <w:t>、故障及失误修复记录：在故障或者失误修复的同时，真实准确的记录各项相关数据，用于进一步的故障及失误分析。</w:t>
      </w:r>
    </w:p>
    <w:p w14:paraId="601B876C" w14:textId="77777777" w:rsidR="00CB0D03" w:rsidRDefault="001816E8">
      <w:pPr>
        <w:pStyle w:val="null3"/>
        <w:spacing w:line="360" w:lineRule="auto"/>
        <w:ind w:firstLine="480"/>
        <w:jc w:val="both"/>
        <w:rPr>
          <w:rFonts w:hint="default"/>
        </w:rPr>
      </w:pPr>
      <w:r>
        <w:rPr>
          <w:sz w:val="24"/>
        </w:rPr>
        <w:t>3</w:t>
      </w:r>
      <w:r>
        <w:rPr>
          <w:sz w:val="24"/>
        </w:rPr>
        <w:t>、故障及失误分析：各种类型的故障信息都被详细记录下来，形成专题档案。技术人员通过收集整理的基础数据，进行比对分析，研究故障或者各种失误发生的规律，发现故障隐患及失误原因，并及早解决。</w:t>
      </w:r>
    </w:p>
    <w:p w14:paraId="0DBF4D66" w14:textId="77777777" w:rsidR="00CB0D03" w:rsidRDefault="00CB0D03">
      <w:pPr>
        <w:pStyle w:val="null3"/>
        <w:spacing w:line="360" w:lineRule="auto"/>
        <w:ind w:firstLine="482"/>
        <w:jc w:val="both"/>
        <w:rPr>
          <w:rFonts w:hint="default"/>
          <w:b/>
          <w:sz w:val="24"/>
          <w:lang w:eastAsia="zh-CN"/>
        </w:rPr>
      </w:pPr>
    </w:p>
    <w:p w14:paraId="0FE5478E" w14:textId="77777777" w:rsidR="00CB0D03" w:rsidRDefault="001816E8">
      <w:pPr>
        <w:pStyle w:val="null3"/>
        <w:spacing w:line="360" w:lineRule="auto"/>
        <w:ind w:firstLine="482"/>
        <w:jc w:val="both"/>
        <w:rPr>
          <w:rFonts w:hint="default"/>
        </w:rPr>
      </w:pPr>
      <w:r>
        <w:rPr>
          <w:b/>
          <w:sz w:val="24"/>
          <w:lang w:eastAsia="zh-CN"/>
        </w:rPr>
        <w:t>3</w:t>
      </w:r>
      <w:r>
        <w:rPr>
          <w:b/>
          <w:sz w:val="24"/>
        </w:rPr>
        <w:t>.3</w:t>
      </w:r>
      <w:r>
        <w:rPr>
          <w:b/>
          <w:sz w:val="24"/>
        </w:rPr>
        <w:t>人员驻场服务</w:t>
      </w:r>
    </w:p>
    <w:p w14:paraId="5B84648E" w14:textId="77777777" w:rsidR="00CB0D03" w:rsidRDefault="001816E8">
      <w:pPr>
        <w:pStyle w:val="null3"/>
        <w:spacing w:line="360" w:lineRule="auto"/>
        <w:ind w:firstLine="480"/>
        <w:jc w:val="both"/>
        <w:rPr>
          <w:rFonts w:hint="default"/>
        </w:rPr>
      </w:pPr>
      <w:r>
        <w:rPr>
          <w:sz w:val="24"/>
        </w:rPr>
        <w:t>★供应商承诺提供</w:t>
      </w:r>
      <w:r>
        <w:rPr>
          <w:sz w:val="24"/>
        </w:rPr>
        <w:t>1</w:t>
      </w:r>
      <w:r>
        <w:rPr>
          <w:sz w:val="24"/>
        </w:rPr>
        <w:t>年驻场服务，安排</w:t>
      </w:r>
      <w:r>
        <w:rPr>
          <w:sz w:val="24"/>
        </w:rPr>
        <w:t>4</w:t>
      </w:r>
      <w:r>
        <w:rPr>
          <w:sz w:val="24"/>
        </w:rPr>
        <w:t>名现场驻场工程师，提供系统日常维护和保障。</w:t>
      </w:r>
    </w:p>
    <w:p w14:paraId="39BEE382" w14:textId="767527EE" w:rsidR="00CB0D03" w:rsidRDefault="001816E8">
      <w:pPr>
        <w:pStyle w:val="null3"/>
        <w:spacing w:line="360" w:lineRule="auto"/>
        <w:ind w:firstLine="480"/>
        <w:jc w:val="both"/>
        <w:rPr>
          <w:rFonts w:hint="default"/>
        </w:rPr>
      </w:pPr>
      <w:r>
        <w:rPr>
          <w:sz w:val="24"/>
          <w:shd w:val="clear" w:color="auto" w:fill="FFFFFF"/>
        </w:rPr>
        <w:lastRenderedPageBreak/>
        <w:t>▲</w:t>
      </w:r>
      <w:r w:rsidR="007072B5">
        <w:rPr>
          <w:b/>
          <w:sz w:val="24"/>
          <w:lang w:eastAsia="zh-CN"/>
        </w:rPr>
        <w:t>3</w:t>
      </w:r>
      <w:r w:rsidR="007072B5">
        <w:rPr>
          <w:rFonts w:hint="default"/>
          <w:b/>
          <w:sz w:val="24"/>
          <w:lang w:eastAsia="zh-CN"/>
        </w:rPr>
        <w:t>.</w:t>
      </w:r>
      <w:r w:rsidR="007072B5">
        <w:rPr>
          <w:rFonts w:hint="default"/>
          <w:b/>
          <w:sz w:val="24"/>
          <w:lang w:eastAsia="zh-CN"/>
        </w:rPr>
        <w:t>3.1</w:t>
      </w:r>
      <w:r>
        <w:rPr>
          <w:sz w:val="24"/>
        </w:rPr>
        <w:t>供应商安排的人员总体负责核心业务系统（</w:t>
      </w:r>
      <w:r>
        <w:rPr>
          <w:sz w:val="24"/>
        </w:rPr>
        <w:t>HIS</w:t>
      </w:r>
      <w:r>
        <w:rPr>
          <w:sz w:val="24"/>
        </w:rPr>
        <w:t>、</w:t>
      </w:r>
      <w:r>
        <w:rPr>
          <w:sz w:val="24"/>
        </w:rPr>
        <w:t>EMR</w:t>
      </w:r>
      <w:r>
        <w:rPr>
          <w:sz w:val="24"/>
        </w:rPr>
        <w:t>）建设、运维及数据库管理（如</w:t>
      </w:r>
      <w:r>
        <w:rPr>
          <w:sz w:val="24"/>
        </w:rPr>
        <w:t>SQL Server</w:t>
      </w:r>
      <w:r>
        <w:rPr>
          <w:sz w:val="24"/>
        </w:rPr>
        <w:t>、</w:t>
      </w:r>
      <w:r>
        <w:rPr>
          <w:sz w:val="24"/>
        </w:rPr>
        <w:t>Oracle</w:t>
      </w:r>
      <w:r>
        <w:rPr>
          <w:sz w:val="24"/>
        </w:rPr>
        <w:t>等），需掌握</w:t>
      </w:r>
      <w:r>
        <w:rPr>
          <w:sz w:val="24"/>
        </w:rPr>
        <w:t>SQL</w:t>
      </w:r>
      <w:r>
        <w:rPr>
          <w:sz w:val="24"/>
        </w:rPr>
        <w:t>语言及接口对接能力；（提供承诺函）</w:t>
      </w:r>
    </w:p>
    <w:p w14:paraId="7104AEE8" w14:textId="4B59705D" w:rsidR="00CB0D03" w:rsidRDefault="001816E8">
      <w:pPr>
        <w:pStyle w:val="null3"/>
        <w:spacing w:line="360" w:lineRule="auto"/>
        <w:ind w:firstLine="480"/>
        <w:jc w:val="both"/>
        <w:rPr>
          <w:rFonts w:hint="default"/>
        </w:rPr>
      </w:pPr>
      <w:r>
        <w:rPr>
          <w:sz w:val="24"/>
          <w:shd w:val="clear" w:color="auto" w:fill="FFFFFF"/>
        </w:rPr>
        <w:t>▲</w:t>
      </w:r>
      <w:r w:rsidR="007072B5">
        <w:rPr>
          <w:b/>
          <w:sz w:val="24"/>
          <w:lang w:eastAsia="zh-CN"/>
        </w:rPr>
        <w:t>3</w:t>
      </w:r>
      <w:r w:rsidR="007072B5">
        <w:rPr>
          <w:rFonts w:hint="default"/>
          <w:b/>
          <w:sz w:val="24"/>
          <w:lang w:eastAsia="zh-CN"/>
        </w:rPr>
        <w:t>.3.</w:t>
      </w:r>
      <w:r w:rsidR="007072B5">
        <w:rPr>
          <w:rFonts w:hint="default"/>
          <w:b/>
          <w:sz w:val="24"/>
          <w:lang w:eastAsia="zh-CN"/>
        </w:rPr>
        <w:t>2</w:t>
      </w:r>
      <w:r>
        <w:rPr>
          <w:sz w:val="24"/>
        </w:rPr>
        <w:t>供应商安排的人员具备</w:t>
      </w:r>
      <w:r>
        <w:rPr>
          <w:sz w:val="24"/>
        </w:rPr>
        <w:t>3</w:t>
      </w:r>
      <w:r>
        <w:rPr>
          <w:sz w:val="24"/>
        </w:rPr>
        <w:t>年以上医疗信息化项目经验，精通</w:t>
      </w:r>
      <w:r>
        <w:rPr>
          <w:sz w:val="24"/>
        </w:rPr>
        <w:t>HIS</w:t>
      </w:r>
      <w:r>
        <w:rPr>
          <w:sz w:val="24"/>
        </w:rPr>
        <w:t>、电子病历等核心业务以及熟悉智慧医疗等级评审等相关要求。要求供应商中标后提供人员的项目经验、工作年限的证明材料（提供承诺函）。</w:t>
      </w:r>
    </w:p>
    <w:p w14:paraId="45088B99" w14:textId="1A926C62"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3</w:t>
      </w:r>
      <w:r w:rsidR="001816E8">
        <w:rPr>
          <w:sz w:val="24"/>
        </w:rPr>
        <w:t>供应商安排的人员熟悉医院信息平台工作原理及互联互通评审要求。</w:t>
      </w:r>
    </w:p>
    <w:p w14:paraId="40A82CEE" w14:textId="37480CA1"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4</w:t>
      </w:r>
      <w:r w:rsidR="001816E8">
        <w:rPr>
          <w:sz w:val="24"/>
        </w:rPr>
        <w:t>供应商安排驻场人员需具有丰富的经验及足够的专业技术能力，需按照医院工作时间要求按时出勤；</w:t>
      </w:r>
    </w:p>
    <w:p w14:paraId="66FF793D" w14:textId="51FCF9D1"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5</w:t>
      </w:r>
      <w:r w:rsidR="001816E8">
        <w:rPr>
          <w:sz w:val="24"/>
        </w:rPr>
        <w:t>供应商安排驻场人员承担医院招标内容运维工作，并能迅速的处理临床科室反映的问题，解决了医院信息系统遇到的问题。</w:t>
      </w:r>
    </w:p>
    <w:p w14:paraId="2C6CD7CD" w14:textId="14A16EDF"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6</w:t>
      </w:r>
      <w:r w:rsidR="001816E8">
        <w:rPr>
          <w:sz w:val="24"/>
        </w:rPr>
        <w:t>供应商安排驻场人员需签订保密协议，遵守保密要求，不得擅自向第三方提供、透露、泄露用户的任何信息及文件、资料，除非得到用户的同意。</w:t>
      </w:r>
    </w:p>
    <w:p w14:paraId="4CA963CA" w14:textId="071B5AD6"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7</w:t>
      </w:r>
      <w:r w:rsidR="001816E8">
        <w:rPr>
          <w:sz w:val="24"/>
        </w:rPr>
        <w:t>供应商运维的驻场工程师需按院方要求进行驻场维护，每个工作日上下班时打卡记录考勤，正常工作时间为周一至周六的上午</w:t>
      </w:r>
      <w:r w:rsidR="001816E8">
        <w:rPr>
          <w:sz w:val="24"/>
        </w:rPr>
        <w:t>8:00-12:00</w:t>
      </w:r>
      <w:r w:rsidR="001816E8">
        <w:rPr>
          <w:sz w:val="24"/>
        </w:rPr>
        <w:t>，周一至周五下午</w:t>
      </w:r>
      <w:r w:rsidR="001816E8">
        <w:rPr>
          <w:sz w:val="24"/>
        </w:rPr>
        <w:t>14:30-17:00</w:t>
      </w:r>
      <w:r w:rsidR="001816E8">
        <w:rPr>
          <w:sz w:val="24"/>
        </w:rPr>
        <w:t>，其他时间如法定节假日、下班、夜间等期间须安排二线值班，采用电话或远程方式。</w:t>
      </w:r>
    </w:p>
    <w:p w14:paraId="4ED0CA64" w14:textId="1F99F49B"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8</w:t>
      </w:r>
      <w:r w:rsidR="001816E8">
        <w:rPr>
          <w:sz w:val="24"/>
        </w:rPr>
        <w:t>如发生影响系统运行的事故，供应商驻场服务人员立刻进行响应，要求</w:t>
      </w:r>
      <w:r w:rsidR="001816E8">
        <w:rPr>
          <w:sz w:val="24"/>
        </w:rPr>
        <w:t>10</w:t>
      </w:r>
      <w:r w:rsidR="001816E8">
        <w:rPr>
          <w:sz w:val="24"/>
        </w:rPr>
        <w:t>分钟内到达现场处理问题。非驻场时间，要求立刻响应并远程处理，远程解决不了的问题要求</w:t>
      </w:r>
      <w:r w:rsidR="001816E8">
        <w:rPr>
          <w:sz w:val="24"/>
        </w:rPr>
        <w:t>1</w:t>
      </w:r>
      <w:r w:rsidR="001816E8">
        <w:rPr>
          <w:sz w:val="24"/>
        </w:rPr>
        <w:t>小时内到达现场，随后</w:t>
      </w:r>
      <w:r w:rsidR="001816E8">
        <w:rPr>
          <w:sz w:val="24"/>
        </w:rPr>
        <w:t>3</w:t>
      </w:r>
      <w:r w:rsidR="001816E8">
        <w:rPr>
          <w:sz w:val="24"/>
        </w:rPr>
        <w:t>小时内解决问题（提供承诺函）。</w:t>
      </w:r>
    </w:p>
    <w:p w14:paraId="6531F011" w14:textId="56427D62"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w:t>
      </w:r>
      <w:r>
        <w:rPr>
          <w:rFonts w:hint="default"/>
          <w:b/>
          <w:sz w:val="24"/>
          <w:lang w:eastAsia="zh-CN"/>
        </w:rPr>
        <w:t>9</w:t>
      </w:r>
      <w:r w:rsidR="001816E8">
        <w:rPr>
          <w:sz w:val="24"/>
        </w:rPr>
        <w:t>供应商承诺在正常休假，如年假、病假将安排临时人员顶替，无人员顶替按缺勤处理；或亦可用院方认可的紧急情况加班、临时工作任务等加班情况抵消。</w:t>
      </w:r>
    </w:p>
    <w:p w14:paraId="5137A1DE" w14:textId="45987D1E"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.3.1</w:t>
      </w:r>
      <w:r>
        <w:rPr>
          <w:rFonts w:hint="default"/>
          <w:b/>
          <w:sz w:val="24"/>
          <w:lang w:eastAsia="zh-CN"/>
        </w:rPr>
        <w:t>0</w:t>
      </w:r>
      <w:r w:rsidR="001816E8">
        <w:rPr>
          <w:sz w:val="24"/>
        </w:rPr>
        <w:t>在合同期间，应保证运维人员的稳定，驻场人员须提交给采购人备案，由采则人进行考勤。除离职外，不能进行人员调整，如果有因离职引起的调整，需提前与采购人沟通更换人员和到场时间。</w:t>
      </w:r>
    </w:p>
    <w:p w14:paraId="6488DD9C" w14:textId="3542CFCB" w:rsidR="00CB0D03" w:rsidRDefault="007072B5">
      <w:pPr>
        <w:pStyle w:val="null3"/>
        <w:spacing w:line="360" w:lineRule="auto"/>
        <w:ind w:firstLine="480"/>
        <w:jc w:val="both"/>
        <w:rPr>
          <w:rFonts w:hint="default"/>
          <w:sz w:val="24"/>
        </w:rPr>
      </w:pPr>
      <w:r>
        <w:rPr>
          <w:b/>
          <w:sz w:val="24"/>
          <w:lang w:eastAsia="zh-CN"/>
        </w:rPr>
        <w:t>3</w:t>
      </w:r>
      <w:r>
        <w:rPr>
          <w:rFonts w:hint="default"/>
          <w:b/>
          <w:sz w:val="24"/>
          <w:lang w:eastAsia="zh-CN"/>
        </w:rPr>
        <w:t>.3.1</w:t>
      </w:r>
      <w:r>
        <w:rPr>
          <w:rFonts w:hint="default"/>
          <w:b/>
          <w:sz w:val="24"/>
          <w:lang w:eastAsia="zh-CN"/>
        </w:rPr>
        <w:t>1</w:t>
      </w:r>
      <w:r w:rsidR="001816E8">
        <w:rPr>
          <w:sz w:val="24"/>
        </w:rPr>
        <w:t>如出现缺岗，按具体岗位进行扣罚，项目经理不高于</w:t>
      </w:r>
      <w:r w:rsidR="001816E8">
        <w:rPr>
          <w:sz w:val="24"/>
        </w:rPr>
        <w:t>1200</w:t>
      </w:r>
      <w:r w:rsidR="001816E8">
        <w:rPr>
          <w:sz w:val="24"/>
        </w:rPr>
        <w:t>元</w:t>
      </w:r>
      <w:r w:rsidR="001816E8">
        <w:rPr>
          <w:sz w:val="24"/>
        </w:rPr>
        <w:t>/</w:t>
      </w:r>
      <w:r w:rsidR="001816E8">
        <w:rPr>
          <w:sz w:val="24"/>
        </w:rPr>
        <w:t>人</w:t>
      </w:r>
      <w:r w:rsidR="001816E8">
        <w:rPr>
          <w:sz w:val="24"/>
        </w:rPr>
        <w:t>/</w:t>
      </w:r>
      <w:r w:rsidR="001816E8">
        <w:rPr>
          <w:sz w:val="24"/>
        </w:rPr>
        <w:t>天，技术团队不高于</w:t>
      </w:r>
      <w:r w:rsidR="001816E8">
        <w:rPr>
          <w:sz w:val="24"/>
        </w:rPr>
        <w:t>500</w:t>
      </w:r>
      <w:r w:rsidR="001816E8">
        <w:rPr>
          <w:sz w:val="24"/>
        </w:rPr>
        <w:t>元</w:t>
      </w:r>
      <w:r w:rsidR="001816E8">
        <w:rPr>
          <w:sz w:val="24"/>
        </w:rPr>
        <w:t>/</w:t>
      </w:r>
      <w:r w:rsidR="001816E8">
        <w:rPr>
          <w:sz w:val="24"/>
        </w:rPr>
        <w:t>人</w:t>
      </w:r>
      <w:r w:rsidR="001816E8">
        <w:rPr>
          <w:sz w:val="24"/>
        </w:rPr>
        <w:t>/</w:t>
      </w:r>
      <w:r w:rsidR="001816E8">
        <w:rPr>
          <w:sz w:val="24"/>
        </w:rPr>
        <w:t>天。驻场情况纳入验收标准管理。</w:t>
      </w:r>
    </w:p>
    <w:p w14:paraId="7E96BBE3" w14:textId="77777777" w:rsidR="00CB0D03" w:rsidRDefault="00CB0D03">
      <w:pPr>
        <w:pStyle w:val="null3"/>
        <w:spacing w:line="360" w:lineRule="auto"/>
        <w:ind w:firstLine="480"/>
        <w:jc w:val="both"/>
        <w:rPr>
          <w:rFonts w:hint="default"/>
        </w:rPr>
      </w:pPr>
    </w:p>
    <w:p w14:paraId="64DB16BE" w14:textId="77777777" w:rsidR="00CB0D03" w:rsidRDefault="001816E8">
      <w:pPr>
        <w:pStyle w:val="null3"/>
        <w:spacing w:line="360" w:lineRule="auto"/>
        <w:ind w:firstLine="482"/>
        <w:jc w:val="both"/>
        <w:rPr>
          <w:rFonts w:hint="default"/>
        </w:rPr>
      </w:pPr>
      <w:bookmarkStart w:id="0" w:name="OLE_LINK1"/>
      <w:r>
        <w:rPr>
          <w:b/>
          <w:sz w:val="24"/>
          <w:lang w:eastAsia="zh-CN"/>
        </w:rPr>
        <w:lastRenderedPageBreak/>
        <w:t>3</w:t>
      </w:r>
      <w:r>
        <w:rPr>
          <w:b/>
          <w:sz w:val="24"/>
        </w:rPr>
        <w:t>.4</w:t>
      </w:r>
      <w:r>
        <w:rPr>
          <w:b/>
          <w:sz w:val="24"/>
        </w:rPr>
        <w:t>维护服务方式和服务管理</w:t>
      </w:r>
    </w:p>
    <w:bookmarkEnd w:id="0"/>
    <w:p w14:paraId="18AC261D" w14:textId="24A25D1A" w:rsidR="00CB0D03" w:rsidRDefault="007072B5">
      <w:pPr>
        <w:pStyle w:val="null3"/>
        <w:spacing w:line="360" w:lineRule="auto"/>
        <w:ind w:firstLine="482"/>
        <w:jc w:val="both"/>
        <w:rPr>
          <w:rFonts w:hint="default"/>
        </w:rPr>
      </w:pPr>
      <w:r>
        <w:rPr>
          <w:b/>
          <w:sz w:val="24"/>
          <w:lang w:eastAsia="zh-CN"/>
        </w:rPr>
        <w:t>3</w:t>
      </w:r>
      <w:r>
        <w:rPr>
          <w:rFonts w:hint="default"/>
          <w:b/>
          <w:sz w:val="24"/>
          <w:lang w:eastAsia="zh-CN"/>
        </w:rPr>
        <w:t>.</w:t>
      </w:r>
      <w:r>
        <w:rPr>
          <w:rFonts w:hint="default"/>
          <w:b/>
          <w:sz w:val="24"/>
          <w:lang w:eastAsia="zh-CN"/>
        </w:rPr>
        <w:t>4</w:t>
      </w:r>
      <w:r>
        <w:rPr>
          <w:rFonts w:hint="default"/>
          <w:b/>
          <w:sz w:val="24"/>
          <w:lang w:eastAsia="zh-CN"/>
        </w:rPr>
        <w:t>.1</w:t>
      </w:r>
      <w:r w:rsidR="001816E8">
        <w:rPr>
          <w:b/>
          <w:sz w:val="24"/>
        </w:rPr>
        <w:t>维护服务方式</w:t>
      </w:r>
    </w:p>
    <w:p w14:paraId="225FCB27" w14:textId="77777777" w:rsidR="00CB0D03" w:rsidRDefault="001816E8">
      <w:pPr>
        <w:pStyle w:val="null3"/>
        <w:spacing w:line="360" w:lineRule="auto"/>
        <w:ind w:firstLine="480"/>
        <w:jc w:val="both"/>
        <w:rPr>
          <w:rFonts w:hint="default"/>
        </w:rPr>
      </w:pPr>
      <w:r>
        <w:rPr>
          <w:sz w:val="24"/>
        </w:rPr>
        <w:t>售后服务包含提供热线、远程、现场三种方式服务对问题诊断和处理，保障客户系统功能正常、稳定运行，并提供升级服务、功能修改、系统巡检服务。</w:t>
      </w:r>
    </w:p>
    <w:p w14:paraId="4BFDB356" w14:textId="4BF7D741"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.4.1</w:t>
      </w:r>
      <w:r>
        <w:rPr>
          <w:rFonts w:hint="default"/>
          <w:b/>
          <w:sz w:val="24"/>
          <w:lang w:eastAsia="zh-CN"/>
        </w:rPr>
        <w:t>.1</w:t>
      </w:r>
      <w:r w:rsidR="001816E8">
        <w:rPr>
          <w:sz w:val="24"/>
        </w:rPr>
        <w:t>驻场服务：按照现场服务的方式提供服务。</w:t>
      </w:r>
    </w:p>
    <w:p w14:paraId="1179EFF9" w14:textId="56AA9D4F"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.4.1.</w:t>
      </w:r>
      <w:r>
        <w:rPr>
          <w:rFonts w:hint="default"/>
          <w:b/>
          <w:sz w:val="24"/>
          <w:lang w:eastAsia="zh-CN"/>
        </w:rPr>
        <w:t>2</w:t>
      </w:r>
      <w:r w:rsidR="001816E8">
        <w:rPr>
          <w:sz w:val="24"/>
        </w:rPr>
        <w:t>现场巡检：每月工程师对系统巡检一次，巡检情况记录巡查报告，确保系统在最优化的状态下稳定运行：升级服务为客户提供系统升级服务，当产品发布最新版本，公司提醒客户并提供升级计划。</w:t>
      </w:r>
    </w:p>
    <w:p w14:paraId="4C8129A4" w14:textId="027C21D5"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.4.1.</w:t>
      </w:r>
      <w:r>
        <w:rPr>
          <w:rFonts w:hint="default"/>
          <w:b/>
          <w:sz w:val="24"/>
          <w:lang w:eastAsia="zh-CN"/>
        </w:rPr>
        <w:t>3</w:t>
      </w:r>
      <w:r w:rsidR="001816E8">
        <w:rPr>
          <w:sz w:val="24"/>
        </w:rPr>
        <w:t>热线服务：供应商通过电话、微信、</w:t>
      </w:r>
      <w:r w:rsidR="001816E8">
        <w:rPr>
          <w:sz w:val="24"/>
        </w:rPr>
        <w:t>QQ</w:t>
      </w:r>
      <w:r w:rsidR="001816E8">
        <w:rPr>
          <w:sz w:val="24"/>
        </w:rPr>
        <w:t>等在线服务能够及时、方便的为招标人，提供维护服务维护期内实现</w:t>
      </w:r>
      <w:r w:rsidR="001816E8">
        <w:rPr>
          <w:sz w:val="24"/>
        </w:rPr>
        <w:t>7X24</w:t>
      </w:r>
      <w:r w:rsidR="001816E8">
        <w:rPr>
          <w:sz w:val="24"/>
        </w:rPr>
        <w:t>小时技术支持，并指定责任工程师服务。</w:t>
      </w:r>
    </w:p>
    <w:p w14:paraId="73FE4090" w14:textId="50B679CA"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.4.1.</w:t>
      </w:r>
      <w:r>
        <w:rPr>
          <w:rFonts w:hint="default"/>
          <w:b/>
          <w:sz w:val="24"/>
          <w:lang w:eastAsia="zh-CN"/>
        </w:rPr>
        <w:t>4</w:t>
      </w:r>
      <w:r w:rsidR="001816E8">
        <w:rPr>
          <w:sz w:val="24"/>
        </w:rPr>
        <w:t>远程维护服务：供应商提供通过远程维护系统对核心系统进行远程调试、修复的服务。</w:t>
      </w:r>
    </w:p>
    <w:p w14:paraId="218A9387" w14:textId="353D5A99" w:rsidR="00CB0D03" w:rsidRDefault="007072B5">
      <w:pPr>
        <w:pStyle w:val="null3"/>
        <w:spacing w:line="360" w:lineRule="auto"/>
        <w:ind w:firstLine="482"/>
        <w:jc w:val="both"/>
        <w:rPr>
          <w:rFonts w:hint="default"/>
        </w:rPr>
      </w:pPr>
      <w:r>
        <w:rPr>
          <w:b/>
          <w:sz w:val="24"/>
          <w:lang w:eastAsia="zh-CN"/>
        </w:rPr>
        <w:t>3</w:t>
      </w:r>
      <w:r>
        <w:rPr>
          <w:rFonts w:hint="default"/>
          <w:b/>
          <w:sz w:val="24"/>
          <w:lang w:eastAsia="zh-CN"/>
        </w:rPr>
        <w:t>.4.</w:t>
      </w:r>
      <w:r>
        <w:rPr>
          <w:rFonts w:hint="default"/>
          <w:b/>
          <w:sz w:val="24"/>
          <w:lang w:eastAsia="zh-CN"/>
        </w:rPr>
        <w:t>2</w:t>
      </w:r>
      <w:r w:rsidR="001816E8">
        <w:rPr>
          <w:b/>
          <w:sz w:val="24"/>
        </w:rPr>
        <w:t>维护问题清单管理</w:t>
      </w:r>
    </w:p>
    <w:p w14:paraId="27F8BB99" w14:textId="77777777" w:rsidR="00CB0D03" w:rsidRDefault="001816E8">
      <w:pPr>
        <w:pStyle w:val="null3"/>
        <w:spacing w:line="360" w:lineRule="auto"/>
        <w:ind w:firstLine="480"/>
        <w:jc w:val="both"/>
        <w:rPr>
          <w:rFonts w:hint="default"/>
        </w:rPr>
      </w:pPr>
      <w:r>
        <w:rPr>
          <w:sz w:val="24"/>
        </w:rPr>
        <w:t>系统在运行过程中，会发生各种各样的问题，通过问题清单的流程化处理方式，可以提高各类问题的解决效率，确保系统的正常运行，并能够更好的对运行中出现的问题进行集中整理、对比、分析，以挖掘系统运行隐患。具体的问题处理过程如下：</w:t>
      </w:r>
    </w:p>
    <w:p w14:paraId="238AE468" w14:textId="5004C57F"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.4.2</w:t>
      </w:r>
      <w:r>
        <w:rPr>
          <w:rFonts w:hint="default"/>
          <w:b/>
          <w:sz w:val="24"/>
          <w:lang w:eastAsia="zh-CN"/>
        </w:rPr>
        <w:t>.1</w:t>
      </w:r>
      <w:r w:rsidR="001816E8">
        <w:rPr>
          <w:sz w:val="24"/>
        </w:rPr>
        <w:t>问题清单填报：问题的发现途径有多种情况，如用户提报、系统自动警告、预警、日常维护人员发现等等。在本项目中，依据运行维护管理体系，统一由日常维护的值班人员进行问题清单的填报，根据问题严重程度，进行等级划分，包括一般问题、故障、事故、重大问题。</w:t>
      </w:r>
    </w:p>
    <w:p w14:paraId="5A18EE8D" w14:textId="1D9F74F6"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.4.2</w:t>
      </w:r>
      <w:r>
        <w:rPr>
          <w:rFonts w:hint="default"/>
          <w:b/>
          <w:sz w:val="24"/>
          <w:lang w:eastAsia="zh-CN"/>
        </w:rPr>
        <w:t>.2</w:t>
      </w:r>
      <w:r w:rsidR="001816E8">
        <w:rPr>
          <w:sz w:val="24"/>
        </w:rPr>
        <w:t>问题清单转发：根据问题的严重程度，将问题转发至相关的组织机构。如：故障类问题直接转发至技术维护组；事故及重大事故需要转发给项目经理并汇报给项目领导组。</w:t>
      </w:r>
    </w:p>
    <w:p w14:paraId="7AD109EF" w14:textId="26C89B9D" w:rsidR="00CB0D03" w:rsidRDefault="007072B5">
      <w:pPr>
        <w:pStyle w:val="null3"/>
        <w:spacing w:line="360" w:lineRule="auto"/>
        <w:ind w:firstLine="480"/>
        <w:jc w:val="both"/>
        <w:rPr>
          <w:rFonts w:hint="default"/>
        </w:rPr>
      </w:pPr>
      <w:r>
        <w:rPr>
          <w:b/>
          <w:sz w:val="24"/>
          <w:lang w:eastAsia="zh-CN"/>
        </w:rPr>
        <w:t>3</w:t>
      </w:r>
      <w:r>
        <w:rPr>
          <w:rFonts w:hint="default"/>
          <w:b/>
          <w:sz w:val="24"/>
          <w:lang w:eastAsia="zh-CN"/>
        </w:rPr>
        <w:t>.4.2</w:t>
      </w:r>
      <w:r>
        <w:rPr>
          <w:rFonts w:hint="default"/>
          <w:b/>
          <w:sz w:val="24"/>
          <w:lang w:eastAsia="zh-CN"/>
        </w:rPr>
        <w:t>.3</w:t>
      </w:r>
      <w:r w:rsidR="001816E8">
        <w:rPr>
          <w:sz w:val="24"/>
        </w:rPr>
        <w:t>问题单受理分派：项目经理协调各个成员组，共同分析问题所产生的原因，制定解决方案，明确责任分工，进行分派处理。</w:t>
      </w:r>
    </w:p>
    <w:p w14:paraId="7D89448C" w14:textId="440304EE" w:rsidR="00CB0D03" w:rsidRDefault="007072B5">
      <w:pPr>
        <w:pStyle w:val="null3"/>
        <w:spacing w:line="360" w:lineRule="auto"/>
        <w:ind w:firstLine="480"/>
        <w:jc w:val="both"/>
        <w:rPr>
          <w:rFonts w:hint="default"/>
          <w:sz w:val="24"/>
        </w:rPr>
      </w:pPr>
      <w:r>
        <w:rPr>
          <w:b/>
          <w:sz w:val="24"/>
          <w:lang w:eastAsia="zh-CN"/>
        </w:rPr>
        <w:t>3</w:t>
      </w:r>
      <w:r>
        <w:rPr>
          <w:rFonts w:hint="default"/>
          <w:b/>
          <w:sz w:val="24"/>
          <w:lang w:eastAsia="zh-CN"/>
        </w:rPr>
        <w:t>.4.2</w:t>
      </w:r>
      <w:r>
        <w:rPr>
          <w:rFonts w:hint="default"/>
          <w:b/>
          <w:sz w:val="24"/>
          <w:lang w:eastAsia="zh-CN"/>
        </w:rPr>
        <w:t>.4</w:t>
      </w:r>
      <w:r w:rsidR="001816E8">
        <w:rPr>
          <w:sz w:val="24"/>
        </w:rPr>
        <w:t>问题清单反馈及跟踪：问题在处理完毕之后，进行结果验证，明确问题的解决情况，并进行跟踪。</w:t>
      </w:r>
    </w:p>
    <w:p w14:paraId="24049DDB" w14:textId="77777777" w:rsidR="00CB0D03" w:rsidRDefault="00CB0D03">
      <w:pPr>
        <w:pStyle w:val="null3"/>
        <w:spacing w:line="360" w:lineRule="auto"/>
        <w:ind w:firstLine="480"/>
        <w:jc w:val="both"/>
        <w:rPr>
          <w:rFonts w:hint="default"/>
        </w:rPr>
      </w:pPr>
    </w:p>
    <w:p w14:paraId="24860797" w14:textId="77777777" w:rsidR="00CB0D03" w:rsidRDefault="001816E8">
      <w:pPr>
        <w:pStyle w:val="null3"/>
        <w:spacing w:line="360" w:lineRule="auto"/>
        <w:ind w:firstLine="482"/>
        <w:jc w:val="both"/>
        <w:rPr>
          <w:rFonts w:hint="default"/>
        </w:rPr>
      </w:pPr>
      <w:r>
        <w:rPr>
          <w:b/>
          <w:sz w:val="24"/>
          <w:lang w:eastAsia="zh-CN"/>
        </w:rPr>
        <w:lastRenderedPageBreak/>
        <w:t>3</w:t>
      </w:r>
      <w:r>
        <w:rPr>
          <w:b/>
          <w:sz w:val="24"/>
        </w:rPr>
        <w:t>.</w:t>
      </w:r>
      <w:r>
        <w:rPr>
          <w:b/>
          <w:sz w:val="24"/>
          <w:lang w:eastAsia="zh-CN"/>
        </w:rPr>
        <w:t>5</w:t>
      </w:r>
      <w:r>
        <w:rPr>
          <w:b/>
          <w:sz w:val="24"/>
          <w:lang w:eastAsia="zh-CN"/>
        </w:rPr>
        <w:t>政策性开发服务</w:t>
      </w:r>
    </w:p>
    <w:p w14:paraId="089D8C3E" w14:textId="05F64402" w:rsidR="00CB0D03" w:rsidRDefault="001816E8">
      <w:pPr>
        <w:pStyle w:val="null3"/>
        <w:spacing w:line="360" w:lineRule="auto"/>
        <w:ind w:firstLine="480"/>
        <w:jc w:val="both"/>
        <w:rPr>
          <w:rFonts w:hint="default"/>
          <w:sz w:val="24"/>
        </w:rPr>
      </w:pPr>
      <w:r>
        <w:rPr>
          <w:sz w:val="24"/>
        </w:rPr>
        <w:t>维护服务期内，供应商应对当前服务期内政策性（医保、物价、上级卫</w:t>
      </w:r>
      <w:r w:rsidR="003C4271">
        <w:rPr>
          <w:sz w:val="24"/>
          <w:lang w:eastAsia="zh-CN"/>
        </w:rPr>
        <w:t>健</w:t>
      </w:r>
      <w:r>
        <w:rPr>
          <w:sz w:val="24"/>
        </w:rPr>
        <w:t>部门）颁发红头文件的政策要求提供开发服务，相关要求如下：</w:t>
      </w:r>
    </w:p>
    <w:p w14:paraId="1F19E504" w14:textId="22073E26" w:rsidR="00CB0D03" w:rsidRDefault="007072B5">
      <w:pPr>
        <w:pStyle w:val="null3"/>
        <w:spacing w:line="360" w:lineRule="auto"/>
        <w:ind w:firstLine="480"/>
        <w:jc w:val="both"/>
        <w:rPr>
          <w:rFonts w:hint="default"/>
          <w:sz w:val="24"/>
        </w:rPr>
      </w:pPr>
      <w:r>
        <w:rPr>
          <w:b/>
          <w:sz w:val="24"/>
          <w:lang w:eastAsia="zh-CN"/>
        </w:rPr>
        <w:t>3</w:t>
      </w:r>
      <w:r>
        <w:rPr>
          <w:rFonts w:hint="default"/>
          <w:b/>
          <w:sz w:val="24"/>
          <w:lang w:eastAsia="zh-CN"/>
        </w:rPr>
        <w:t>.</w:t>
      </w:r>
      <w:r>
        <w:rPr>
          <w:rFonts w:hint="default"/>
          <w:b/>
          <w:sz w:val="24"/>
          <w:lang w:eastAsia="zh-CN"/>
        </w:rPr>
        <w:t>5.1</w:t>
      </w:r>
      <w:r w:rsidR="001816E8">
        <w:rPr>
          <w:sz w:val="24"/>
        </w:rPr>
        <w:t>采购人收到红头文件后，与供应商共同评估，在进行工作量评估时，应秉持客观、公正的原则，基于开发工作的实际情况进行测算，评估结果需经双方签字确认，若在评估过程中出现争议，应首先通过友好协商解决。（提供承诺函）。</w:t>
      </w:r>
    </w:p>
    <w:p w14:paraId="3F7390A9" w14:textId="7FB2C14D" w:rsidR="00CB0D03" w:rsidRDefault="001816E8">
      <w:pPr>
        <w:pStyle w:val="null3"/>
        <w:spacing w:line="360" w:lineRule="auto"/>
        <w:ind w:firstLine="480"/>
        <w:jc w:val="both"/>
        <w:rPr>
          <w:rFonts w:hint="default"/>
          <w:sz w:val="24"/>
        </w:rPr>
      </w:pPr>
      <w:r>
        <w:rPr>
          <w:sz w:val="24"/>
        </w:rPr>
        <w:t>▲</w:t>
      </w:r>
      <w:r w:rsidR="007072B5">
        <w:rPr>
          <w:b/>
          <w:sz w:val="24"/>
          <w:lang w:eastAsia="zh-CN"/>
        </w:rPr>
        <w:t>3</w:t>
      </w:r>
      <w:r w:rsidR="007072B5">
        <w:rPr>
          <w:rFonts w:hint="default"/>
          <w:b/>
          <w:sz w:val="24"/>
          <w:lang w:eastAsia="zh-CN"/>
        </w:rPr>
        <w:t>.5.</w:t>
      </w:r>
      <w:r w:rsidR="007072B5">
        <w:rPr>
          <w:rFonts w:hint="default"/>
          <w:b/>
          <w:sz w:val="24"/>
          <w:lang w:eastAsia="zh-CN"/>
        </w:rPr>
        <w:t>2</w:t>
      </w:r>
      <w:r>
        <w:rPr>
          <w:sz w:val="24"/>
        </w:rPr>
        <w:t>供应商要在红头文件要求的完成时间内完成，相关开发费用已包含在本次维护服务费用内，供应商不得再以任何名义收取额外费用。（提供承诺函）。</w:t>
      </w:r>
    </w:p>
    <w:p w14:paraId="4F8184CD" w14:textId="66809F4B" w:rsidR="00CB0D03" w:rsidRDefault="001816E8">
      <w:pPr>
        <w:pStyle w:val="null3"/>
        <w:spacing w:line="360" w:lineRule="auto"/>
        <w:ind w:firstLine="480"/>
        <w:jc w:val="both"/>
        <w:rPr>
          <w:rFonts w:hint="default"/>
          <w:sz w:val="24"/>
        </w:rPr>
      </w:pPr>
      <w:r>
        <w:rPr>
          <w:sz w:val="24"/>
        </w:rPr>
        <w:t>▲</w:t>
      </w:r>
      <w:r w:rsidR="007072B5">
        <w:rPr>
          <w:b/>
          <w:sz w:val="24"/>
          <w:lang w:eastAsia="zh-CN"/>
        </w:rPr>
        <w:t>3</w:t>
      </w:r>
      <w:r w:rsidR="007072B5">
        <w:rPr>
          <w:rFonts w:hint="default"/>
          <w:b/>
          <w:sz w:val="24"/>
          <w:lang w:eastAsia="zh-CN"/>
        </w:rPr>
        <w:t>.5.</w:t>
      </w:r>
      <w:r w:rsidR="007072B5">
        <w:rPr>
          <w:rFonts w:hint="default"/>
          <w:b/>
          <w:sz w:val="24"/>
          <w:lang w:eastAsia="zh-CN"/>
        </w:rPr>
        <w:t>3</w:t>
      </w:r>
      <w:r>
        <w:rPr>
          <w:sz w:val="24"/>
        </w:rPr>
        <w:t>供应商要按照红头文件建设标准完成开发工作。（提供承诺函）。</w:t>
      </w:r>
    </w:p>
    <w:p w14:paraId="54ED1026" w14:textId="77777777" w:rsidR="00CB0D03" w:rsidRDefault="00CB0D03">
      <w:pPr>
        <w:pStyle w:val="null3"/>
        <w:spacing w:line="360" w:lineRule="auto"/>
        <w:jc w:val="both"/>
        <w:rPr>
          <w:rFonts w:hint="default"/>
        </w:rPr>
      </w:pPr>
    </w:p>
    <w:p w14:paraId="37E45081" w14:textId="77777777" w:rsidR="00CB0D03" w:rsidRDefault="001816E8">
      <w:pPr>
        <w:pStyle w:val="null3"/>
        <w:spacing w:line="360" w:lineRule="auto"/>
        <w:outlineLvl w:val="2"/>
        <w:rPr>
          <w:rFonts w:hint="default"/>
          <w:b/>
          <w:sz w:val="28"/>
        </w:rPr>
      </w:pPr>
      <w:r>
        <w:rPr>
          <w:b/>
          <w:sz w:val="28"/>
        </w:rPr>
        <w:t>四、服务要求</w:t>
      </w:r>
    </w:p>
    <w:p w14:paraId="7D8F0FFC" w14:textId="77777777" w:rsidR="00CB0D03" w:rsidRDefault="001816E8">
      <w:pPr>
        <w:pStyle w:val="null3"/>
        <w:spacing w:before="150" w:line="360" w:lineRule="auto"/>
        <w:ind w:firstLine="482"/>
        <w:jc w:val="both"/>
        <w:rPr>
          <w:rFonts w:hint="default"/>
        </w:rPr>
      </w:pPr>
      <w:r>
        <w:rPr>
          <w:b/>
          <w:sz w:val="24"/>
        </w:rPr>
        <w:t>（一）项目实施要求</w:t>
      </w:r>
    </w:p>
    <w:p w14:paraId="67B05528" w14:textId="2F55ED20" w:rsidR="00CB0D03" w:rsidRDefault="001816E8">
      <w:pPr>
        <w:pStyle w:val="null3"/>
        <w:spacing w:line="360" w:lineRule="auto"/>
        <w:ind w:firstLine="482"/>
        <w:jc w:val="both"/>
        <w:rPr>
          <w:rFonts w:hint="default"/>
          <w:sz w:val="24"/>
        </w:rPr>
      </w:pPr>
      <w:r>
        <w:rPr>
          <w:b/>
          <w:sz w:val="24"/>
        </w:rPr>
        <w:t>1.1</w:t>
      </w:r>
      <w:r>
        <w:rPr>
          <w:sz w:val="24"/>
        </w:rPr>
        <w:t>项目实施进度要求及控制：要求投标人根据项目建设单位的实际情况，科学合理的定出项目集成实施的时间表，整体项目完成时间不超过</w:t>
      </w:r>
      <w:r>
        <w:rPr>
          <w:sz w:val="24"/>
        </w:rPr>
        <w:t>12</w:t>
      </w:r>
      <w:r>
        <w:rPr>
          <w:sz w:val="24"/>
        </w:rPr>
        <w:t>个月；对项目实施的进度计划及控制中各阶段中投标人所要做的工作及保障措施做出详细安排。</w:t>
      </w:r>
    </w:p>
    <w:p w14:paraId="0E76A165" w14:textId="77777777" w:rsidR="00966382" w:rsidRDefault="00966382">
      <w:pPr>
        <w:pStyle w:val="null3"/>
        <w:spacing w:line="360" w:lineRule="auto"/>
        <w:ind w:firstLine="482"/>
        <w:jc w:val="both"/>
      </w:pPr>
    </w:p>
    <w:p w14:paraId="43EE5A22" w14:textId="77777777" w:rsidR="00CB0D03" w:rsidRDefault="001816E8">
      <w:pPr>
        <w:pStyle w:val="null3"/>
        <w:spacing w:line="360" w:lineRule="auto"/>
        <w:ind w:firstLine="482"/>
        <w:jc w:val="both"/>
        <w:rPr>
          <w:rFonts w:hint="default"/>
        </w:rPr>
      </w:pPr>
      <w:r>
        <w:rPr>
          <w:b/>
          <w:sz w:val="24"/>
        </w:rPr>
        <w:t>1.2</w:t>
      </w:r>
      <w:r>
        <w:rPr>
          <w:sz w:val="24"/>
        </w:rPr>
        <w:t>投标人应具有健全的项目管理制度和流程，配置包含软件设计师、数据库系统工程师、系统集成项目管理工程师等资格人员组成的团队，对本项目建设进行全过程质量管理，确保项目实施的顺利。人员要求如下：</w:t>
      </w:r>
    </w:p>
    <w:p w14:paraId="7DCC5282" w14:textId="71F7FD2D" w:rsidR="00CB0D03" w:rsidRDefault="001816E8">
      <w:pPr>
        <w:pStyle w:val="null3"/>
        <w:spacing w:line="360" w:lineRule="auto"/>
        <w:ind w:firstLine="480"/>
        <w:jc w:val="both"/>
        <w:rPr>
          <w:rFonts w:hint="default"/>
          <w:sz w:val="24"/>
        </w:rPr>
      </w:pPr>
      <w:r>
        <w:rPr>
          <w:sz w:val="24"/>
        </w:rPr>
        <w:t>运维人员提供</w:t>
      </w:r>
      <w:r>
        <w:rPr>
          <w:sz w:val="24"/>
        </w:rPr>
        <w:t>4</w:t>
      </w:r>
      <w:r>
        <w:rPr>
          <w:sz w:val="24"/>
        </w:rPr>
        <w:t>人，需按要求驻点，其中一人为本次项目经理，其余</w:t>
      </w:r>
      <w:r>
        <w:rPr>
          <w:sz w:val="24"/>
        </w:rPr>
        <w:t>3</w:t>
      </w:r>
      <w:r>
        <w:rPr>
          <w:sz w:val="24"/>
        </w:rPr>
        <w:t>人需具备</w:t>
      </w:r>
      <w:r>
        <w:rPr>
          <w:sz w:val="24"/>
        </w:rPr>
        <w:t>3</w:t>
      </w:r>
      <w:r>
        <w:rPr>
          <w:sz w:val="24"/>
        </w:rPr>
        <w:t>年以上医疗信息化行业工作经验，精通</w:t>
      </w:r>
      <w:r>
        <w:rPr>
          <w:sz w:val="24"/>
        </w:rPr>
        <w:t>HIS</w:t>
      </w:r>
      <w:r>
        <w:rPr>
          <w:sz w:val="24"/>
        </w:rPr>
        <w:t>、电子病历等核心业务以及熟悉智慧医疗等级评审等相关要求。</w:t>
      </w:r>
    </w:p>
    <w:p w14:paraId="51B88CA6" w14:textId="77777777" w:rsidR="00966382" w:rsidRDefault="00966382">
      <w:pPr>
        <w:pStyle w:val="null3"/>
        <w:spacing w:line="360" w:lineRule="auto"/>
        <w:ind w:firstLine="480"/>
        <w:jc w:val="both"/>
      </w:pPr>
      <w:bookmarkStart w:id="1" w:name="_GoBack"/>
      <w:bookmarkEnd w:id="1"/>
    </w:p>
    <w:p w14:paraId="5D62FB67" w14:textId="77777777" w:rsidR="00CB0D03" w:rsidRDefault="001816E8">
      <w:pPr>
        <w:pStyle w:val="null3"/>
        <w:spacing w:line="360" w:lineRule="auto"/>
        <w:ind w:firstLine="482"/>
        <w:jc w:val="both"/>
        <w:rPr>
          <w:rFonts w:hint="default"/>
        </w:rPr>
      </w:pPr>
      <w:r>
        <w:rPr>
          <w:b/>
          <w:sz w:val="24"/>
        </w:rPr>
        <w:t>1.3</w:t>
      </w:r>
      <w:r>
        <w:rPr>
          <w:sz w:val="24"/>
        </w:rPr>
        <w:t>投标人应成立针对本项目的项目工作组，包括：</w:t>
      </w:r>
    </w:p>
    <w:p w14:paraId="4FF3EBA7" w14:textId="58D75E44" w:rsidR="00CB0D03" w:rsidRDefault="007072B5">
      <w:pPr>
        <w:pStyle w:val="null3"/>
        <w:spacing w:line="360" w:lineRule="auto"/>
        <w:ind w:firstLine="480"/>
        <w:jc w:val="both"/>
        <w:rPr>
          <w:rFonts w:hint="default"/>
        </w:rPr>
      </w:pPr>
      <w:r>
        <w:rPr>
          <w:b/>
          <w:sz w:val="24"/>
        </w:rPr>
        <w:t>1.3</w:t>
      </w:r>
      <w:r>
        <w:rPr>
          <w:rFonts w:hint="default"/>
          <w:b/>
          <w:sz w:val="24"/>
        </w:rPr>
        <w:t>.1</w:t>
      </w:r>
      <w:r w:rsidR="001816E8">
        <w:rPr>
          <w:sz w:val="24"/>
        </w:rPr>
        <w:t>项目实施和运维人员：项目签约后，投标人须提供常驻项目人员在医院现场工作，直至项目结束；</w:t>
      </w:r>
    </w:p>
    <w:p w14:paraId="1959CC64" w14:textId="51A718BF" w:rsidR="00CB0D03" w:rsidRDefault="007072B5">
      <w:pPr>
        <w:pStyle w:val="null3"/>
        <w:spacing w:line="360" w:lineRule="auto"/>
        <w:ind w:firstLine="480"/>
        <w:jc w:val="both"/>
        <w:rPr>
          <w:rFonts w:hint="default"/>
        </w:rPr>
      </w:pPr>
      <w:r>
        <w:rPr>
          <w:b/>
          <w:sz w:val="24"/>
        </w:rPr>
        <w:lastRenderedPageBreak/>
        <w:t>1.3</w:t>
      </w:r>
      <w:r>
        <w:rPr>
          <w:rFonts w:hint="default"/>
          <w:b/>
          <w:sz w:val="24"/>
        </w:rPr>
        <w:t>.2</w:t>
      </w:r>
      <w:r w:rsidR="001816E8">
        <w:rPr>
          <w:sz w:val="24"/>
        </w:rPr>
        <w:t>项目管理与上线支持人员：系统上线期间，投标人须提供项目管理与上线支持人员。</w:t>
      </w:r>
    </w:p>
    <w:p w14:paraId="43135DEA" w14:textId="77777777" w:rsidR="00CB0D03" w:rsidRDefault="001816E8">
      <w:pPr>
        <w:pStyle w:val="null3"/>
        <w:spacing w:before="150" w:line="360" w:lineRule="auto"/>
        <w:ind w:firstLine="482"/>
        <w:jc w:val="both"/>
        <w:rPr>
          <w:rFonts w:hint="default"/>
        </w:rPr>
      </w:pPr>
      <w:r>
        <w:rPr>
          <w:b/>
          <w:sz w:val="24"/>
        </w:rPr>
        <w:t>（</w:t>
      </w:r>
      <w:r>
        <w:rPr>
          <w:b/>
          <w:sz w:val="24"/>
          <w:lang w:eastAsia="zh-CN"/>
        </w:rPr>
        <w:t>二</w:t>
      </w:r>
      <w:r>
        <w:rPr>
          <w:b/>
          <w:sz w:val="24"/>
        </w:rPr>
        <w:t>）项目验收要求</w:t>
      </w:r>
    </w:p>
    <w:p w14:paraId="4CEB7A4C" w14:textId="77777777" w:rsidR="00CB0D03" w:rsidRDefault="001816E8">
      <w:pPr>
        <w:pStyle w:val="null3"/>
        <w:spacing w:line="360" w:lineRule="auto"/>
        <w:ind w:firstLine="482"/>
        <w:jc w:val="both"/>
        <w:rPr>
          <w:rFonts w:hint="default"/>
        </w:rPr>
      </w:pPr>
      <w:r>
        <w:rPr>
          <w:rFonts w:hint="default"/>
          <w:b/>
          <w:sz w:val="24"/>
        </w:rPr>
        <w:t>2</w:t>
      </w:r>
      <w:r>
        <w:rPr>
          <w:b/>
          <w:sz w:val="24"/>
        </w:rPr>
        <w:t>.1</w:t>
      </w:r>
      <w:r>
        <w:rPr>
          <w:b/>
          <w:sz w:val="24"/>
        </w:rPr>
        <w:t>系统初验阶段</w:t>
      </w:r>
    </w:p>
    <w:p w14:paraId="0C433B78" w14:textId="77777777" w:rsidR="00CB0D03" w:rsidRDefault="001816E8">
      <w:pPr>
        <w:pStyle w:val="null3"/>
        <w:spacing w:line="360" w:lineRule="auto"/>
        <w:ind w:firstLine="480"/>
        <w:jc w:val="both"/>
        <w:rPr>
          <w:rFonts w:hint="default"/>
        </w:rPr>
      </w:pPr>
      <w:r>
        <w:rPr>
          <w:sz w:val="24"/>
        </w:rPr>
        <w:t>系统开发部署完成后，经上线测试，系统功能使用正常、运行状况良好。</w:t>
      </w:r>
    </w:p>
    <w:p w14:paraId="1B14D4F6" w14:textId="2889F07D" w:rsidR="00CB0D03" w:rsidRDefault="001816E8">
      <w:pPr>
        <w:pStyle w:val="null3"/>
        <w:spacing w:line="360" w:lineRule="auto"/>
        <w:ind w:firstLine="480"/>
        <w:jc w:val="both"/>
        <w:rPr>
          <w:rFonts w:hint="default"/>
          <w:sz w:val="24"/>
        </w:rPr>
      </w:pPr>
      <w:r>
        <w:rPr>
          <w:sz w:val="24"/>
        </w:rPr>
        <w:t>系统运维服务初验标准：合同满一年，完成系统运维工作，视为初验合格。</w:t>
      </w:r>
    </w:p>
    <w:p w14:paraId="4EDBA69A" w14:textId="77777777" w:rsidR="00966382" w:rsidRDefault="00966382">
      <w:pPr>
        <w:pStyle w:val="null3"/>
        <w:spacing w:line="360" w:lineRule="auto"/>
        <w:ind w:firstLine="480"/>
        <w:jc w:val="both"/>
      </w:pPr>
    </w:p>
    <w:p w14:paraId="7B8F73BE" w14:textId="77777777" w:rsidR="00CB0D03" w:rsidRDefault="001816E8">
      <w:pPr>
        <w:pStyle w:val="null3"/>
        <w:spacing w:line="360" w:lineRule="auto"/>
        <w:ind w:firstLine="482"/>
        <w:jc w:val="both"/>
        <w:rPr>
          <w:rFonts w:hint="default"/>
        </w:rPr>
      </w:pPr>
      <w:r>
        <w:rPr>
          <w:rFonts w:hint="default"/>
          <w:b/>
          <w:sz w:val="24"/>
        </w:rPr>
        <w:t>2</w:t>
      </w:r>
      <w:r>
        <w:rPr>
          <w:b/>
          <w:sz w:val="24"/>
        </w:rPr>
        <w:t>.2</w:t>
      </w:r>
      <w:r>
        <w:rPr>
          <w:b/>
          <w:sz w:val="24"/>
        </w:rPr>
        <w:t>最终验收标准</w:t>
      </w:r>
    </w:p>
    <w:p w14:paraId="7AD3BCD6" w14:textId="77777777" w:rsidR="00CB0D03" w:rsidRDefault="001816E8">
      <w:pPr>
        <w:pStyle w:val="null3"/>
        <w:spacing w:line="360" w:lineRule="auto"/>
        <w:ind w:firstLine="480"/>
        <w:jc w:val="both"/>
        <w:rPr>
          <w:rFonts w:hint="default"/>
        </w:rPr>
      </w:pPr>
      <w:r>
        <w:rPr>
          <w:sz w:val="24"/>
        </w:rPr>
        <w:t>完成初验工作后，投标人向采购人书面提请最终测试验收，采购人最终确认系统连续运行无障碍且无缺陷或漏洞，采购人签署《最终验收报告》。</w:t>
      </w:r>
    </w:p>
    <w:p w14:paraId="1D852D49" w14:textId="1B523CE7" w:rsidR="00CB0D03" w:rsidRDefault="007072B5">
      <w:pPr>
        <w:pStyle w:val="null3"/>
        <w:spacing w:line="360" w:lineRule="auto"/>
        <w:ind w:firstLine="480"/>
        <w:jc w:val="both"/>
        <w:rPr>
          <w:rFonts w:hint="default"/>
        </w:rPr>
      </w:pPr>
      <w:r>
        <w:rPr>
          <w:rFonts w:hint="default"/>
          <w:b/>
          <w:sz w:val="24"/>
        </w:rPr>
        <w:t>2</w:t>
      </w:r>
      <w:r>
        <w:rPr>
          <w:b/>
          <w:sz w:val="24"/>
        </w:rPr>
        <w:t>.2</w:t>
      </w:r>
      <w:r>
        <w:rPr>
          <w:rFonts w:hint="default"/>
          <w:b/>
          <w:sz w:val="24"/>
        </w:rPr>
        <w:t>.1</w:t>
      </w:r>
      <w:r w:rsidR="001816E8">
        <w:rPr>
          <w:sz w:val="24"/>
        </w:rPr>
        <w:t>最终验收要求：</w:t>
      </w:r>
    </w:p>
    <w:p w14:paraId="0D3A0040" w14:textId="142ABC8A" w:rsidR="00CB0D03" w:rsidRDefault="007072B5">
      <w:pPr>
        <w:pStyle w:val="null3"/>
        <w:spacing w:line="360" w:lineRule="auto"/>
        <w:ind w:firstLine="480"/>
        <w:jc w:val="both"/>
        <w:rPr>
          <w:rFonts w:hint="default"/>
        </w:rPr>
      </w:pPr>
      <w:r>
        <w:rPr>
          <w:rFonts w:hint="default"/>
          <w:b/>
          <w:sz w:val="24"/>
        </w:rPr>
        <w:t>2</w:t>
      </w:r>
      <w:r>
        <w:rPr>
          <w:b/>
          <w:sz w:val="24"/>
        </w:rPr>
        <w:t>.2</w:t>
      </w:r>
      <w:r>
        <w:rPr>
          <w:rFonts w:hint="default"/>
          <w:b/>
          <w:sz w:val="24"/>
        </w:rPr>
        <w:t>.1</w:t>
      </w:r>
      <w:r>
        <w:rPr>
          <w:rFonts w:hint="default"/>
          <w:b/>
          <w:sz w:val="24"/>
        </w:rPr>
        <w:t>.1</w:t>
      </w:r>
      <w:r w:rsidR="001816E8">
        <w:rPr>
          <w:sz w:val="24"/>
        </w:rPr>
        <w:t>投标人验收前应对产品作出全面检查和对验收文件进行整理，并列出清单，作为医院收货验收和使用的技术条件依据，交付文档应同时提交院方。</w:t>
      </w:r>
    </w:p>
    <w:p w14:paraId="0518D1CA" w14:textId="5C341DF1" w:rsidR="00CB0D03" w:rsidRDefault="007072B5">
      <w:pPr>
        <w:pStyle w:val="null3"/>
        <w:spacing w:line="360" w:lineRule="auto"/>
        <w:ind w:firstLine="480"/>
        <w:jc w:val="both"/>
        <w:rPr>
          <w:rFonts w:hint="default"/>
        </w:rPr>
      </w:pPr>
      <w:r>
        <w:rPr>
          <w:rFonts w:hint="default"/>
          <w:b/>
          <w:sz w:val="24"/>
        </w:rPr>
        <w:t>2</w:t>
      </w:r>
      <w:r>
        <w:rPr>
          <w:b/>
          <w:sz w:val="24"/>
        </w:rPr>
        <w:t>.2</w:t>
      </w:r>
      <w:r>
        <w:rPr>
          <w:rFonts w:hint="default"/>
          <w:b/>
          <w:sz w:val="24"/>
        </w:rPr>
        <w:t>.1.</w:t>
      </w:r>
      <w:r>
        <w:rPr>
          <w:rFonts w:hint="default"/>
          <w:b/>
          <w:sz w:val="24"/>
        </w:rPr>
        <w:t>2</w:t>
      </w:r>
      <w:r w:rsidR="001816E8">
        <w:rPr>
          <w:sz w:val="24"/>
        </w:rPr>
        <w:t>验收时投标人应在现场，验收完毕后作出验收结果报告；验收相关费用由投标人负责。</w:t>
      </w:r>
    </w:p>
    <w:p w14:paraId="143A3113" w14:textId="4F50E40D" w:rsidR="00CB0D03" w:rsidRDefault="007072B5">
      <w:pPr>
        <w:pStyle w:val="null3"/>
        <w:spacing w:line="360" w:lineRule="auto"/>
        <w:ind w:firstLine="480"/>
        <w:jc w:val="both"/>
        <w:rPr>
          <w:rFonts w:hint="default"/>
        </w:rPr>
      </w:pPr>
      <w:r>
        <w:rPr>
          <w:rFonts w:hint="default"/>
          <w:b/>
          <w:sz w:val="24"/>
        </w:rPr>
        <w:t>2</w:t>
      </w:r>
      <w:r>
        <w:rPr>
          <w:b/>
          <w:sz w:val="24"/>
        </w:rPr>
        <w:t>.2</w:t>
      </w:r>
      <w:r>
        <w:rPr>
          <w:rFonts w:hint="default"/>
          <w:b/>
          <w:sz w:val="24"/>
        </w:rPr>
        <w:t>.</w:t>
      </w:r>
      <w:r>
        <w:rPr>
          <w:rFonts w:hint="default"/>
          <w:b/>
          <w:sz w:val="24"/>
        </w:rPr>
        <w:t>2</w:t>
      </w:r>
      <w:r w:rsidR="001816E8">
        <w:rPr>
          <w:sz w:val="24"/>
        </w:rPr>
        <w:t>交付文档验收要求：</w:t>
      </w:r>
    </w:p>
    <w:p w14:paraId="4B0F4899" w14:textId="77777777" w:rsidR="00CB0D03" w:rsidRDefault="001816E8">
      <w:pPr>
        <w:pStyle w:val="null3"/>
        <w:spacing w:line="360" w:lineRule="auto"/>
        <w:ind w:firstLine="480"/>
        <w:jc w:val="both"/>
        <w:rPr>
          <w:rFonts w:hint="default"/>
        </w:rPr>
      </w:pPr>
      <w:r>
        <w:rPr>
          <w:sz w:val="24"/>
        </w:rPr>
        <w:t>项目的工作内容及成果文档的提交应覆盖以下内容，电子文档是成果不可分割的部分。</w:t>
      </w:r>
    </w:p>
    <w:p w14:paraId="558D5131" w14:textId="5D098AB6" w:rsidR="00CB0D03" w:rsidRDefault="007072B5">
      <w:pPr>
        <w:pStyle w:val="null3"/>
        <w:spacing w:line="360" w:lineRule="auto"/>
        <w:ind w:firstLine="480"/>
        <w:jc w:val="both"/>
        <w:rPr>
          <w:rFonts w:hint="default"/>
        </w:rPr>
      </w:pPr>
      <w:r>
        <w:rPr>
          <w:rFonts w:hint="default"/>
          <w:b/>
          <w:sz w:val="24"/>
        </w:rPr>
        <w:t>2</w:t>
      </w:r>
      <w:r>
        <w:rPr>
          <w:b/>
          <w:sz w:val="24"/>
        </w:rPr>
        <w:t>.2</w:t>
      </w:r>
      <w:r>
        <w:rPr>
          <w:rFonts w:hint="default"/>
          <w:b/>
          <w:sz w:val="24"/>
        </w:rPr>
        <w:t>.2</w:t>
      </w:r>
      <w:r>
        <w:rPr>
          <w:rFonts w:hint="default"/>
          <w:b/>
          <w:sz w:val="24"/>
        </w:rPr>
        <w:t>.1</w:t>
      </w:r>
      <w:r w:rsidR="001816E8">
        <w:rPr>
          <w:sz w:val="24"/>
        </w:rPr>
        <w:t>系统的体系架构及描述；</w:t>
      </w:r>
    </w:p>
    <w:p w14:paraId="71979374" w14:textId="375108E1" w:rsidR="00CB0D03" w:rsidRDefault="007072B5">
      <w:pPr>
        <w:pStyle w:val="null3"/>
        <w:spacing w:line="360" w:lineRule="auto"/>
        <w:ind w:firstLine="480"/>
        <w:jc w:val="both"/>
        <w:rPr>
          <w:rFonts w:hint="default"/>
        </w:rPr>
      </w:pPr>
      <w:r>
        <w:rPr>
          <w:rFonts w:hint="default"/>
          <w:b/>
          <w:sz w:val="24"/>
        </w:rPr>
        <w:t>2</w:t>
      </w:r>
      <w:r>
        <w:rPr>
          <w:b/>
          <w:sz w:val="24"/>
        </w:rPr>
        <w:t>.2</w:t>
      </w:r>
      <w:r>
        <w:rPr>
          <w:rFonts w:hint="default"/>
          <w:b/>
          <w:sz w:val="24"/>
        </w:rPr>
        <w:t>.2</w:t>
      </w:r>
      <w:r>
        <w:rPr>
          <w:rFonts w:hint="default"/>
          <w:b/>
          <w:sz w:val="24"/>
        </w:rPr>
        <w:t>.2</w:t>
      </w:r>
      <w:r w:rsidR="001816E8">
        <w:rPr>
          <w:sz w:val="24"/>
        </w:rPr>
        <w:t>提供的其它技术手册，包括但不限于以下文件：</w:t>
      </w:r>
    </w:p>
    <w:p w14:paraId="60B1475E" w14:textId="77777777" w:rsidR="00CB0D03" w:rsidRDefault="001816E8">
      <w:pPr>
        <w:pStyle w:val="null3"/>
        <w:spacing w:line="360" w:lineRule="auto"/>
        <w:ind w:firstLine="480"/>
        <w:jc w:val="both"/>
        <w:rPr>
          <w:rFonts w:hint="default"/>
        </w:rPr>
      </w:pPr>
      <w:r>
        <w:rPr>
          <w:sz w:val="24"/>
        </w:rPr>
        <w:t>项目实施文档（周报、会议记录、维护记录、培训资料）；</w:t>
      </w:r>
    </w:p>
    <w:p w14:paraId="3CF57B1E" w14:textId="77777777" w:rsidR="00CB0D03" w:rsidRDefault="001816E8">
      <w:pPr>
        <w:pStyle w:val="null3"/>
        <w:spacing w:line="360" w:lineRule="auto"/>
        <w:ind w:firstLine="480"/>
        <w:jc w:val="both"/>
        <w:rPr>
          <w:rFonts w:hint="default"/>
        </w:rPr>
      </w:pPr>
      <w:r>
        <w:rPr>
          <w:sz w:val="24"/>
        </w:rPr>
        <w:t>系统上线报告；</w:t>
      </w:r>
    </w:p>
    <w:p w14:paraId="40F3F3F2" w14:textId="77777777" w:rsidR="00CB0D03" w:rsidRDefault="001816E8">
      <w:pPr>
        <w:pStyle w:val="null3"/>
        <w:spacing w:line="360" w:lineRule="auto"/>
        <w:ind w:firstLine="480"/>
        <w:jc w:val="both"/>
        <w:rPr>
          <w:rFonts w:hint="default"/>
          <w:sz w:val="24"/>
        </w:rPr>
      </w:pPr>
      <w:r>
        <w:rPr>
          <w:sz w:val="24"/>
        </w:rPr>
        <w:t>项目验收报告。</w:t>
      </w:r>
    </w:p>
    <w:p w14:paraId="140245B7" w14:textId="77777777" w:rsidR="00CB0D03" w:rsidRDefault="00CB0D03">
      <w:pPr>
        <w:pStyle w:val="null3"/>
        <w:spacing w:line="360" w:lineRule="auto"/>
        <w:ind w:firstLine="480"/>
        <w:jc w:val="both"/>
        <w:rPr>
          <w:rFonts w:hint="default"/>
        </w:rPr>
      </w:pPr>
    </w:p>
    <w:p w14:paraId="30124456" w14:textId="77777777" w:rsidR="00CB0D03" w:rsidRDefault="001816E8">
      <w:pPr>
        <w:pStyle w:val="null3"/>
        <w:spacing w:before="150" w:line="360" w:lineRule="auto"/>
        <w:ind w:firstLine="482"/>
        <w:jc w:val="both"/>
        <w:rPr>
          <w:rFonts w:hint="default"/>
        </w:rPr>
      </w:pPr>
      <w:r>
        <w:rPr>
          <w:b/>
          <w:sz w:val="24"/>
        </w:rPr>
        <w:t>（</w:t>
      </w:r>
      <w:r>
        <w:rPr>
          <w:b/>
          <w:sz w:val="24"/>
          <w:lang w:eastAsia="zh-CN"/>
        </w:rPr>
        <w:t>三</w:t>
      </w:r>
      <w:r>
        <w:rPr>
          <w:b/>
          <w:sz w:val="24"/>
        </w:rPr>
        <w:t>）售后服务要求</w:t>
      </w:r>
    </w:p>
    <w:p w14:paraId="13CD8227" w14:textId="77777777" w:rsidR="00CB0D03" w:rsidRDefault="001816E8">
      <w:pPr>
        <w:pStyle w:val="null3"/>
        <w:spacing w:line="360" w:lineRule="auto"/>
        <w:ind w:firstLine="482"/>
        <w:jc w:val="both"/>
        <w:rPr>
          <w:rFonts w:hint="default"/>
        </w:rPr>
      </w:pPr>
      <w:r>
        <w:rPr>
          <w:b/>
          <w:sz w:val="24"/>
          <w:lang w:eastAsia="zh-CN"/>
        </w:rPr>
        <w:t>3</w:t>
      </w:r>
      <w:r>
        <w:rPr>
          <w:b/>
          <w:sz w:val="24"/>
        </w:rPr>
        <w:t>.1</w:t>
      </w:r>
      <w:r>
        <w:rPr>
          <w:b/>
          <w:sz w:val="24"/>
        </w:rPr>
        <w:t>服务承诺</w:t>
      </w:r>
    </w:p>
    <w:p w14:paraId="22C48DAD" w14:textId="403181AD" w:rsidR="00CB0D03" w:rsidRDefault="007072B5">
      <w:pPr>
        <w:pStyle w:val="null3"/>
        <w:spacing w:line="360" w:lineRule="auto"/>
        <w:ind w:firstLine="480"/>
        <w:jc w:val="both"/>
        <w:rPr>
          <w:rFonts w:hint="default"/>
        </w:rPr>
      </w:pPr>
      <w:r>
        <w:rPr>
          <w:b/>
          <w:sz w:val="24"/>
          <w:lang w:eastAsia="zh-CN"/>
        </w:rPr>
        <w:t>3</w:t>
      </w:r>
      <w:r>
        <w:rPr>
          <w:b/>
          <w:sz w:val="24"/>
        </w:rPr>
        <w:t>.1</w:t>
      </w:r>
      <w:r>
        <w:rPr>
          <w:rFonts w:hint="default"/>
          <w:b/>
          <w:sz w:val="24"/>
        </w:rPr>
        <w:t>.1</w:t>
      </w:r>
      <w:r w:rsidR="001816E8">
        <w:rPr>
          <w:sz w:val="24"/>
        </w:rPr>
        <w:t>投标人应有良好的服务理念和完善的售后服务体系，能够提供本地技术服务。</w:t>
      </w:r>
    </w:p>
    <w:p w14:paraId="6EC7CCAC" w14:textId="77E2ABD1" w:rsidR="00CB0D03" w:rsidRDefault="007072B5">
      <w:pPr>
        <w:pStyle w:val="null3"/>
        <w:spacing w:line="360" w:lineRule="auto"/>
        <w:ind w:firstLine="480"/>
        <w:jc w:val="both"/>
        <w:rPr>
          <w:rFonts w:hint="default"/>
        </w:rPr>
      </w:pPr>
      <w:r>
        <w:rPr>
          <w:b/>
          <w:sz w:val="24"/>
          <w:lang w:eastAsia="zh-CN"/>
        </w:rPr>
        <w:lastRenderedPageBreak/>
        <w:t>3</w:t>
      </w:r>
      <w:r>
        <w:rPr>
          <w:b/>
          <w:sz w:val="24"/>
        </w:rPr>
        <w:t>.1</w:t>
      </w:r>
      <w:r>
        <w:rPr>
          <w:rFonts w:hint="default"/>
          <w:b/>
          <w:sz w:val="24"/>
        </w:rPr>
        <w:t>.</w:t>
      </w:r>
      <w:r>
        <w:rPr>
          <w:rFonts w:hint="default"/>
          <w:b/>
          <w:sz w:val="24"/>
        </w:rPr>
        <w:t>2</w:t>
      </w:r>
      <w:r w:rsidR="001816E8">
        <w:rPr>
          <w:sz w:val="24"/>
        </w:rPr>
        <w:t>定期跟踪和回访使用情况（每月至少一次），及时了解存在的问题，并随时给予解决。</w:t>
      </w:r>
    </w:p>
    <w:p w14:paraId="78EFEF6D" w14:textId="4D268ECD" w:rsidR="00CB0D03" w:rsidRDefault="007072B5">
      <w:pPr>
        <w:pStyle w:val="null3"/>
        <w:spacing w:line="360" w:lineRule="auto"/>
        <w:ind w:firstLine="480"/>
        <w:jc w:val="both"/>
        <w:rPr>
          <w:rFonts w:hint="default"/>
        </w:rPr>
      </w:pPr>
      <w:r>
        <w:rPr>
          <w:b/>
          <w:sz w:val="24"/>
          <w:lang w:eastAsia="zh-CN"/>
        </w:rPr>
        <w:t>3</w:t>
      </w:r>
      <w:r>
        <w:rPr>
          <w:b/>
          <w:sz w:val="24"/>
        </w:rPr>
        <w:t>.1</w:t>
      </w:r>
      <w:r>
        <w:rPr>
          <w:rFonts w:hint="default"/>
          <w:b/>
          <w:sz w:val="24"/>
        </w:rPr>
        <w:t>.</w:t>
      </w:r>
      <w:r>
        <w:rPr>
          <w:rFonts w:hint="default"/>
          <w:b/>
          <w:sz w:val="24"/>
        </w:rPr>
        <w:t>3</w:t>
      </w:r>
      <w:r w:rsidR="001816E8">
        <w:rPr>
          <w:sz w:val="24"/>
        </w:rPr>
        <w:t>提供</w:t>
      </w:r>
      <w:r w:rsidR="001816E8">
        <w:rPr>
          <w:sz w:val="24"/>
        </w:rPr>
        <w:t>7</w:t>
      </w:r>
      <w:r w:rsidR="001816E8">
        <w:rPr>
          <w:sz w:val="24"/>
        </w:rPr>
        <w:t>×</w:t>
      </w:r>
      <w:r w:rsidR="001816E8">
        <w:rPr>
          <w:sz w:val="24"/>
        </w:rPr>
        <w:t>24</w:t>
      </w:r>
      <w:r w:rsidR="001816E8">
        <w:rPr>
          <w:sz w:val="24"/>
        </w:rPr>
        <w:t>小时热线电话、远程网络、现场等服务方式。热线电话和远程网络提供技术咨询和即时服务，无法远程处理的问题，应在接到医院服务请求后</w:t>
      </w:r>
      <w:r w:rsidR="001816E8">
        <w:rPr>
          <w:sz w:val="24"/>
        </w:rPr>
        <w:t>1</w:t>
      </w:r>
      <w:r w:rsidR="001816E8">
        <w:rPr>
          <w:sz w:val="24"/>
        </w:rPr>
        <w:t>小时内到达现场解决。</w:t>
      </w:r>
    </w:p>
    <w:p w14:paraId="2D508EA8" w14:textId="41FC38FD" w:rsidR="00CB0D03" w:rsidRDefault="007072B5">
      <w:pPr>
        <w:pStyle w:val="null3"/>
        <w:spacing w:line="360" w:lineRule="auto"/>
        <w:ind w:firstLine="480"/>
        <w:jc w:val="both"/>
        <w:rPr>
          <w:rFonts w:hint="default"/>
          <w:sz w:val="24"/>
        </w:rPr>
      </w:pPr>
      <w:r>
        <w:rPr>
          <w:b/>
          <w:sz w:val="24"/>
          <w:lang w:eastAsia="zh-CN"/>
        </w:rPr>
        <w:t>3</w:t>
      </w:r>
      <w:r>
        <w:rPr>
          <w:b/>
          <w:sz w:val="24"/>
        </w:rPr>
        <w:t>.1</w:t>
      </w:r>
      <w:r>
        <w:rPr>
          <w:rFonts w:hint="default"/>
          <w:b/>
          <w:sz w:val="24"/>
        </w:rPr>
        <w:t>.</w:t>
      </w:r>
      <w:r>
        <w:rPr>
          <w:rFonts w:hint="default"/>
          <w:b/>
          <w:sz w:val="24"/>
        </w:rPr>
        <w:t>4</w:t>
      </w:r>
      <w:r w:rsidR="001816E8">
        <w:rPr>
          <w:sz w:val="24"/>
        </w:rPr>
        <w:t>本次项目</w:t>
      </w:r>
      <w:r w:rsidR="001816E8">
        <w:rPr>
          <w:sz w:val="24"/>
          <w:lang w:eastAsia="zh-CN"/>
        </w:rPr>
        <w:t>到期</w:t>
      </w:r>
      <w:r w:rsidR="001816E8">
        <w:rPr>
          <w:sz w:val="24"/>
        </w:rPr>
        <w:t>后，投标人应提供系统软件终身维护服务，具体维护费用由采购人和投标人通过合同或协议商定。</w:t>
      </w:r>
    </w:p>
    <w:p w14:paraId="04230D71" w14:textId="77777777" w:rsidR="00966382" w:rsidRDefault="00966382">
      <w:pPr>
        <w:pStyle w:val="null3"/>
        <w:spacing w:line="360" w:lineRule="auto"/>
        <w:ind w:firstLine="480"/>
        <w:jc w:val="both"/>
      </w:pPr>
    </w:p>
    <w:p w14:paraId="3E27B291" w14:textId="77777777" w:rsidR="00CB0D03" w:rsidRDefault="001816E8">
      <w:pPr>
        <w:pStyle w:val="null3"/>
        <w:spacing w:line="360" w:lineRule="auto"/>
        <w:ind w:firstLine="482"/>
        <w:jc w:val="both"/>
        <w:rPr>
          <w:rFonts w:hint="default"/>
        </w:rPr>
      </w:pPr>
      <w:r>
        <w:rPr>
          <w:b/>
          <w:sz w:val="24"/>
          <w:lang w:eastAsia="zh-CN"/>
        </w:rPr>
        <w:t>3</w:t>
      </w:r>
      <w:r>
        <w:rPr>
          <w:b/>
          <w:sz w:val="24"/>
        </w:rPr>
        <w:t>.2</w:t>
      </w:r>
      <w:r>
        <w:rPr>
          <w:b/>
          <w:sz w:val="24"/>
        </w:rPr>
        <w:t>解决问题、排除故障响应时限要求</w:t>
      </w:r>
    </w:p>
    <w:p w14:paraId="65811144" w14:textId="4FD2C71D" w:rsidR="00CB0D03" w:rsidRDefault="007072B5">
      <w:pPr>
        <w:pStyle w:val="null3"/>
        <w:spacing w:line="360" w:lineRule="auto"/>
        <w:ind w:firstLine="480"/>
        <w:jc w:val="both"/>
        <w:rPr>
          <w:rFonts w:hint="default"/>
        </w:rPr>
      </w:pPr>
      <w:r>
        <w:rPr>
          <w:b/>
          <w:sz w:val="24"/>
          <w:lang w:eastAsia="zh-CN"/>
        </w:rPr>
        <w:t>3</w:t>
      </w:r>
      <w:r>
        <w:rPr>
          <w:b/>
          <w:sz w:val="24"/>
        </w:rPr>
        <w:t>.2</w:t>
      </w:r>
      <w:r>
        <w:rPr>
          <w:rFonts w:hint="default"/>
          <w:b/>
          <w:sz w:val="24"/>
        </w:rPr>
        <w:t>.1</w:t>
      </w:r>
      <w:r w:rsidR="001816E8">
        <w:rPr>
          <w:sz w:val="24"/>
        </w:rPr>
        <w:t>在实施期内（即系统终验合格前），有常驻的服务人员，保障系统的正常运行，在出现故障时及时响应。</w:t>
      </w:r>
    </w:p>
    <w:p w14:paraId="1FA2D9B7" w14:textId="322C5478" w:rsidR="00CB0D03" w:rsidRDefault="007072B5">
      <w:pPr>
        <w:pStyle w:val="null3"/>
        <w:spacing w:line="360" w:lineRule="auto"/>
        <w:ind w:firstLine="480"/>
        <w:jc w:val="both"/>
        <w:rPr>
          <w:rFonts w:hint="default"/>
        </w:rPr>
      </w:pPr>
      <w:r>
        <w:rPr>
          <w:b/>
          <w:sz w:val="24"/>
          <w:lang w:eastAsia="zh-CN"/>
        </w:rPr>
        <w:t>3</w:t>
      </w:r>
      <w:r>
        <w:rPr>
          <w:b/>
          <w:sz w:val="24"/>
        </w:rPr>
        <w:t>.2</w:t>
      </w:r>
      <w:r>
        <w:rPr>
          <w:rFonts w:hint="default"/>
          <w:b/>
          <w:sz w:val="24"/>
        </w:rPr>
        <w:t>.</w:t>
      </w:r>
      <w:r>
        <w:rPr>
          <w:rFonts w:hint="default"/>
          <w:b/>
          <w:sz w:val="24"/>
        </w:rPr>
        <w:t>2</w:t>
      </w:r>
      <w:r w:rsidR="001816E8">
        <w:rPr>
          <w:sz w:val="24"/>
        </w:rPr>
        <w:t>在实施结束后，影响系统正常运行的故障响应时间不得超过</w:t>
      </w:r>
      <w:r w:rsidR="001816E8">
        <w:rPr>
          <w:sz w:val="24"/>
        </w:rPr>
        <w:t>1</w:t>
      </w:r>
      <w:r w:rsidR="001816E8">
        <w:rPr>
          <w:sz w:val="24"/>
        </w:rPr>
        <w:t>小时。对于电话咨询无法解决的问题，经采购人信息中心授权通过远程登录到网络系统进行的故障诊断和排除。远程登录也未能排除故障人员提供上门服务。</w:t>
      </w:r>
    </w:p>
    <w:p w14:paraId="72326067" w14:textId="3BD7DEF1" w:rsidR="00CB0D03" w:rsidRDefault="007072B5">
      <w:pPr>
        <w:pStyle w:val="null3"/>
        <w:spacing w:line="360" w:lineRule="auto"/>
        <w:ind w:firstLine="480"/>
        <w:jc w:val="both"/>
        <w:rPr>
          <w:rFonts w:hint="default"/>
        </w:rPr>
      </w:pPr>
      <w:r>
        <w:rPr>
          <w:b/>
          <w:sz w:val="24"/>
          <w:lang w:eastAsia="zh-CN"/>
        </w:rPr>
        <w:t>3</w:t>
      </w:r>
      <w:r>
        <w:rPr>
          <w:b/>
          <w:sz w:val="24"/>
        </w:rPr>
        <w:t>.2</w:t>
      </w:r>
      <w:r>
        <w:rPr>
          <w:rFonts w:hint="default"/>
          <w:b/>
          <w:sz w:val="24"/>
        </w:rPr>
        <w:t>.</w:t>
      </w:r>
      <w:r>
        <w:rPr>
          <w:rFonts w:hint="default"/>
          <w:b/>
          <w:sz w:val="24"/>
        </w:rPr>
        <w:t>3</w:t>
      </w:r>
      <w:r w:rsidR="001816E8">
        <w:rPr>
          <w:sz w:val="24"/>
        </w:rPr>
        <w:t>在免费维护期内，有常驻项目经理，保障系统的正常运行，在出现故障时响应时间不得超过</w:t>
      </w:r>
      <w:r w:rsidR="001816E8">
        <w:rPr>
          <w:sz w:val="24"/>
        </w:rPr>
        <w:t>1</w:t>
      </w:r>
      <w:r w:rsidR="001816E8">
        <w:rPr>
          <w:sz w:val="24"/>
        </w:rPr>
        <w:t>小时；驻现场工程师解决不了的技术问题，投标人选派其他工程师响应时间不得超过</w:t>
      </w:r>
      <w:r w:rsidR="001816E8">
        <w:rPr>
          <w:sz w:val="24"/>
        </w:rPr>
        <w:t>24</w:t>
      </w:r>
      <w:r w:rsidR="001816E8">
        <w:rPr>
          <w:sz w:val="24"/>
        </w:rPr>
        <w:t>小时。</w:t>
      </w:r>
    </w:p>
    <w:p w14:paraId="00A421E3" w14:textId="77777777" w:rsidR="00CB0D03" w:rsidRDefault="00CB0D03">
      <w:pPr>
        <w:pStyle w:val="null3"/>
        <w:spacing w:line="360" w:lineRule="auto"/>
        <w:ind w:firstLine="482"/>
        <w:jc w:val="both"/>
        <w:rPr>
          <w:rFonts w:hint="default"/>
          <w:b/>
          <w:sz w:val="24"/>
          <w:lang w:eastAsia="zh-CN"/>
        </w:rPr>
      </w:pPr>
    </w:p>
    <w:p w14:paraId="6D5FA9B4" w14:textId="77777777" w:rsidR="00CB0D03" w:rsidRDefault="001816E8">
      <w:pPr>
        <w:pStyle w:val="null3"/>
        <w:spacing w:line="360" w:lineRule="auto"/>
        <w:ind w:firstLine="482"/>
        <w:jc w:val="both"/>
        <w:rPr>
          <w:rFonts w:hint="default"/>
        </w:rPr>
      </w:pPr>
      <w:r>
        <w:rPr>
          <w:b/>
          <w:sz w:val="24"/>
          <w:lang w:eastAsia="zh-CN"/>
        </w:rPr>
        <w:t>3</w:t>
      </w:r>
      <w:r>
        <w:rPr>
          <w:b/>
          <w:sz w:val="24"/>
        </w:rPr>
        <w:t>.3</w:t>
      </w:r>
      <w:r>
        <w:rPr>
          <w:b/>
          <w:sz w:val="24"/>
        </w:rPr>
        <w:t>数据安全要求</w:t>
      </w:r>
    </w:p>
    <w:p w14:paraId="0DB21C24" w14:textId="77777777" w:rsidR="00CB0D03" w:rsidRDefault="001816E8">
      <w:pPr>
        <w:pStyle w:val="null3"/>
        <w:spacing w:line="360" w:lineRule="auto"/>
        <w:ind w:firstLine="480"/>
        <w:jc w:val="both"/>
        <w:rPr>
          <w:rFonts w:hint="default"/>
        </w:rPr>
      </w:pPr>
      <w:r>
        <w:rPr>
          <w:sz w:val="24"/>
        </w:rPr>
        <w:t>因建设本项目会涉及到医院信息系统数据，系统设计所涉及到的数据、需求图表等知识产权归采购人所有，未经采购人允许，不得将系统数据、需求等知识产权进行对外宣传。</w:t>
      </w:r>
    </w:p>
    <w:p w14:paraId="0F9FF787" w14:textId="77777777" w:rsidR="00CB0D03" w:rsidRDefault="00CB0D03">
      <w:pPr>
        <w:pStyle w:val="null3"/>
        <w:spacing w:line="360" w:lineRule="auto"/>
        <w:ind w:firstLine="482"/>
        <w:jc w:val="both"/>
        <w:rPr>
          <w:rFonts w:hint="default"/>
          <w:b/>
          <w:sz w:val="24"/>
          <w:lang w:eastAsia="zh-CN"/>
        </w:rPr>
      </w:pPr>
    </w:p>
    <w:p w14:paraId="15B30E39" w14:textId="1C5012F3" w:rsidR="00CB0D03" w:rsidRDefault="00966382">
      <w:pPr>
        <w:pStyle w:val="null3"/>
        <w:spacing w:line="360" w:lineRule="auto"/>
        <w:ind w:firstLine="482"/>
        <w:jc w:val="both"/>
        <w:rPr>
          <w:rFonts w:hint="default"/>
        </w:rPr>
      </w:pPr>
      <w:r>
        <w:rPr>
          <w:b/>
          <w:sz w:val="24"/>
        </w:rPr>
        <w:t>（</w:t>
      </w:r>
      <w:r>
        <w:rPr>
          <w:b/>
          <w:sz w:val="24"/>
          <w:lang w:eastAsia="zh-CN"/>
        </w:rPr>
        <w:t>四</w:t>
      </w:r>
      <w:r>
        <w:rPr>
          <w:b/>
          <w:sz w:val="24"/>
        </w:rPr>
        <w:t>）</w:t>
      </w:r>
      <w:r w:rsidR="001816E8">
        <w:rPr>
          <w:b/>
          <w:sz w:val="24"/>
        </w:rPr>
        <w:t>项目培训要求</w:t>
      </w:r>
    </w:p>
    <w:p w14:paraId="7C539034" w14:textId="77777777" w:rsidR="00CB0D03" w:rsidRDefault="001816E8">
      <w:pPr>
        <w:pStyle w:val="null3"/>
        <w:spacing w:line="360" w:lineRule="auto"/>
        <w:ind w:firstLine="480"/>
        <w:jc w:val="both"/>
        <w:rPr>
          <w:rFonts w:hint="default"/>
        </w:rPr>
      </w:pPr>
      <w:r>
        <w:rPr>
          <w:sz w:val="24"/>
        </w:rPr>
        <w:t>培训是保证项目成功的一个重要手段，因此为了保证系统顺利完成，投标人需要准备一份完整的培训计划，对采购人各类人员进行相关的培训，包括现场培训和集中培训等多种方式，培训的内容、次数和方式由采购人提出，采购人仅负责提供培训场地、培训电脑和培训人员的召集，培训环境的搭建、培训文档的准备、培训的实施、培训人员的考核等由投标人负责。</w:t>
      </w:r>
    </w:p>
    <w:p w14:paraId="78C08D16" w14:textId="19C5F4F9" w:rsidR="00CB0D03" w:rsidRDefault="001816E8">
      <w:pPr>
        <w:pStyle w:val="null3"/>
        <w:spacing w:line="360" w:lineRule="auto"/>
        <w:ind w:firstLine="480"/>
        <w:jc w:val="both"/>
        <w:rPr>
          <w:rFonts w:hint="default"/>
          <w:sz w:val="24"/>
        </w:rPr>
      </w:pPr>
      <w:r>
        <w:rPr>
          <w:sz w:val="24"/>
        </w:rPr>
        <w:lastRenderedPageBreak/>
        <w:t>对与本项目的相关技术，投标人也需要提供必要的手段保证能够将其传授与采购人。与培训相关的费用，投标人应当一并计算在投标报价中。</w:t>
      </w:r>
    </w:p>
    <w:p w14:paraId="5A53C1A2" w14:textId="77777777" w:rsidR="00966382" w:rsidRDefault="00966382">
      <w:pPr>
        <w:pStyle w:val="null3"/>
        <w:spacing w:line="360" w:lineRule="auto"/>
        <w:ind w:firstLine="480"/>
        <w:jc w:val="both"/>
      </w:pPr>
    </w:p>
    <w:p w14:paraId="44C47A39" w14:textId="4EDA8356" w:rsidR="00CB0D03" w:rsidRDefault="007072B5">
      <w:pPr>
        <w:pStyle w:val="null3"/>
        <w:spacing w:line="360" w:lineRule="auto"/>
        <w:ind w:firstLine="482"/>
        <w:jc w:val="both"/>
        <w:rPr>
          <w:rFonts w:hint="default"/>
        </w:rPr>
      </w:pPr>
      <w:r>
        <w:rPr>
          <w:rFonts w:hint="default"/>
          <w:b/>
          <w:sz w:val="24"/>
        </w:rPr>
        <w:t>4.1</w:t>
      </w:r>
      <w:r w:rsidR="001816E8">
        <w:rPr>
          <w:b/>
          <w:sz w:val="24"/>
        </w:rPr>
        <w:t>培训内容</w:t>
      </w:r>
    </w:p>
    <w:p w14:paraId="45B831E4" w14:textId="77777777" w:rsidR="00CB0D03" w:rsidRDefault="001816E8">
      <w:pPr>
        <w:pStyle w:val="null3"/>
        <w:spacing w:line="360" w:lineRule="auto"/>
        <w:ind w:firstLine="480"/>
        <w:jc w:val="both"/>
        <w:rPr>
          <w:rFonts w:hint="default"/>
        </w:rPr>
      </w:pPr>
      <w:r>
        <w:rPr>
          <w:sz w:val="24"/>
        </w:rPr>
        <w:t>为了让用户单位人员更好地对系统进行管理和维护，投标人位需对相关技术人员和管理专家进行全面的培训，使之在各个层次上掌握应用软件系统的操作、系统配置、运营、故障处理及日常测试维护，从而确保全网能正常安全的运行。</w:t>
      </w:r>
    </w:p>
    <w:p w14:paraId="6921520C" w14:textId="77777777" w:rsidR="00CB0D03" w:rsidRDefault="001816E8">
      <w:pPr>
        <w:pStyle w:val="null3"/>
        <w:spacing w:line="360" w:lineRule="auto"/>
        <w:ind w:firstLine="480"/>
        <w:jc w:val="both"/>
        <w:rPr>
          <w:rFonts w:hint="default"/>
        </w:rPr>
      </w:pPr>
      <w:r>
        <w:rPr>
          <w:sz w:val="24"/>
        </w:rPr>
        <w:t>提供下列几个方面的培训：</w:t>
      </w:r>
    </w:p>
    <w:p w14:paraId="2F2B8830" w14:textId="4A9C46F9" w:rsidR="00CB0D03" w:rsidRDefault="007072B5">
      <w:pPr>
        <w:pStyle w:val="null3"/>
        <w:spacing w:line="360" w:lineRule="auto"/>
        <w:ind w:firstLine="480"/>
        <w:jc w:val="both"/>
        <w:rPr>
          <w:rFonts w:hint="default"/>
        </w:rPr>
      </w:pPr>
      <w:r>
        <w:rPr>
          <w:rFonts w:hint="default"/>
          <w:b/>
          <w:sz w:val="24"/>
        </w:rPr>
        <w:t>4.1</w:t>
      </w:r>
      <w:r>
        <w:rPr>
          <w:rFonts w:hint="default"/>
          <w:b/>
          <w:sz w:val="24"/>
        </w:rPr>
        <w:t>.1</w:t>
      </w:r>
      <w:r w:rsidR="001816E8">
        <w:rPr>
          <w:sz w:val="24"/>
        </w:rPr>
        <w:t>系统软件的用户使用培训，应用软件操作培训；</w:t>
      </w:r>
    </w:p>
    <w:p w14:paraId="0EB01E7B" w14:textId="7028ADBC" w:rsidR="00CB0D03" w:rsidRDefault="007072B5">
      <w:pPr>
        <w:pStyle w:val="null3"/>
        <w:spacing w:line="360" w:lineRule="auto"/>
        <w:ind w:firstLine="480"/>
        <w:jc w:val="both"/>
        <w:rPr>
          <w:rFonts w:hint="default"/>
        </w:rPr>
      </w:pPr>
      <w:r>
        <w:rPr>
          <w:rFonts w:hint="default"/>
          <w:b/>
          <w:sz w:val="24"/>
        </w:rPr>
        <w:t>4.1.</w:t>
      </w:r>
      <w:r>
        <w:rPr>
          <w:rFonts w:hint="default"/>
          <w:b/>
          <w:sz w:val="24"/>
        </w:rPr>
        <w:t>2</w:t>
      </w:r>
      <w:r w:rsidR="001816E8">
        <w:rPr>
          <w:sz w:val="24"/>
        </w:rPr>
        <w:t>系统管理培训、技术人员开发维护培训；</w:t>
      </w:r>
    </w:p>
    <w:p w14:paraId="6FAD6640" w14:textId="511ACA9A" w:rsidR="00CB0D03" w:rsidRDefault="007072B5">
      <w:pPr>
        <w:pStyle w:val="null3"/>
        <w:spacing w:line="360" w:lineRule="auto"/>
        <w:ind w:firstLine="480"/>
        <w:jc w:val="both"/>
        <w:rPr>
          <w:rFonts w:hint="default"/>
          <w:sz w:val="24"/>
        </w:rPr>
      </w:pPr>
      <w:r>
        <w:rPr>
          <w:rFonts w:hint="default"/>
          <w:b/>
          <w:sz w:val="24"/>
        </w:rPr>
        <w:t>4.1.</w:t>
      </w:r>
      <w:r>
        <w:rPr>
          <w:rFonts w:hint="default"/>
          <w:b/>
          <w:sz w:val="24"/>
        </w:rPr>
        <w:t>3</w:t>
      </w:r>
      <w:r w:rsidR="001816E8">
        <w:rPr>
          <w:sz w:val="24"/>
        </w:rPr>
        <w:t>应用软件操作疑难问题解答。</w:t>
      </w:r>
    </w:p>
    <w:p w14:paraId="0BDB564E" w14:textId="77777777" w:rsidR="00966382" w:rsidRDefault="00966382">
      <w:pPr>
        <w:pStyle w:val="null3"/>
        <w:spacing w:line="360" w:lineRule="auto"/>
        <w:ind w:firstLine="480"/>
        <w:jc w:val="both"/>
      </w:pPr>
    </w:p>
    <w:p w14:paraId="6463AD10" w14:textId="0B9D4AA1" w:rsidR="00CB0D03" w:rsidRDefault="007072B5">
      <w:pPr>
        <w:pStyle w:val="null3"/>
        <w:spacing w:line="360" w:lineRule="auto"/>
        <w:ind w:firstLine="482"/>
        <w:jc w:val="both"/>
        <w:rPr>
          <w:rFonts w:hint="default"/>
        </w:rPr>
      </w:pPr>
      <w:r>
        <w:rPr>
          <w:rFonts w:hint="default"/>
          <w:b/>
          <w:sz w:val="24"/>
        </w:rPr>
        <w:t>4.</w:t>
      </w:r>
      <w:r>
        <w:rPr>
          <w:rFonts w:hint="default"/>
          <w:b/>
          <w:sz w:val="24"/>
        </w:rPr>
        <w:t>2</w:t>
      </w:r>
      <w:r w:rsidR="001816E8">
        <w:rPr>
          <w:b/>
          <w:sz w:val="24"/>
        </w:rPr>
        <w:t>培训对象</w:t>
      </w:r>
    </w:p>
    <w:p w14:paraId="40BA00D1" w14:textId="5F57FF93" w:rsidR="00CB0D03" w:rsidRDefault="001816E8">
      <w:pPr>
        <w:pStyle w:val="null3"/>
        <w:spacing w:line="360" w:lineRule="auto"/>
        <w:ind w:firstLine="480"/>
        <w:jc w:val="both"/>
        <w:rPr>
          <w:rFonts w:hint="default"/>
          <w:sz w:val="24"/>
        </w:rPr>
      </w:pPr>
      <w:r>
        <w:rPr>
          <w:sz w:val="24"/>
        </w:rPr>
        <w:t>培训对象包括初级技术人员培训、高级技术人员培训的使用与维护培训，对医护人员、行政管理人员和可能会使用信息系统的后勤服务人员等操作培训。初级培训可使得系统维护人员能够顺利地完成日常的维护工作，保证系统的正常运行。高级培训应使得高级技术人员对本业务支撑系统的运行机制有着清晰明确的认识，并能够高效及时地解决系统突发运行故障，能对系统进行二次开发。操作培训可让医护人员、行政管理人员和后勤服务人员熟练使用系统软件。</w:t>
      </w:r>
    </w:p>
    <w:p w14:paraId="4DF486B7" w14:textId="77777777" w:rsidR="00966382" w:rsidRDefault="00966382">
      <w:pPr>
        <w:pStyle w:val="null3"/>
        <w:spacing w:line="360" w:lineRule="auto"/>
        <w:ind w:firstLine="480"/>
        <w:jc w:val="both"/>
      </w:pPr>
    </w:p>
    <w:p w14:paraId="068E47B9" w14:textId="224B5F80" w:rsidR="00CB0D03" w:rsidRDefault="007072B5">
      <w:pPr>
        <w:pStyle w:val="null3"/>
        <w:spacing w:line="360" w:lineRule="auto"/>
        <w:ind w:firstLine="482"/>
        <w:jc w:val="both"/>
        <w:rPr>
          <w:rFonts w:hint="default"/>
        </w:rPr>
      </w:pPr>
      <w:r>
        <w:rPr>
          <w:rFonts w:hint="default"/>
          <w:b/>
          <w:sz w:val="24"/>
        </w:rPr>
        <w:t>4.</w:t>
      </w:r>
      <w:r>
        <w:rPr>
          <w:rFonts w:hint="default"/>
          <w:b/>
          <w:sz w:val="24"/>
        </w:rPr>
        <w:t>3</w:t>
      </w:r>
      <w:r w:rsidR="001816E8">
        <w:rPr>
          <w:b/>
          <w:sz w:val="24"/>
        </w:rPr>
        <w:t>培训时间安排</w:t>
      </w:r>
    </w:p>
    <w:p w14:paraId="1722EDF4" w14:textId="321EA48E" w:rsidR="00CB0D03" w:rsidRDefault="007072B5">
      <w:pPr>
        <w:pStyle w:val="null3"/>
        <w:spacing w:line="360" w:lineRule="auto"/>
        <w:ind w:firstLine="480"/>
        <w:jc w:val="both"/>
        <w:rPr>
          <w:rFonts w:hint="default"/>
        </w:rPr>
      </w:pPr>
      <w:r>
        <w:rPr>
          <w:rFonts w:hint="default"/>
          <w:b/>
          <w:sz w:val="24"/>
        </w:rPr>
        <w:t>4.3</w:t>
      </w:r>
      <w:r>
        <w:rPr>
          <w:rFonts w:hint="default"/>
          <w:b/>
          <w:sz w:val="24"/>
        </w:rPr>
        <w:t>.1</w:t>
      </w:r>
      <w:r w:rsidR="001816E8">
        <w:rPr>
          <w:sz w:val="24"/>
        </w:rPr>
        <w:t>系统管理培训、技术人员开发维护培训从项目开始实施时即可边实施边培训；</w:t>
      </w:r>
    </w:p>
    <w:p w14:paraId="460AD9A4" w14:textId="39CFDD3F" w:rsidR="00CB0D03" w:rsidRDefault="007072B5">
      <w:pPr>
        <w:pStyle w:val="null3"/>
        <w:spacing w:line="360" w:lineRule="auto"/>
        <w:ind w:firstLine="480"/>
        <w:jc w:val="both"/>
        <w:rPr>
          <w:rFonts w:hint="default"/>
        </w:rPr>
      </w:pPr>
      <w:r>
        <w:rPr>
          <w:rFonts w:hint="default"/>
          <w:b/>
          <w:sz w:val="24"/>
        </w:rPr>
        <w:t>4.3</w:t>
      </w:r>
      <w:r>
        <w:rPr>
          <w:rFonts w:hint="default"/>
          <w:b/>
          <w:sz w:val="24"/>
        </w:rPr>
        <w:t>.2</w:t>
      </w:r>
      <w:r w:rsidR="001816E8">
        <w:rPr>
          <w:sz w:val="24"/>
        </w:rPr>
        <w:t>对医护人员、行政管理人员和后勤服务人员的操作培训应在投标人完成需求分析、系统配置、系统集成实施准备和系统部署实施阶段后进行，根据完成能独立运行的一级模块功能或二级模块功能后进行该方面的操作培训；</w:t>
      </w:r>
    </w:p>
    <w:p w14:paraId="38B512C0" w14:textId="61FDB784" w:rsidR="00CB0D03" w:rsidRDefault="007072B5">
      <w:pPr>
        <w:pStyle w:val="null3"/>
        <w:spacing w:line="360" w:lineRule="auto"/>
        <w:ind w:firstLine="480"/>
        <w:jc w:val="both"/>
        <w:rPr>
          <w:rFonts w:hint="default"/>
          <w:sz w:val="24"/>
        </w:rPr>
      </w:pPr>
      <w:r>
        <w:rPr>
          <w:rFonts w:hint="default"/>
          <w:b/>
          <w:sz w:val="24"/>
        </w:rPr>
        <w:t>4.3</w:t>
      </w:r>
      <w:r>
        <w:rPr>
          <w:rFonts w:hint="default"/>
          <w:b/>
          <w:sz w:val="24"/>
        </w:rPr>
        <w:t>.3</w:t>
      </w:r>
      <w:r w:rsidR="001816E8">
        <w:rPr>
          <w:sz w:val="24"/>
        </w:rPr>
        <w:t>在项目进入测试阶段前，应完成对所有可能操作本信息化系统的人员至少一轮培训，以便本信息化系统项目能顺利进行初验测试。</w:t>
      </w:r>
    </w:p>
    <w:p w14:paraId="5D76324C" w14:textId="77777777" w:rsidR="00966382" w:rsidRDefault="00966382">
      <w:pPr>
        <w:pStyle w:val="null3"/>
        <w:spacing w:line="360" w:lineRule="auto"/>
        <w:ind w:firstLine="480"/>
        <w:jc w:val="both"/>
      </w:pPr>
    </w:p>
    <w:p w14:paraId="13C82C54" w14:textId="04463F1F" w:rsidR="00CB0D03" w:rsidRDefault="00966382">
      <w:pPr>
        <w:pStyle w:val="null3"/>
        <w:spacing w:before="150" w:line="360" w:lineRule="auto"/>
        <w:ind w:firstLine="482"/>
        <w:jc w:val="both"/>
        <w:rPr>
          <w:rFonts w:hint="default"/>
        </w:rPr>
      </w:pPr>
      <w:r>
        <w:rPr>
          <w:b/>
          <w:sz w:val="24"/>
        </w:rPr>
        <w:lastRenderedPageBreak/>
        <w:t>（</w:t>
      </w:r>
      <w:r>
        <w:rPr>
          <w:b/>
          <w:sz w:val="24"/>
          <w:lang w:eastAsia="zh-CN"/>
        </w:rPr>
        <w:t>五</w:t>
      </w:r>
      <w:r>
        <w:rPr>
          <w:b/>
          <w:sz w:val="24"/>
        </w:rPr>
        <w:t>）</w:t>
      </w:r>
      <w:r w:rsidR="001816E8">
        <w:rPr>
          <w:b/>
          <w:sz w:val="24"/>
        </w:rPr>
        <w:t>付款方式</w:t>
      </w:r>
    </w:p>
    <w:p w14:paraId="60AD0045" w14:textId="79B02C60" w:rsidR="00CB0D03" w:rsidRDefault="00966382">
      <w:pPr>
        <w:pStyle w:val="null3"/>
        <w:spacing w:line="360" w:lineRule="auto"/>
        <w:ind w:firstLine="480"/>
        <w:jc w:val="both"/>
        <w:rPr>
          <w:rFonts w:hint="default"/>
        </w:rPr>
      </w:pPr>
      <w:r>
        <w:rPr>
          <w:rFonts w:hint="default"/>
          <w:b/>
          <w:sz w:val="24"/>
        </w:rPr>
        <w:t>5.</w:t>
      </w:r>
      <w:r w:rsidR="007072B5">
        <w:rPr>
          <w:rFonts w:hint="default"/>
          <w:b/>
          <w:sz w:val="24"/>
        </w:rPr>
        <w:t>1</w:t>
      </w:r>
      <w:r w:rsidR="001816E8">
        <w:rPr>
          <w:sz w:val="24"/>
        </w:rPr>
        <w:t>签订合同后，采购人在收到中标人开具有效等额发票及付款申请材料并确认无误后，</w:t>
      </w:r>
      <w:r w:rsidR="001816E8">
        <w:rPr>
          <w:sz w:val="24"/>
        </w:rPr>
        <w:t>5</w:t>
      </w:r>
      <w:r w:rsidR="001816E8">
        <w:rPr>
          <w:sz w:val="24"/>
        </w:rPr>
        <w:t>个工作日内办理支付合同总金额的</w:t>
      </w:r>
      <w:r w:rsidR="001816E8">
        <w:rPr>
          <w:sz w:val="24"/>
        </w:rPr>
        <w:t>30%</w:t>
      </w:r>
      <w:r w:rsidR="001816E8">
        <w:rPr>
          <w:sz w:val="24"/>
        </w:rPr>
        <w:t>。</w:t>
      </w:r>
    </w:p>
    <w:p w14:paraId="6CE41599" w14:textId="1C34B4DE" w:rsidR="00CB0D03" w:rsidRDefault="00966382">
      <w:pPr>
        <w:pStyle w:val="null3"/>
        <w:spacing w:line="360" w:lineRule="auto"/>
        <w:ind w:firstLine="480"/>
        <w:jc w:val="both"/>
        <w:rPr>
          <w:rFonts w:hint="default"/>
        </w:rPr>
      </w:pPr>
      <w:r>
        <w:rPr>
          <w:rFonts w:hint="default"/>
          <w:b/>
          <w:sz w:val="24"/>
        </w:rPr>
        <w:t>5</w:t>
      </w:r>
      <w:r w:rsidR="007072B5">
        <w:rPr>
          <w:rFonts w:hint="default"/>
          <w:b/>
          <w:sz w:val="24"/>
        </w:rPr>
        <w:t>.2</w:t>
      </w:r>
      <w:r w:rsidR="001816E8">
        <w:rPr>
          <w:sz w:val="24"/>
        </w:rPr>
        <w:t>完成核心系统驻点运维服务满</w:t>
      </w:r>
      <w:r w:rsidR="001816E8">
        <w:rPr>
          <w:sz w:val="24"/>
        </w:rPr>
        <w:t>6</w:t>
      </w:r>
      <w:r w:rsidR="001816E8">
        <w:rPr>
          <w:sz w:val="24"/>
        </w:rPr>
        <w:t>个月后，采购人在收到中标人开具有效等额发票及付款申请材料并确认无误后，</w:t>
      </w:r>
      <w:r w:rsidR="001816E8">
        <w:rPr>
          <w:sz w:val="24"/>
        </w:rPr>
        <w:t>5</w:t>
      </w:r>
      <w:r w:rsidR="001816E8">
        <w:rPr>
          <w:sz w:val="24"/>
        </w:rPr>
        <w:t>个工作日内办理支付合同总金额的</w:t>
      </w:r>
      <w:r w:rsidR="001816E8">
        <w:rPr>
          <w:sz w:val="24"/>
          <w:lang w:eastAsia="zh-CN"/>
        </w:rPr>
        <w:t>30</w:t>
      </w:r>
      <w:r w:rsidR="001816E8">
        <w:rPr>
          <w:sz w:val="24"/>
        </w:rPr>
        <w:t>%</w:t>
      </w:r>
      <w:r w:rsidR="001816E8">
        <w:rPr>
          <w:sz w:val="24"/>
        </w:rPr>
        <w:t>。</w:t>
      </w:r>
    </w:p>
    <w:p w14:paraId="7F2B92E7" w14:textId="2222573E" w:rsidR="00CB0D03" w:rsidRDefault="00966382">
      <w:pPr>
        <w:pStyle w:val="null3"/>
        <w:spacing w:line="360" w:lineRule="auto"/>
        <w:ind w:firstLine="480"/>
        <w:jc w:val="both"/>
        <w:rPr>
          <w:rFonts w:hint="default"/>
        </w:rPr>
      </w:pPr>
      <w:r>
        <w:rPr>
          <w:rFonts w:hint="default"/>
          <w:b/>
          <w:sz w:val="24"/>
        </w:rPr>
        <w:t>5</w:t>
      </w:r>
      <w:r w:rsidR="007072B5">
        <w:rPr>
          <w:rFonts w:hint="default"/>
          <w:b/>
          <w:sz w:val="24"/>
        </w:rPr>
        <w:t>.3</w:t>
      </w:r>
      <w:r w:rsidR="001816E8">
        <w:rPr>
          <w:sz w:val="24"/>
        </w:rPr>
        <w:t>完成核心系统驻点运维服务满</w:t>
      </w:r>
      <w:r w:rsidR="001816E8">
        <w:rPr>
          <w:sz w:val="24"/>
        </w:rPr>
        <w:t>1</w:t>
      </w:r>
      <w:r w:rsidR="001816E8">
        <w:rPr>
          <w:sz w:val="24"/>
        </w:rPr>
        <w:t>年</w:t>
      </w:r>
      <w:r w:rsidR="001816E8">
        <w:rPr>
          <w:sz w:val="24"/>
          <w:lang w:eastAsia="zh-CN"/>
        </w:rPr>
        <w:t>并且签订《项目初验报告》</w:t>
      </w:r>
      <w:r w:rsidR="001816E8">
        <w:rPr>
          <w:sz w:val="24"/>
        </w:rPr>
        <w:t>后，采购人在收到中标人开具有效等额发票及付款申请材料并确认无误后，</w:t>
      </w:r>
      <w:r w:rsidR="001816E8">
        <w:rPr>
          <w:sz w:val="24"/>
        </w:rPr>
        <w:t>5</w:t>
      </w:r>
      <w:r w:rsidR="001816E8">
        <w:rPr>
          <w:sz w:val="24"/>
        </w:rPr>
        <w:t>个工作日内办理支付合同总金额的</w:t>
      </w:r>
      <w:r w:rsidR="001816E8">
        <w:rPr>
          <w:sz w:val="24"/>
          <w:lang w:eastAsia="zh-CN"/>
        </w:rPr>
        <w:t>30</w:t>
      </w:r>
      <w:r w:rsidR="001816E8">
        <w:rPr>
          <w:sz w:val="24"/>
        </w:rPr>
        <w:t>%</w:t>
      </w:r>
      <w:r w:rsidR="001816E8">
        <w:rPr>
          <w:sz w:val="24"/>
        </w:rPr>
        <w:t>。</w:t>
      </w:r>
    </w:p>
    <w:p w14:paraId="74B7D937" w14:textId="5D4DF5C6" w:rsidR="00CB0D03" w:rsidRDefault="00966382">
      <w:pPr>
        <w:pStyle w:val="null3"/>
        <w:spacing w:line="360" w:lineRule="auto"/>
        <w:ind w:firstLine="480"/>
        <w:jc w:val="both"/>
        <w:rPr>
          <w:rFonts w:hint="default"/>
        </w:rPr>
      </w:pPr>
      <w:r>
        <w:rPr>
          <w:rFonts w:hint="default"/>
          <w:b/>
          <w:sz w:val="24"/>
          <w:lang w:eastAsia="zh-CN"/>
        </w:rPr>
        <w:t>5.4</w:t>
      </w:r>
      <w:r w:rsidR="001816E8">
        <w:rPr>
          <w:sz w:val="24"/>
        </w:rPr>
        <w:t>完成核心系统驻点运维服务满</w:t>
      </w:r>
      <w:r w:rsidR="001816E8">
        <w:rPr>
          <w:sz w:val="24"/>
        </w:rPr>
        <w:t>1</w:t>
      </w:r>
      <w:r w:rsidR="001816E8">
        <w:rPr>
          <w:sz w:val="24"/>
        </w:rPr>
        <w:t>年</w:t>
      </w:r>
      <w:r w:rsidR="001816E8">
        <w:rPr>
          <w:sz w:val="24"/>
          <w:lang w:eastAsia="zh-CN"/>
        </w:rPr>
        <w:t>并且签订《项目终验报告》</w:t>
      </w:r>
      <w:r w:rsidR="001816E8">
        <w:rPr>
          <w:sz w:val="24"/>
        </w:rPr>
        <w:t>后，采购人在收到中标人开具有效等额发票及付款申请材料并确认无误后，</w:t>
      </w:r>
      <w:r w:rsidR="001816E8">
        <w:rPr>
          <w:sz w:val="24"/>
        </w:rPr>
        <w:t>5</w:t>
      </w:r>
      <w:r w:rsidR="001816E8">
        <w:rPr>
          <w:sz w:val="24"/>
        </w:rPr>
        <w:t>个工作日内办理支付合同总金额的</w:t>
      </w:r>
      <w:r w:rsidR="001816E8">
        <w:rPr>
          <w:sz w:val="24"/>
          <w:lang w:eastAsia="zh-CN"/>
        </w:rPr>
        <w:t>10</w:t>
      </w:r>
      <w:r w:rsidR="001816E8">
        <w:rPr>
          <w:sz w:val="24"/>
        </w:rPr>
        <w:t>%</w:t>
      </w:r>
      <w:r w:rsidR="001816E8">
        <w:rPr>
          <w:sz w:val="24"/>
        </w:rPr>
        <w:t>。</w:t>
      </w:r>
    </w:p>
    <w:p w14:paraId="0BB81107" w14:textId="77777777" w:rsidR="00CB0D03" w:rsidRDefault="00CB0D03">
      <w:pPr>
        <w:spacing w:line="360" w:lineRule="auto"/>
      </w:pPr>
    </w:p>
    <w:sectPr w:rsidR="00CB0D0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5DCD9" w14:textId="77777777" w:rsidR="0090274B" w:rsidRDefault="0090274B">
      <w:r>
        <w:separator/>
      </w:r>
    </w:p>
  </w:endnote>
  <w:endnote w:type="continuationSeparator" w:id="0">
    <w:p w14:paraId="290531CF" w14:textId="77777777" w:rsidR="0090274B" w:rsidRDefault="00902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289390"/>
      <w:docPartObj>
        <w:docPartGallery w:val="AutoText"/>
      </w:docPartObj>
    </w:sdtPr>
    <w:sdtEndPr/>
    <w:sdtContent>
      <w:sdt>
        <w:sdtPr>
          <w:id w:val="1728636285"/>
          <w:docPartObj>
            <w:docPartGallery w:val="AutoText"/>
          </w:docPartObj>
        </w:sdtPr>
        <w:sdtEndPr/>
        <w:sdtContent>
          <w:p w14:paraId="4CC455BA" w14:textId="554DBF47" w:rsidR="00CB0D03" w:rsidRDefault="001816E8">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F291D">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F291D">
              <w:rPr>
                <w:b/>
                <w:bCs/>
                <w:noProof/>
              </w:rPr>
              <w:t>12</w:t>
            </w:r>
            <w:r>
              <w:rPr>
                <w:b/>
                <w:bCs/>
                <w:sz w:val="24"/>
                <w:szCs w:val="24"/>
              </w:rPr>
              <w:fldChar w:fldCharType="end"/>
            </w:r>
          </w:p>
        </w:sdtContent>
      </w:sdt>
    </w:sdtContent>
  </w:sdt>
  <w:p w14:paraId="71FAAA19" w14:textId="77777777" w:rsidR="00CB0D03" w:rsidRDefault="00CB0D0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10D42" w14:textId="77777777" w:rsidR="0090274B" w:rsidRDefault="0090274B">
      <w:r>
        <w:separator/>
      </w:r>
    </w:p>
  </w:footnote>
  <w:footnote w:type="continuationSeparator" w:id="0">
    <w:p w14:paraId="311AE476" w14:textId="77777777" w:rsidR="0090274B" w:rsidRDefault="009027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7EF"/>
    <w:rsid w:val="00013877"/>
    <w:rsid w:val="00092509"/>
    <w:rsid w:val="000C17EF"/>
    <w:rsid w:val="0013280B"/>
    <w:rsid w:val="0018072A"/>
    <w:rsid w:val="001816E8"/>
    <w:rsid w:val="00263824"/>
    <w:rsid w:val="00302C6C"/>
    <w:rsid w:val="00374FBC"/>
    <w:rsid w:val="003C4271"/>
    <w:rsid w:val="005530ED"/>
    <w:rsid w:val="005F3C96"/>
    <w:rsid w:val="0066212D"/>
    <w:rsid w:val="007072B5"/>
    <w:rsid w:val="007F291D"/>
    <w:rsid w:val="00846CD7"/>
    <w:rsid w:val="008809C7"/>
    <w:rsid w:val="0090274B"/>
    <w:rsid w:val="0096517E"/>
    <w:rsid w:val="00966382"/>
    <w:rsid w:val="00A63AFE"/>
    <w:rsid w:val="00CB0D03"/>
    <w:rsid w:val="00E40880"/>
    <w:rsid w:val="00E716E9"/>
    <w:rsid w:val="04207E21"/>
    <w:rsid w:val="049D76C3"/>
    <w:rsid w:val="04E725CC"/>
    <w:rsid w:val="054364BD"/>
    <w:rsid w:val="05C313AC"/>
    <w:rsid w:val="06135E8F"/>
    <w:rsid w:val="06304C93"/>
    <w:rsid w:val="063B7194"/>
    <w:rsid w:val="069114AA"/>
    <w:rsid w:val="06E23AB3"/>
    <w:rsid w:val="078B5EF9"/>
    <w:rsid w:val="0822060B"/>
    <w:rsid w:val="0A1B17B6"/>
    <w:rsid w:val="0C57284E"/>
    <w:rsid w:val="0CA073F2"/>
    <w:rsid w:val="0D613984"/>
    <w:rsid w:val="0E947D89"/>
    <w:rsid w:val="0EEA5BFB"/>
    <w:rsid w:val="0FE97BE2"/>
    <w:rsid w:val="0FF46D31"/>
    <w:rsid w:val="12967CCF"/>
    <w:rsid w:val="12DE15D3"/>
    <w:rsid w:val="13960100"/>
    <w:rsid w:val="13983E78"/>
    <w:rsid w:val="13B50586"/>
    <w:rsid w:val="14F046B4"/>
    <w:rsid w:val="15F07F9B"/>
    <w:rsid w:val="16DE7DF3"/>
    <w:rsid w:val="18972950"/>
    <w:rsid w:val="190B0C48"/>
    <w:rsid w:val="195E16BF"/>
    <w:rsid w:val="1ABA2925"/>
    <w:rsid w:val="1F0423C1"/>
    <w:rsid w:val="2059673D"/>
    <w:rsid w:val="2190618E"/>
    <w:rsid w:val="25070E5D"/>
    <w:rsid w:val="2632693A"/>
    <w:rsid w:val="26A1499A"/>
    <w:rsid w:val="28213FE4"/>
    <w:rsid w:val="286F20AE"/>
    <w:rsid w:val="288527C5"/>
    <w:rsid w:val="28A075FF"/>
    <w:rsid w:val="28D252DE"/>
    <w:rsid w:val="29883BEF"/>
    <w:rsid w:val="2A385615"/>
    <w:rsid w:val="2ACD0453"/>
    <w:rsid w:val="2BAD5B8F"/>
    <w:rsid w:val="2C197C11"/>
    <w:rsid w:val="2C3F712F"/>
    <w:rsid w:val="2E424CB4"/>
    <w:rsid w:val="2F060E49"/>
    <w:rsid w:val="2F0D7070"/>
    <w:rsid w:val="305667F5"/>
    <w:rsid w:val="318A49A8"/>
    <w:rsid w:val="34014CC9"/>
    <w:rsid w:val="340439BA"/>
    <w:rsid w:val="352A3B88"/>
    <w:rsid w:val="37503F9E"/>
    <w:rsid w:val="37BC5AD7"/>
    <w:rsid w:val="37D20E57"/>
    <w:rsid w:val="37F54B45"/>
    <w:rsid w:val="3A8B1791"/>
    <w:rsid w:val="3BA1126C"/>
    <w:rsid w:val="3C5E0F0B"/>
    <w:rsid w:val="3C9506A5"/>
    <w:rsid w:val="3CDB69FF"/>
    <w:rsid w:val="3E295549"/>
    <w:rsid w:val="3E2B3E7E"/>
    <w:rsid w:val="3E810EE1"/>
    <w:rsid w:val="3FAC4683"/>
    <w:rsid w:val="3FBB6674"/>
    <w:rsid w:val="3FD331FA"/>
    <w:rsid w:val="3FD61700"/>
    <w:rsid w:val="3FF34060"/>
    <w:rsid w:val="408178BE"/>
    <w:rsid w:val="40BE641C"/>
    <w:rsid w:val="42513D80"/>
    <w:rsid w:val="43140575"/>
    <w:rsid w:val="432033BE"/>
    <w:rsid w:val="43B81849"/>
    <w:rsid w:val="43D63A7D"/>
    <w:rsid w:val="44953938"/>
    <w:rsid w:val="455455A1"/>
    <w:rsid w:val="471A0124"/>
    <w:rsid w:val="486C78B4"/>
    <w:rsid w:val="48E21116"/>
    <w:rsid w:val="4949543E"/>
    <w:rsid w:val="4A525E27"/>
    <w:rsid w:val="4A655B5A"/>
    <w:rsid w:val="4AAD305D"/>
    <w:rsid w:val="4AE44CD1"/>
    <w:rsid w:val="4E3A10AC"/>
    <w:rsid w:val="4F133DD7"/>
    <w:rsid w:val="50FD6AED"/>
    <w:rsid w:val="5119144D"/>
    <w:rsid w:val="5209326F"/>
    <w:rsid w:val="528A2602"/>
    <w:rsid w:val="53EE096F"/>
    <w:rsid w:val="542014AC"/>
    <w:rsid w:val="54596730"/>
    <w:rsid w:val="551F05AD"/>
    <w:rsid w:val="55B17EA6"/>
    <w:rsid w:val="56E322E1"/>
    <w:rsid w:val="598F6750"/>
    <w:rsid w:val="5A07278A"/>
    <w:rsid w:val="5B9B762E"/>
    <w:rsid w:val="5C096CEC"/>
    <w:rsid w:val="5C732359"/>
    <w:rsid w:val="5D4B4BD9"/>
    <w:rsid w:val="5EF01A3F"/>
    <w:rsid w:val="61C6117D"/>
    <w:rsid w:val="624A564B"/>
    <w:rsid w:val="62981D02"/>
    <w:rsid w:val="6300246C"/>
    <w:rsid w:val="65660CAD"/>
    <w:rsid w:val="65E816C2"/>
    <w:rsid w:val="666920D7"/>
    <w:rsid w:val="6A55309E"/>
    <w:rsid w:val="6C6F7824"/>
    <w:rsid w:val="6D765805"/>
    <w:rsid w:val="6DA71E62"/>
    <w:rsid w:val="6DAB30D6"/>
    <w:rsid w:val="6E494CC8"/>
    <w:rsid w:val="6EB505AF"/>
    <w:rsid w:val="6F1A6664"/>
    <w:rsid w:val="6FBE3493"/>
    <w:rsid w:val="709F5073"/>
    <w:rsid w:val="713734FD"/>
    <w:rsid w:val="71502811"/>
    <w:rsid w:val="72B312A9"/>
    <w:rsid w:val="73DE2356"/>
    <w:rsid w:val="74081181"/>
    <w:rsid w:val="74147B26"/>
    <w:rsid w:val="743D707D"/>
    <w:rsid w:val="7460720F"/>
    <w:rsid w:val="74F636CF"/>
    <w:rsid w:val="75846F2D"/>
    <w:rsid w:val="769C49B3"/>
    <w:rsid w:val="76EC6B38"/>
    <w:rsid w:val="76FB321F"/>
    <w:rsid w:val="7E2B6198"/>
    <w:rsid w:val="7EC02D84"/>
    <w:rsid w:val="7F6851CA"/>
    <w:rsid w:val="7F9D1317"/>
    <w:rsid w:val="7FE17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8A10A0"/>
  <w15:docId w15:val="{6B3F253A-48B2-437B-B9FD-9A5EFC1C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customStyle="1" w:styleId="null3">
    <w:name w:val="null3"/>
    <w:hidden/>
    <w:qFormat/>
    <w:rPr>
      <w:rFonts w:hint="eastAsia"/>
      <w:lang w:eastAsia="zh-Hans"/>
    </w:rPr>
  </w:style>
  <w:style w:type="character" w:customStyle="1" w:styleId="a6">
    <w:name w:val="页眉 字符"/>
    <w:basedOn w:val="a0"/>
    <w:link w:val="a5"/>
    <w:qFormat/>
    <w:rPr>
      <w:kern w:val="2"/>
      <w:sz w:val="18"/>
      <w:szCs w:val="18"/>
    </w:rPr>
  </w:style>
  <w:style w:type="character" w:customStyle="1" w:styleId="a4">
    <w:name w:val="页脚 字符"/>
    <w:basedOn w:val="a0"/>
    <w:link w:val="a3"/>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12</Pages>
  <Words>1188</Words>
  <Characters>6772</Characters>
  <Application>Microsoft Office Word</Application>
  <DocSecurity>0</DocSecurity>
  <Lines>56</Lines>
  <Paragraphs>15</Paragraphs>
  <ScaleCrop>false</ScaleCrop>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34309</dc:creator>
  <cp:lastModifiedBy>zhengyiqiang</cp:lastModifiedBy>
  <cp:revision>14</cp:revision>
  <dcterms:created xsi:type="dcterms:W3CDTF">2026-08-10T02:10:00Z</dcterms:created>
  <dcterms:modified xsi:type="dcterms:W3CDTF">2026-10-08T01:53:00Z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eyJoZGlkIjoiMWViMGU3YzJhNDdjMDhmM2FlYjY5Yzg0NGY1NTEzZDciLCJ1c2VySWQiOiIyOTAxMzc4OTcifQ==</vt:lpwstr>
  </property>
  <property fmtid="{D5CDD505-2E9C-101B-9397-08002B2CF9AE}" pid="4" name="ICV">
    <vt:lpwstr>2A793483009B4C779C287D78C7BB5391_13</vt:lpwstr>
  </property>
</Properties>
</file>